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4A0"/>
      </w:tblPr>
      <w:tblGrid>
        <w:gridCol w:w="4077"/>
        <w:gridCol w:w="6096"/>
      </w:tblGrid>
      <w:tr w:rsidR="0070225A" w:rsidTr="00DB2F9C">
        <w:tc>
          <w:tcPr>
            <w:tcW w:w="4077" w:type="dxa"/>
          </w:tcPr>
          <w:p w:rsidR="0070225A" w:rsidRDefault="0070225A" w:rsidP="00DB2F9C">
            <w:pPr>
              <w:spacing w:after="0" w:line="240" w:lineRule="auto"/>
              <w:jc w:val="center"/>
              <w:rPr>
                <w:sz w:val="24"/>
              </w:rPr>
            </w:pPr>
            <w:r>
              <w:rPr>
                <w:sz w:val="24"/>
              </w:rPr>
              <w:t>LIÊN ĐOÀN LAO ĐỘNG TÂY NINH</w:t>
            </w:r>
          </w:p>
          <w:p w:rsidR="0070225A" w:rsidRDefault="0070225A" w:rsidP="00DB2F9C">
            <w:pPr>
              <w:spacing w:after="0" w:line="240" w:lineRule="auto"/>
              <w:jc w:val="center"/>
              <w:rPr>
                <w:b/>
                <w:sz w:val="24"/>
              </w:rPr>
            </w:pPr>
            <w:r>
              <w:rPr>
                <w:b/>
                <w:sz w:val="24"/>
              </w:rPr>
              <w:t xml:space="preserve">LIÊN ĐOÀN LAO ĐỘNG </w:t>
            </w:r>
          </w:p>
          <w:p w:rsidR="0070225A" w:rsidRDefault="0070225A" w:rsidP="00DB2F9C">
            <w:pPr>
              <w:spacing w:after="0" w:line="240" w:lineRule="auto"/>
              <w:jc w:val="center"/>
              <w:rPr>
                <w:b/>
                <w:sz w:val="24"/>
              </w:rPr>
            </w:pPr>
            <w:r>
              <w:rPr>
                <w:b/>
                <w:sz w:val="24"/>
              </w:rPr>
              <w:t>HUYỆN DƯƠNG MINH CHÂU</w:t>
            </w:r>
          </w:p>
          <w:p w:rsidR="0070225A" w:rsidRDefault="0070225A" w:rsidP="00DB2F9C">
            <w:pPr>
              <w:spacing w:after="0" w:line="240" w:lineRule="auto"/>
              <w:jc w:val="center"/>
              <w:rPr>
                <w:sz w:val="24"/>
              </w:rPr>
            </w:pPr>
            <w:r w:rsidRPr="0029659A">
              <w:pict>
                <v:shapetype id="_x0000_t32" coordsize="21600,21600" o:spt="32" o:oned="t" path="m,l21600,21600e" filled="f">
                  <v:path arrowok="t" fillok="f" o:connecttype="none"/>
                  <o:lock v:ext="edit" shapetype="t"/>
                </v:shapetype>
                <v:shape id="_x0000_s1026" type="#_x0000_t32" style="position:absolute;left:0;text-align:left;margin-left:10pt;margin-top:2.5pt;width:166.55pt;height:0;z-index:251660288" o:connectortype="straight"/>
              </w:pict>
            </w:r>
          </w:p>
          <w:p w:rsidR="0070225A" w:rsidRDefault="0070225A" w:rsidP="0070225A">
            <w:pPr>
              <w:spacing w:after="0" w:line="240" w:lineRule="auto"/>
              <w:jc w:val="center"/>
              <w:rPr>
                <w:sz w:val="28"/>
              </w:rPr>
            </w:pPr>
            <w:r>
              <w:rPr>
                <w:sz w:val="28"/>
              </w:rPr>
              <w:t>Số: 86/TB-LĐLĐ</w:t>
            </w:r>
          </w:p>
        </w:tc>
        <w:tc>
          <w:tcPr>
            <w:tcW w:w="6096" w:type="dxa"/>
          </w:tcPr>
          <w:p w:rsidR="0070225A" w:rsidRDefault="0070225A" w:rsidP="00DB2F9C">
            <w:pPr>
              <w:spacing w:after="0" w:line="240" w:lineRule="auto"/>
              <w:jc w:val="center"/>
              <w:rPr>
                <w:b/>
                <w:sz w:val="24"/>
              </w:rPr>
            </w:pPr>
            <w:r>
              <w:rPr>
                <w:b/>
                <w:sz w:val="24"/>
              </w:rPr>
              <w:t>CỘNG HOÀ XÃ HỘI CHỦ NGHĨA VIỆT NAM</w:t>
            </w:r>
          </w:p>
          <w:p w:rsidR="0070225A" w:rsidRDefault="0070225A" w:rsidP="00DB2F9C">
            <w:pPr>
              <w:spacing w:after="0" w:line="240" w:lineRule="auto"/>
              <w:jc w:val="center"/>
              <w:rPr>
                <w:b/>
                <w:sz w:val="24"/>
              </w:rPr>
            </w:pPr>
            <w:r>
              <w:rPr>
                <w:b/>
                <w:sz w:val="24"/>
              </w:rPr>
              <w:t>Độc lập – Tự do – Hạnh phúc</w:t>
            </w:r>
          </w:p>
          <w:p w:rsidR="0070225A" w:rsidRDefault="0070225A" w:rsidP="00DB2F9C">
            <w:pPr>
              <w:spacing w:after="0" w:line="240" w:lineRule="auto"/>
              <w:jc w:val="center"/>
              <w:rPr>
                <w:sz w:val="24"/>
              </w:rPr>
            </w:pPr>
            <w:r w:rsidRPr="0029659A">
              <w:pict>
                <v:shape id="_x0000_s1027" type="#_x0000_t32" style="position:absolute;left:0;text-align:left;margin-left:73.15pt;margin-top:1.75pt;width:150.75pt;height:0;z-index:251661312" o:connectortype="straight"/>
              </w:pict>
            </w:r>
          </w:p>
          <w:p w:rsidR="0070225A" w:rsidRDefault="0070225A" w:rsidP="0070225A">
            <w:pPr>
              <w:spacing w:after="0" w:line="240" w:lineRule="auto"/>
              <w:rPr>
                <w:i/>
                <w:sz w:val="24"/>
              </w:rPr>
            </w:pPr>
            <w:r>
              <w:rPr>
                <w:i/>
              </w:rPr>
              <w:t>Huyện Dương Minh Châu, ngày 20 tháng 02  năm 2017</w:t>
            </w:r>
          </w:p>
        </w:tc>
      </w:tr>
    </w:tbl>
    <w:p w:rsidR="0070225A" w:rsidRDefault="0070225A" w:rsidP="0070225A">
      <w:pPr>
        <w:pStyle w:val="NoSpacing"/>
        <w:jc w:val="center"/>
        <w:rPr>
          <w:b/>
          <w:sz w:val="24"/>
        </w:rPr>
      </w:pPr>
    </w:p>
    <w:p w:rsidR="0070225A" w:rsidRDefault="0070225A" w:rsidP="0070225A">
      <w:pPr>
        <w:pStyle w:val="NoSpacing"/>
        <w:jc w:val="center"/>
        <w:rPr>
          <w:b/>
          <w:sz w:val="32"/>
        </w:rPr>
      </w:pPr>
      <w:r>
        <w:rPr>
          <w:b/>
          <w:sz w:val="32"/>
        </w:rPr>
        <w:t>THÔNG BÁO</w:t>
      </w:r>
    </w:p>
    <w:p w:rsidR="0070225A" w:rsidRDefault="0070225A" w:rsidP="0070225A">
      <w:pPr>
        <w:pStyle w:val="NoSpacing"/>
        <w:jc w:val="center"/>
        <w:rPr>
          <w:b/>
          <w:sz w:val="28"/>
        </w:rPr>
      </w:pPr>
      <w:r>
        <w:rPr>
          <w:b/>
          <w:sz w:val="28"/>
        </w:rPr>
        <w:t>V/v xét tặng Kỷ niệm chương “Vì sự nghiệp xây dựng tổ chức Công đoàn”</w:t>
      </w:r>
    </w:p>
    <w:p w:rsidR="0070225A" w:rsidRDefault="0070225A" w:rsidP="0070225A">
      <w:pPr>
        <w:pStyle w:val="NoSpacing"/>
        <w:jc w:val="center"/>
        <w:rPr>
          <w:b/>
          <w:sz w:val="28"/>
        </w:rPr>
      </w:pPr>
      <w:r>
        <w:rPr>
          <w:b/>
          <w:sz w:val="28"/>
        </w:rPr>
        <w:t>năm 2017</w:t>
      </w:r>
    </w:p>
    <w:p w:rsidR="0070225A" w:rsidRDefault="0070225A" w:rsidP="0070225A">
      <w:pPr>
        <w:spacing w:after="0"/>
        <w:rPr>
          <w:sz w:val="32"/>
          <w:szCs w:val="28"/>
        </w:rPr>
      </w:pPr>
      <w:r>
        <w:tab/>
      </w:r>
    </w:p>
    <w:p w:rsidR="0070225A" w:rsidRDefault="0070225A" w:rsidP="0070225A">
      <w:pPr>
        <w:pStyle w:val="NoSpacing"/>
        <w:spacing w:before="120"/>
        <w:ind w:firstLine="720"/>
        <w:rPr>
          <w:sz w:val="28"/>
        </w:rPr>
      </w:pPr>
      <w:r>
        <w:rPr>
          <w:sz w:val="28"/>
        </w:rPr>
        <w:t xml:space="preserve">Kính gửi:  </w:t>
      </w:r>
      <w:r>
        <w:rPr>
          <w:sz w:val="28"/>
        </w:rPr>
        <w:tab/>
        <w:t>- Công đoàn Giáo dục huyện;</w:t>
      </w:r>
    </w:p>
    <w:p w:rsidR="0070225A" w:rsidRDefault="0070225A" w:rsidP="0070225A">
      <w:pPr>
        <w:pStyle w:val="NoSpacing"/>
        <w:ind w:left="1440" w:firstLine="720"/>
        <w:rPr>
          <w:sz w:val="28"/>
        </w:rPr>
      </w:pPr>
      <w:r>
        <w:rPr>
          <w:sz w:val="28"/>
        </w:rPr>
        <w:t>- Các công đoàn cơ sở trực thuộc Liên đoàn Lao động huyện.</w:t>
      </w:r>
    </w:p>
    <w:p w:rsidR="0070225A" w:rsidRDefault="0070225A" w:rsidP="0070225A"/>
    <w:p w:rsidR="0070225A" w:rsidRDefault="0070225A" w:rsidP="0070225A">
      <w:pPr>
        <w:pStyle w:val="NoSpacing"/>
        <w:spacing w:before="120"/>
        <w:ind w:firstLine="720"/>
        <w:jc w:val="both"/>
        <w:rPr>
          <w:sz w:val="28"/>
          <w:szCs w:val="28"/>
        </w:rPr>
      </w:pPr>
      <w:r>
        <w:rPr>
          <w:sz w:val="28"/>
          <w:szCs w:val="28"/>
        </w:rPr>
        <w:t>Để kịp thời động viên, khen thưởng các cán bộ công đoàn có đủ điều kiện, tiêu chuẩn xét tặng Kỷ niệm chương “Vì sự nghiệp xây dựng tổ chức Công đoàn” của Tổng Liên đoàn Lao động Việt Nam nhân dịp kỷ niệm 88 năm thành lập Công đoàn Việt Nam 28/7/2017.</w:t>
      </w:r>
    </w:p>
    <w:p w:rsidR="0070225A" w:rsidRDefault="0070225A" w:rsidP="0070225A">
      <w:pPr>
        <w:pStyle w:val="NoSpacing"/>
        <w:spacing w:before="120"/>
        <w:jc w:val="both"/>
        <w:rPr>
          <w:sz w:val="28"/>
          <w:szCs w:val="28"/>
          <w:lang w:val="nl-NL"/>
        </w:rPr>
      </w:pPr>
      <w:r>
        <w:rPr>
          <w:sz w:val="28"/>
          <w:szCs w:val="28"/>
        </w:rPr>
        <w:tab/>
      </w:r>
      <w:r>
        <w:rPr>
          <w:sz w:val="28"/>
          <w:szCs w:val="28"/>
          <w:lang w:val="nl-NL"/>
        </w:rPr>
        <w:t>Đề nghị Công đoàn Giáo dục huyện và các công đoàn cơ sở thực hiện theo Hướng dẫn số  22/HD-LĐLĐ, ngày 27/3/2015 của Ban Thường vụ Liên đoàn Lao động huyện về việc hướng dẫn xét tặng Kỷ niệm chương “Vì sự nghiệp xây dựng tổ chức Công đoàn”</w:t>
      </w:r>
      <w:r>
        <w:rPr>
          <w:i/>
          <w:sz w:val="28"/>
          <w:szCs w:val="28"/>
          <w:lang w:val="nl-NL"/>
        </w:rPr>
        <w:t>.</w:t>
      </w:r>
    </w:p>
    <w:p w:rsidR="0070225A" w:rsidRDefault="0070225A" w:rsidP="0070225A">
      <w:pPr>
        <w:pStyle w:val="NoSpacing"/>
        <w:spacing w:before="120"/>
        <w:ind w:firstLine="720"/>
        <w:jc w:val="both"/>
      </w:pPr>
      <w:r>
        <w:rPr>
          <w:sz w:val="28"/>
          <w:szCs w:val="28"/>
          <w:lang w:val="nl-NL"/>
        </w:rPr>
        <w:t xml:space="preserve">Hồ sơ </w:t>
      </w:r>
      <w:r>
        <w:rPr>
          <w:bCs/>
          <w:iCs/>
          <w:sz w:val="28"/>
          <w:szCs w:val="28"/>
          <w:lang w:val="nl-NL"/>
        </w:rPr>
        <w:t>đề nghị xét tặng Kỷ niệm chương</w:t>
      </w:r>
      <w:r>
        <w:rPr>
          <w:b/>
          <w:bCs/>
          <w:iCs/>
          <w:sz w:val="28"/>
          <w:szCs w:val="28"/>
          <w:lang w:val="nl-NL"/>
        </w:rPr>
        <w:t xml:space="preserve"> </w:t>
      </w:r>
      <w:r>
        <w:rPr>
          <w:bCs/>
          <w:iCs/>
          <w:sz w:val="28"/>
          <w:szCs w:val="28"/>
          <w:lang w:val="nl-NL"/>
        </w:rPr>
        <w:t xml:space="preserve">Công đoàn </w:t>
      </w:r>
      <w:r>
        <w:rPr>
          <w:sz w:val="28"/>
          <w:szCs w:val="28"/>
          <w:lang w:val="nl-NL"/>
        </w:rPr>
        <w:t>gửi về Liên đoàn Lao động huyện tr</w:t>
      </w:r>
      <w:r>
        <w:rPr>
          <w:spacing w:val="-4"/>
          <w:sz w:val="28"/>
          <w:szCs w:val="28"/>
          <w:lang w:val="nl-NL"/>
        </w:rPr>
        <w:t>ư</w:t>
      </w:r>
      <w:r>
        <w:rPr>
          <w:sz w:val="28"/>
          <w:szCs w:val="28"/>
          <w:lang w:val="nl-NL"/>
        </w:rPr>
        <w:t xml:space="preserve">ớc ngày </w:t>
      </w:r>
      <w:r>
        <w:rPr>
          <w:b/>
          <w:sz w:val="28"/>
          <w:szCs w:val="28"/>
          <w:lang w:val="nl-NL"/>
        </w:rPr>
        <w:t>30/4/2017</w:t>
      </w:r>
      <w:r>
        <w:rPr>
          <w:sz w:val="28"/>
          <w:szCs w:val="28"/>
          <w:lang w:val="nl-NL"/>
        </w:rPr>
        <w:t xml:space="preserve"> </w:t>
      </w:r>
      <w:r>
        <w:rPr>
          <w:bCs/>
          <w:sz w:val="28"/>
          <w:szCs w:val="28"/>
        </w:rPr>
        <w:t xml:space="preserve">để có thời gian thẩm định, xét duyệt hồ sơ và tổng hợp gởi Liên đoàn Lao động tỉnh. Sau ngày </w:t>
      </w:r>
      <w:r>
        <w:rPr>
          <w:b/>
          <w:bCs/>
          <w:sz w:val="28"/>
          <w:szCs w:val="28"/>
        </w:rPr>
        <w:t xml:space="preserve">30/4/2017 </w:t>
      </w:r>
      <w:r>
        <w:rPr>
          <w:bCs/>
          <w:sz w:val="28"/>
          <w:szCs w:val="28"/>
        </w:rPr>
        <w:t xml:space="preserve">các đơn vị </w:t>
      </w:r>
      <w:r>
        <w:rPr>
          <w:sz w:val="28"/>
          <w:szCs w:val="28"/>
        </w:rPr>
        <w:t xml:space="preserve">nộp chậm hồ sơ, </w:t>
      </w:r>
      <w:r>
        <w:rPr>
          <w:sz w:val="28"/>
          <w:szCs w:val="28"/>
          <w:lang w:val="nl-NL"/>
        </w:rPr>
        <w:t>Ban Thường vụ Liên đoàn Lao động huyện</w:t>
      </w:r>
      <w:r>
        <w:rPr>
          <w:sz w:val="28"/>
          <w:szCs w:val="28"/>
        </w:rPr>
        <w:t xml:space="preserve"> không đưa vào danh sách đề nghị xét </w:t>
      </w:r>
      <w:r>
        <w:rPr>
          <w:sz w:val="28"/>
        </w:rPr>
        <w:t>tặng Kỷ niệm chương</w:t>
      </w:r>
      <w:r>
        <w:rPr>
          <w:b/>
          <w:sz w:val="28"/>
        </w:rPr>
        <w:t xml:space="preserve"> </w:t>
      </w:r>
      <w:r>
        <w:rPr>
          <w:sz w:val="28"/>
          <w:szCs w:val="28"/>
        </w:rPr>
        <w:t>và không chịu trách nhiệm khi có thắc mắc, khiếu nại./.</w:t>
      </w:r>
    </w:p>
    <w:p w:rsidR="0070225A" w:rsidRDefault="0070225A" w:rsidP="0070225A">
      <w:pPr>
        <w:pStyle w:val="NoSpacing"/>
        <w:spacing w:before="120"/>
        <w:ind w:firstLine="720"/>
        <w:jc w:val="both"/>
        <w:rPr>
          <w:sz w:val="20"/>
        </w:rPr>
      </w:pPr>
    </w:p>
    <w:tbl>
      <w:tblPr>
        <w:tblW w:w="9464" w:type="dxa"/>
        <w:tblLook w:val="04A0"/>
      </w:tblPr>
      <w:tblGrid>
        <w:gridCol w:w="4644"/>
        <w:gridCol w:w="4820"/>
      </w:tblGrid>
      <w:tr w:rsidR="0070225A" w:rsidTr="00DB2F9C">
        <w:trPr>
          <w:trHeight w:val="3029"/>
        </w:trPr>
        <w:tc>
          <w:tcPr>
            <w:tcW w:w="4644" w:type="dxa"/>
          </w:tcPr>
          <w:p w:rsidR="0070225A" w:rsidRDefault="0070225A" w:rsidP="00DB2F9C">
            <w:pPr>
              <w:spacing w:before="0" w:after="0" w:line="240" w:lineRule="auto"/>
              <w:ind w:firstLine="360"/>
              <w:rPr>
                <w:b/>
                <w:sz w:val="28"/>
              </w:rPr>
            </w:pPr>
          </w:p>
          <w:p w:rsidR="0070225A" w:rsidRDefault="0070225A" w:rsidP="00DB2F9C">
            <w:pPr>
              <w:spacing w:before="0" w:after="0" w:line="240" w:lineRule="auto"/>
              <w:rPr>
                <w:b/>
                <w:i/>
                <w:sz w:val="24"/>
                <w:szCs w:val="24"/>
              </w:rPr>
            </w:pPr>
            <w:r>
              <w:rPr>
                <w:b/>
                <w:i/>
                <w:sz w:val="24"/>
                <w:szCs w:val="24"/>
              </w:rPr>
              <w:t>Nơi nhận:</w:t>
            </w:r>
          </w:p>
          <w:p w:rsidR="0070225A" w:rsidRDefault="0070225A" w:rsidP="00DB2F9C">
            <w:pPr>
              <w:spacing w:before="0" w:after="0" w:line="240" w:lineRule="auto"/>
              <w:rPr>
                <w:sz w:val="24"/>
                <w:szCs w:val="24"/>
              </w:rPr>
            </w:pPr>
            <w:r>
              <w:rPr>
                <w:sz w:val="24"/>
                <w:szCs w:val="24"/>
              </w:rPr>
              <w:t>- Như trên;</w:t>
            </w:r>
          </w:p>
          <w:p w:rsidR="0070225A" w:rsidRDefault="0070225A" w:rsidP="00DB2F9C">
            <w:pPr>
              <w:spacing w:before="0" w:after="0" w:line="240" w:lineRule="auto"/>
            </w:pPr>
            <w:r>
              <w:rPr>
                <w:sz w:val="24"/>
                <w:szCs w:val="24"/>
              </w:rPr>
              <w:t>- Lưu: VP.</w:t>
            </w:r>
          </w:p>
        </w:tc>
        <w:tc>
          <w:tcPr>
            <w:tcW w:w="4820" w:type="dxa"/>
          </w:tcPr>
          <w:p w:rsidR="0070225A" w:rsidRDefault="0070225A" w:rsidP="00DB2F9C">
            <w:pPr>
              <w:spacing w:before="0" w:after="0" w:line="240" w:lineRule="auto"/>
              <w:ind w:firstLine="720"/>
              <w:jc w:val="center"/>
              <w:rPr>
                <w:b/>
                <w:sz w:val="28"/>
              </w:rPr>
            </w:pPr>
            <w:r>
              <w:rPr>
                <w:b/>
                <w:sz w:val="28"/>
              </w:rPr>
              <w:t>TM. BAN THƯỜNG VỤ</w:t>
            </w:r>
          </w:p>
          <w:p w:rsidR="0070225A" w:rsidRDefault="0070225A" w:rsidP="00DB2F9C">
            <w:pPr>
              <w:spacing w:after="0" w:line="240" w:lineRule="auto"/>
              <w:ind w:firstLine="720"/>
              <w:jc w:val="center"/>
              <w:rPr>
                <w:b/>
                <w:sz w:val="28"/>
              </w:rPr>
            </w:pPr>
            <w:r>
              <w:rPr>
                <w:b/>
                <w:sz w:val="28"/>
              </w:rPr>
              <w:t>PHÓ CHỦ TỊCH</w:t>
            </w:r>
          </w:p>
          <w:p w:rsidR="0070225A" w:rsidRDefault="0070225A" w:rsidP="00DB2F9C">
            <w:pPr>
              <w:spacing w:after="0" w:line="240" w:lineRule="auto"/>
              <w:ind w:firstLine="720"/>
              <w:jc w:val="center"/>
              <w:rPr>
                <w:b/>
                <w:sz w:val="28"/>
              </w:rPr>
            </w:pPr>
          </w:p>
          <w:p w:rsidR="0070225A" w:rsidRDefault="0070225A" w:rsidP="0070225A">
            <w:pPr>
              <w:spacing w:after="0" w:line="240" w:lineRule="auto"/>
              <w:ind w:firstLine="720"/>
              <w:jc w:val="center"/>
              <w:rPr>
                <w:b/>
                <w:sz w:val="28"/>
              </w:rPr>
            </w:pPr>
            <w:r>
              <w:rPr>
                <w:b/>
                <w:sz w:val="28"/>
              </w:rPr>
              <w:t>(Đã ký)</w:t>
            </w:r>
          </w:p>
          <w:p w:rsidR="0070225A" w:rsidRDefault="0070225A" w:rsidP="00DB2F9C">
            <w:pPr>
              <w:spacing w:after="0" w:line="240" w:lineRule="auto"/>
              <w:ind w:firstLine="720"/>
              <w:rPr>
                <w:b/>
                <w:sz w:val="28"/>
              </w:rPr>
            </w:pPr>
          </w:p>
          <w:p w:rsidR="0070225A" w:rsidRDefault="0070225A" w:rsidP="00DB2F9C">
            <w:pPr>
              <w:spacing w:after="0" w:line="240" w:lineRule="auto"/>
              <w:ind w:firstLine="720"/>
              <w:jc w:val="center"/>
              <w:rPr>
                <w:b/>
                <w:sz w:val="2"/>
              </w:rPr>
            </w:pPr>
          </w:p>
          <w:p w:rsidR="0070225A" w:rsidRDefault="0070225A" w:rsidP="00DB2F9C">
            <w:pPr>
              <w:spacing w:after="0" w:line="240" w:lineRule="auto"/>
              <w:ind w:firstLine="720"/>
              <w:jc w:val="center"/>
              <w:rPr>
                <w:sz w:val="28"/>
              </w:rPr>
            </w:pPr>
            <w:r>
              <w:rPr>
                <w:b/>
                <w:sz w:val="28"/>
              </w:rPr>
              <w:t>Nguyễn Văn Giàu</w:t>
            </w:r>
          </w:p>
        </w:tc>
      </w:tr>
    </w:tbl>
    <w:p w:rsidR="0070225A" w:rsidRDefault="0070225A" w:rsidP="0070225A">
      <w:pPr>
        <w:pStyle w:val="NoSpacing"/>
        <w:spacing w:before="120"/>
        <w:ind w:firstLine="720"/>
        <w:jc w:val="both"/>
        <w:rPr>
          <w:bCs/>
          <w:sz w:val="28"/>
          <w:szCs w:val="28"/>
        </w:rPr>
      </w:pPr>
      <w:r>
        <w:rPr>
          <w:bCs/>
          <w:iCs/>
          <w:sz w:val="28"/>
          <w:szCs w:val="28"/>
          <w:lang w:val="nl-NL"/>
        </w:rPr>
        <w:lastRenderedPageBreak/>
        <w:t xml:space="preserve"> </w:t>
      </w:r>
    </w:p>
    <w:p w:rsidR="0070225A" w:rsidRDefault="0070225A" w:rsidP="0070225A"/>
    <w:p w:rsidR="003F6508" w:rsidRDefault="003F6508"/>
    <w:sectPr w:rsidR="003F6508" w:rsidSect="00C02B07">
      <w:pgSz w:w="12240" w:h="15840"/>
      <w:pgMar w:top="1440"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0225A"/>
    <w:rsid w:val="003735FD"/>
    <w:rsid w:val="003F6508"/>
    <w:rsid w:val="0070225A"/>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5A"/>
    <w:pPr>
      <w:spacing w:before="60" w:after="60" w:line="312" w:lineRule="auto"/>
    </w:pPr>
    <w:rPr>
      <w:rFonts w:eastAsia="Calibri"/>
      <w:bCs w:val="0"/>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25A"/>
    <w:pPr>
      <w:spacing w:after="0" w:line="240" w:lineRule="auto"/>
    </w:pPr>
    <w:rPr>
      <w:rFonts w:eastAsia="Calibri"/>
      <w:bCs w:val="0"/>
      <w:sz w:val="26"/>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1</cp:revision>
  <dcterms:created xsi:type="dcterms:W3CDTF">2017-02-20T08:43:00Z</dcterms:created>
  <dcterms:modified xsi:type="dcterms:W3CDTF">2017-02-20T08:48:00Z</dcterms:modified>
</cp:coreProperties>
</file>