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01" w:type="dxa"/>
        <w:jc w:val="center"/>
        <w:tblInd w:w="-1318" w:type="dxa"/>
        <w:tblBorders>
          <w:insideH w:val="single" w:sz="4" w:space="0" w:color="auto"/>
        </w:tblBorders>
        <w:tblLook w:val="01E0"/>
      </w:tblPr>
      <w:tblGrid>
        <w:gridCol w:w="4486"/>
        <w:gridCol w:w="6115"/>
      </w:tblGrid>
      <w:tr w:rsidR="00EA3344" w:rsidTr="00EA3344">
        <w:trPr>
          <w:jc w:val="center"/>
        </w:trPr>
        <w:tc>
          <w:tcPr>
            <w:tcW w:w="4486" w:type="dxa"/>
          </w:tcPr>
          <w:p w:rsidR="00EA3344" w:rsidRDefault="00EA3344" w:rsidP="00EA3344">
            <w:pPr>
              <w:rPr>
                <w:rFonts w:ascii="Times New Roman" w:hAnsi="Times New Roman"/>
                <w:sz w:val="26"/>
                <w:szCs w:val="26"/>
              </w:rPr>
            </w:pPr>
            <w:r>
              <w:rPr>
                <w:rFonts w:ascii="Times New Roman" w:hAnsi="Times New Roman"/>
                <w:sz w:val="26"/>
                <w:szCs w:val="26"/>
              </w:rPr>
              <w:t>LIÊN ĐOÀN LAO ĐỘNG TÂY NINH</w:t>
            </w:r>
          </w:p>
          <w:p w:rsidR="00EA3344" w:rsidRDefault="00EA3344" w:rsidP="00EA3344">
            <w:pPr>
              <w:rPr>
                <w:rFonts w:ascii="Times New Roman" w:hAnsi="Times New Roman"/>
                <w:b/>
                <w:sz w:val="26"/>
                <w:szCs w:val="26"/>
              </w:rPr>
            </w:pPr>
            <w:r>
              <w:rPr>
                <w:rFonts w:ascii="Times New Roman" w:hAnsi="Times New Roman"/>
                <w:b/>
                <w:sz w:val="26"/>
                <w:szCs w:val="26"/>
              </w:rPr>
              <w:t xml:space="preserve">         LIÊN ĐOÀN LAO ĐỘNG </w:t>
            </w:r>
          </w:p>
          <w:p w:rsidR="00EA3344" w:rsidRDefault="00EA3344" w:rsidP="00EA3344">
            <w:pPr>
              <w:rPr>
                <w:rFonts w:ascii="Times New Roman" w:hAnsi="Times New Roman"/>
                <w:b/>
                <w:sz w:val="26"/>
                <w:szCs w:val="26"/>
              </w:rPr>
            </w:pPr>
            <w:r>
              <w:rPr>
                <w:rFonts w:ascii="Times New Roman" w:hAnsi="Times New Roman"/>
                <w:b/>
                <w:sz w:val="26"/>
                <w:szCs w:val="26"/>
              </w:rPr>
              <w:t xml:space="preserve">    HUYỆN DƯƠNG MINH CHÂU</w:t>
            </w:r>
          </w:p>
          <w:p w:rsidR="00EA3344" w:rsidRDefault="00EA3344">
            <w:pPr>
              <w:ind w:firstLine="720"/>
              <w:jc w:val="both"/>
              <w:rPr>
                <w:rFonts w:ascii="Times New Roman" w:hAnsi="Times New Roman"/>
                <w:sz w:val="26"/>
                <w:szCs w:val="26"/>
              </w:rPr>
            </w:pPr>
            <w:r>
              <w:pict>
                <v:line id="Line 3" o:spid="_x0000_s1026" style="position:absolute;left:0;text-align:left;flip:y;z-index:251658240;visibility:visible" from="9.6pt,.55pt" to="189.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"/>
              </w:pict>
            </w:r>
          </w:p>
          <w:p w:rsidR="00EA3344" w:rsidRDefault="00EA3344">
            <w:pPr>
              <w:ind w:firstLine="720"/>
              <w:jc w:val="both"/>
              <w:rPr>
                <w:rFonts w:ascii="Times New Roman" w:hAnsi="Times New Roman"/>
                <w:sz w:val="26"/>
                <w:szCs w:val="26"/>
              </w:rPr>
            </w:pPr>
            <w:r>
              <w:rPr>
                <w:rFonts w:ascii="Times New Roman" w:hAnsi="Times New Roman"/>
                <w:sz w:val="26"/>
                <w:szCs w:val="26"/>
              </w:rPr>
              <w:t xml:space="preserve">       Số: 295/LĐLĐ</w:t>
            </w:r>
          </w:p>
          <w:p w:rsidR="00EA3344" w:rsidRDefault="00EA3344">
            <w:pPr>
              <w:ind w:left="492" w:hanging="720"/>
              <w:jc w:val="center"/>
              <w:rPr>
                <w:rFonts w:ascii="Times New Roman" w:hAnsi="Times New Roman"/>
                <w:i/>
                <w:iCs/>
              </w:rPr>
            </w:pPr>
            <w:r>
              <w:rPr>
                <w:rFonts w:ascii="Times New Roman" w:hAnsi="Times New Roman"/>
                <w:i/>
                <w:iCs/>
              </w:rPr>
              <w:t xml:space="preserve">       V/v Tiếp tục ủng hộ chương trình</w:t>
            </w:r>
          </w:p>
          <w:p w:rsidR="00EA3344" w:rsidRDefault="00EA3344">
            <w:pPr>
              <w:ind w:left="492" w:hanging="720"/>
              <w:jc w:val="center"/>
              <w:rPr>
                <w:rFonts w:ascii="Times New Roman" w:hAnsi="Times New Roman"/>
                <w:i/>
                <w:iCs/>
              </w:rPr>
            </w:pPr>
            <w:r>
              <w:rPr>
                <w:rFonts w:ascii="Times New Roman" w:hAnsi="Times New Roman"/>
                <w:i/>
                <w:iCs/>
              </w:rPr>
              <w:t>“ Nghĩa tình Hoàng Sa- Trường Sa”</w:t>
            </w:r>
            <w:bookmarkStart w:id="0" w:name="_GoBack"/>
            <w:bookmarkEnd w:id="0"/>
          </w:p>
          <w:p w:rsidR="00EA3344" w:rsidRDefault="00EA3344">
            <w:pPr>
              <w:ind w:hanging="360"/>
              <w:jc w:val="both"/>
              <w:rPr>
                <w:rFonts w:ascii="Times New Roman" w:hAnsi="Times New Roman"/>
                <w:sz w:val="26"/>
                <w:szCs w:val="26"/>
              </w:rPr>
            </w:pPr>
            <w:r>
              <w:rPr>
                <w:rFonts w:ascii="Times New Roman" w:hAnsi="Times New Roman"/>
                <w:i/>
                <w:iCs/>
              </w:rPr>
              <w:t xml:space="preserve">đề </w:t>
            </w:r>
          </w:p>
        </w:tc>
        <w:tc>
          <w:tcPr>
            <w:tcW w:w="6115" w:type="dxa"/>
          </w:tcPr>
          <w:p w:rsidR="00EA3344" w:rsidRDefault="00EA3344" w:rsidP="00EA3344">
            <w:pPr>
              <w:rPr>
                <w:rFonts w:ascii="Times New Roman" w:hAnsi="Times New Roman"/>
                <w:b/>
                <w:sz w:val="26"/>
                <w:szCs w:val="26"/>
              </w:rPr>
            </w:pPr>
            <w:r>
              <w:rPr>
                <w:rFonts w:ascii="Times New Roman" w:hAnsi="Times New Roman"/>
                <w:b/>
                <w:sz w:val="26"/>
                <w:szCs w:val="26"/>
              </w:rPr>
              <w:t>CỘNG HOÀ XÃ HỘI CHỦ NGHĨA VIỆT NAM</w:t>
            </w:r>
          </w:p>
          <w:p w:rsidR="00EA3344" w:rsidRDefault="00EA3344" w:rsidP="00EA3344">
            <w:pPr>
              <w:ind w:firstLine="720"/>
              <w:rPr>
                <w:rFonts w:ascii="Times New Roman" w:hAnsi="Times New Roman"/>
                <w:b/>
                <w:sz w:val="26"/>
                <w:szCs w:val="26"/>
              </w:rPr>
            </w:pPr>
            <w:r>
              <w:rPr>
                <w:rFonts w:ascii="Times New Roman" w:hAnsi="Times New Roman"/>
                <w:b/>
                <w:sz w:val="26"/>
                <w:szCs w:val="26"/>
              </w:rPr>
              <w:t xml:space="preserve">      Độc lập - Tự do - Hạnh phúc</w:t>
            </w:r>
          </w:p>
          <w:p w:rsidR="00EA3344" w:rsidRDefault="00EA3344" w:rsidP="00EA3344">
            <w:pPr>
              <w:ind w:firstLine="720"/>
              <w:jc w:val="center"/>
              <w:rPr>
                <w:rFonts w:ascii="Times New Roman" w:hAnsi="Times New Roman"/>
                <w:sz w:val="26"/>
                <w:szCs w:val="26"/>
              </w:rPr>
            </w:pPr>
            <w:r>
              <w:pict>
                <v:line id="Line 2" o:spid="_x0000_s1027" style="position:absolute;left:0;text-align:left;z-index:251658240;visibility:visible" from="53pt,1.3pt" to="2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YB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"/>
              </w:pict>
            </w:r>
          </w:p>
          <w:p w:rsidR="00EA3344" w:rsidRDefault="00EA3344" w:rsidP="00EA3344">
            <w:pPr>
              <w:rPr>
                <w:rFonts w:ascii="Times New Roman" w:hAnsi="Times New Roman"/>
                <w:sz w:val="26"/>
                <w:szCs w:val="26"/>
              </w:rPr>
            </w:pPr>
            <w:r>
              <w:rPr>
                <w:rFonts w:ascii="Times New Roman" w:hAnsi="Times New Roman"/>
                <w:i/>
                <w:sz w:val="26"/>
                <w:szCs w:val="26"/>
              </w:rPr>
              <w:t>Huyện Dương Minh Châu, ngày 21  tháng 6  năm 2017</w:t>
            </w:r>
          </w:p>
        </w:tc>
      </w:tr>
    </w:tbl>
    <w:p w:rsidR="00EA3344" w:rsidRDefault="00EA3344" w:rsidP="00EA3344">
      <w:pPr>
        <w:ind w:firstLine="720"/>
        <w:jc w:val="both"/>
        <w:rPr>
          <w:rFonts w:ascii="Times New Roman" w:hAnsi="Times New Roman"/>
          <w:bCs/>
          <w:sz w:val="28"/>
          <w:szCs w:val="28"/>
        </w:rPr>
      </w:pPr>
      <w:r>
        <w:rPr>
          <w:rFonts w:ascii="Times New Roman" w:hAnsi="Times New Roman"/>
          <w:bCs/>
          <w:iCs/>
          <w:sz w:val="28"/>
          <w:szCs w:val="28"/>
        </w:rPr>
        <w:t xml:space="preserve">    Kính gửi</w:t>
      </w:r>
      <w:r>
        <w:rPr>
          <w:rFonts w:ascii="Times New Roman" w:hAnsi="Times New Roman"/>
          <w:bCs/>
          <w:sz w:val="28"/>
          <w:szCs w:val="28"/>
        </w:rPr>
        <w:t>:   - Công đoàn Giáo dục huyện;</w:t>
      </w:r>
    </w:p>
    <w:p w:rsidR="00EA3344" w:rsidRDefault="00EA3344" w:rsidP="00EA3344">
      <w:pPr>
        <w:jc w:val="both"/>
        <w:rPr>
          <w:rFonts w:ascii="Times New Roman" w:hAnsi="Times New Roman"/>
          <w:bCs/>
          <w:sz w:val="28"/>
          <w:szCs w:val="28"/>
        </w:rPr>
      </w:pPr>
      <w:r>
        <w:rPr>
          <w:rFonts w:ascii="Times New Roman" w:hAnsi="Times New Roman"/>
          <w:bCs/>
          <w:sz w:val="28"/>
          <w:szCs w:val="28"/>
        </w:rPr>
        <w:t xml:space="preserve">                               - Công đoàn cơ sở trực thuộc Liên đoàn Lao động huyện.      </w:t>
      </w:r>
    </w:p>
    <w:p w:rsidR="00EA3344" w:rsidRDefault="00EA3344" w:rsidP="00EA3344">
      <w:pPr>
        <w:tabs>
          <w:tab w:val="left" w:pos="2160"/>
          <w:tab w:val="left" w:pos="2880"/>
        </w:tabs>
        <w:jc w:val="both"/>
        <w:rPr>
          <w:rFonts w:ascii="Times New Roman" w:hAnsi="Times New Roman"/>
          <w:sz w:val="28"/>
          <w:szCs w:val="28"/>
        </w:rPr>
      </w:pPr>
      <w:r>
        <w:rPr>
          <w:rFonts w:ascii="Times New Roman" w:hAnsi="Times New Roman"/>
          <w:bCs/>
          <w:sz w:val="28"/>
          <w:szCs w:val="28"/>
        </w:rPr>
        <w:t xml:space="preserve">                     </w:t>
      </w:r>
    </w:p>
    <w:p w:rsidR="00EA3344" w:rsidRDefault="00EA3344" w:rsidP="00EA3344">
      <w:pPr>
        <w:spacing w:after="60"/>
        <w:ind w:left="-115" w:firstLine="965"/>
        <w:jc w:val="both"/>
        <w:rPr>
          <w:rFonts w:ascii="Times New Roman" w:hAnsi="Times New Roman"/>
          <w:sz w:val="28"/>
          <w:szCs w:val="28"/>
        </w:rPr>
      </w:pPr>
      <w:r>
        <w:rPr>
          <w:rFonts w:ascii="Times New Roman" w:hAnsi="Times New Roman"/>
          <w:sz w:val="28"/>
          <w:szCs w:val="28"/>
        </w:rPr>
        <w:t>Thực hiện Công văn số 1638/LĐLĐ ngày 20/6/2017 của Ban Thường vụ Liên đoàn Lao động (LĐLĐ) tỉnh Tây Ninh, về việc tiếp tục ủng hộ chương trình “Nghĩa tình Hoàng Sa - Trường Sa”.</w:t>
      </w:r>
    </w:p>
    <w:p w:rsidR="00EA3344" w:rsidRDefault="00EA3344" w:rsidP="00EA3344">
      <w:pPr>
        <w:spacing w:after="60"/>
        <w:ind w:left="-115" w:firstLine="965"/>
        <w:jc w:val="both"/>
        <w:rPr>
          <w:rFonts w:ascii="Times New Roman" w:hAnsi="Times New Roman"/>
          <w:sz w:val="28"/>
          <w:szCs w:val="28"/>
        </w:rPr>
      </w:pPr>
      <w:r>
        <w:rPr>
          <w:rFonts w:ascii="Times New Roman" w:hAnsi="Times New Roman"/>
          <w:sz w:val="28"/>
          <w:szCs w:val="28"/>
        </w:rPr>
        <w:t>Để tỏ lòng thành kính và biết ơn các anh hùng liệt sỹ Hải quân nhân dân Việt Nam, đồng thời góp phần giáo dục bồi đắp lòng yêu nước, ý chí bất khuất, quật cường của dân tộc Việt Nam trong sự nghiệp bảo vệ chủ quyền thiêng liêng của Tổ quốc.</w:t>
      </w:r>
    </w:p>
    <w:p w:rsidR="00EA3344" w:rsidRDefault="00EA3344" w:rsidP="00EA3344">
      <w:pPr>
        <w:spacing w:after="60"/>
        <w:ind w:left="-115" w:firstLine="965"/>
        <w:jc w:val="both"/>
        <w:rPr>
          <w:rFonts w:ascii="Times New Roman" w:hAnsi="Times New Roman"/>
          <w:sz w:val="28"/>
          <w:szCs w:val="28"/>
        </w:rPr>
      </w:pPr>
      <w:r>
        <w:rPr>
          <w:rFonts w:ascii="Times New Roman" w:hAnsi="Times New Roman"/>
          <w:sz w:val="28"/>
          <w:szCs w:val="28"/>
        </w:rPr>
        <w:t>Thiết thực kỷ niệm 70 năm ngày Thương binh liệt sỹ ( 27/7/1947-27/7/2017), Ban Thường vụ LĐLĐ huyện đề nghị Công Giáo dục huyện và các công đoàn cơ sở vận động công nhân, viên chức, lao động và đoàn viên công đoàn tham gia ủng hộ chương trình “Nghĩa tình Hoàng Sa - Trường sa” tùy theo lòng hảo tâm ủng hộ bằng tiền, hiện vật hoặc nhắn tin ủng hộ chương trình theo cú pháp “GM” gửi 1407 (mỗi tin nhắn trị giá 20.000đ).</w:t>
      </w:r>
    </w:p>
    <w:p w:rsidR="00EA3344" w:rsidRDefault="00EA3344" w:rsidP="00EA3344">
      <w:pPr>
        <w:spacing w:after="60"/>
        <w:ind w:left="-115" w:firstLine="965"/>
        <w:jc w:val="both"/>
        <w:rPr>
          <w:rFonts w:ascii="Times New Roman" w:hAnsi="Times New Roman"/>
          <w:b/>
          <w:sz w:val="28"/>
          <w:szCs w:val="28"/>
        </w:rPr>
      </w:pPr>
      <w:r>
        <w:rPr>
          <w:rFonts w:ascii="Times New Roman" w:hAnsi="Times New Roman"/>
          <w:b/>
          <w:sz w:val="28"/>
          <w:szCs w:val="28"/>
        </w:rPr>
        <w:t xml:space="preserve">- Thời gian vận động: </w:t>
      </w:r>
      <w:r>
        <w:rPr>
          <w:rFonts w:ascii="Times New Roman" w:hAnsi="Times New Roman"/>
          <w:sz w:val="28"/>
          <w:szCs w:val="28"/>
        </w:rPr>
        <w:t>Từ nay đến hết ngày</w:t>
      </w:r>
      <w:r>
        <w:rPr>
          <w:rFonts w:ascii="Times New Roman" w:hAnsi="Times New Roman"/>
          <w:b/>
          <w:sz w:val="28"/>
          <w:szCs w:val="28"/>
        </w:rPr>
        <w:t xml:space="preserve"> 12/8/2017.</w:t>
      </w:r>
    </w:p>
    <w:p w:rsidR="00EA3344" w:rsidRDefault="00EA3344" w:rsidP="00EA3344">
      <w:pPr>
        <w:spacing w:after="60"/>
        <w:ind w:left="-115" w:firstLine="965"/>
        <w:jc w:val="both"/>
        <w:rPr>
          <w:rFonts w:ascii="Times New Roman" w:hAnsi="Times New Roman"/>
          <w:sz w:val="28"/>
          <w:szCs w:val="28"/>
        </w:rPr>
      </w:pPr>
      <w:r>
        <w:rPr>
          <w:rFonts w:ascii="Times New Roman" w:hAnsi="Times New Roman"/>
          <w:b/>
          <w:sz w:val="28"/>
          <w:szCs w:val="28"/>
        </w:rPr>
        <w:t xml:space="preserve">- Địa điểm tiếp nhận ủng hộ: </w:t>
      </w:r>
      <w:r>
        <w:rPr>
          <w:rFonts w:ascii="Times New Roman" w:hAnsi="Times New Roman"/>
          <w:sz w:val="28"/>
          <w:szCs w:val="28"/>
        </w:rPr>
        <w:t>LĐLĐ huyện Dương Minh Châu.</w:t>
      </w:r>
    </w:p>
    <w:p w:rsidR="00EA3344" w:rsidRDefault="00EA3344" w:rsidP="00EA3344">
      <w:pPr>
        <w:spacing w:after="60"/>
        <w:ind w:left="-115" w:firstLine="965"/>
        <w:jc w:val="both"/>
        <w:rPr>
          <w:rFonts w:ascii="Times New Roman" w:hAnsi="Times New Roman"/>
          <w:sz w:val="28"/>
          <w:szCs w:val="28"/>
        </w:rPr>
      </w:pPr>
    </w:p>
    <w:p w:rsidR="00EA3344" w:rsidRDefault="00EA3344" w:rsidP="00EA3344">
      <w:pPr>
        <w:spacing w:after="60"/>
        <w:ind w:left="-115" w:firstLine="965"/>
        <w:jc w:val="both"/>
        <w:rPr>
          <w:rFonts w:ascii="Times New Roman" w:hAnsi="Times New Roman"/>
          <w:sz w:val="28"/>
          <w:szCs w:val="28"/>
        </w:rPr>
      </w:pPr>
      <w:r>
        <w:rPr>
          <w:rFonts w:ascii="Times New Roman" w:hAnsi="Times New Roman"/>
          <w:sz w:val="28"/>
          <w:szCs w:val="28"/>
        </w:rPr>
        <w:t xml:space="preserve">Đề nghị Công đoàn Giáo dục huyện và các công đoàn cơ sở triển khai vận động theo tinh thần trên và báo cáo kết quả về LĐLĐ huyện trong báo cáo tháng 8/2017./. </w:t>
      </w:r>
    </w:p>
    <w:p w:rsidR="00EA3344" w:rsidRDefault="00EA3344" w:rsidP="00EA3344">
      <w:pPr>
        <w:spacing w:after="60"/>
        <w:ind w:left="-115" w:firstLine="965"/>
        <w:jc w:val="both"/>
        <w:rPr>
          <w:rFonts w:ascii="Times New Roman" w:hAnsi="Times New Roman"/>
          <w:sz w:val="28"/>
          <w:szCs w:val="28"/>
        </w:rPr>
      </w:pPr>
    </w:p>
    <w:tbl>
      <w:tblPr>
        <w:tblW w:w="9540" w:type="dxa"/>
        <w:tblInd w:w="-34" w:type="dxa"/>
        <w:tblBorders>
          <w:insideH w:val="single" w:sz="4" w:space="0" w:color="auto"/>
        </w:tblBorders>
        <w:tblLook w:val="01E0"/>
      </w:tblPr>
      <w:tblGrid>
        <w:gridCol w:w="3240"/>
        <w:gridCol w:w="6300"/>
      </w:tblGrid>
      <w:tr w:rsidR="00EA3344" w:rsidTr="00EA3344">
        <w:tc>
          <w:tcPr>
            <w:tcW w:w="3240" w:type="dxa"/>
          </w:tcPr>
          <w:p w:rsidR="00EA3344" w:rsidRDefault="00EA3344">
            <w:pPr>
              <w:ind w:firstLine="720"/>
              <w:jc w:val="both"/>
              <w:rPr>
                <w:rFonts w:ascii="Times New Roman" w:hAnsi="Times New Roman"/>
                <w:szCs w:val="28"/>
              </w:rPr>
            </w:pPr>
          </w:p>
          <w:p w:rsidR="00EA3344" w:rsidRDefault="00EA3344">
            <w:pPr>
              <w:ind w:hanging="108"/>
              <w:jc w:val="both"/>
              <w:rPr>
                <w:rFonts w:ascii="Times New Roman" w:hAnsi="Times New Roman"/>
                <w:b/>
              </w:rPr>
            </w:pPr>
            <w:r>
              <w:rPr>
                <w:rFonts w:ascii="Times New Roman" w:hAnsi="Times New Roman"/>
                <w:b/>
                <w:sz w:val="28"/>
                <w:szCs w:val="28"/>
              </w:rPr>
              <w:t xml:space="preserve">  </w:t>
            </w:r>
            <w:r>
              <w:rPr>
                <w:rFonts w:ascii="Times New Roman" w:hAnsi="Times New Roman"/>
                <w:b/>
                <w:i/>
              </w:rPr>
              <w:t>Nơi nhận</w:t>
            </w:r>
            <w:r>
              <w:rPr>
                <w:rFonts w:ascii="Times New Roman" w:hAnsi="Times New Roman"/>
                <w:b/>
              </w:rPr>
              <w:t>:</w:t>
            </w:r>
          </w:p>
          <w:p w:rsidR="00EA3344" w:rsidRDefault="00EA3344" w:rsidP="00EA3344">
            <w:pPr>
              <w:jc w:val="both"/>
              <w:rPr>
                <w:rFonts w:ascii="Times New Roman" w:hAnsi="Times New Roman"/>
              </w:rPr>
            </w:pPr>
            <w:r>
              <w:rPr>
                <w:rFonts w:ascii="Times New Roman" w:hAnsi="Times New Roman"/>
              </w:rPr>
              <w:t>- Như trên;</w:t>
            </w:r>
          </w:p>
          <w:p w:rsidR="00EA3344" w:rsidRDefault="00EA3344" w:rsidP="00EA3344">
            <w:pPr>
              <w:jc w:val="both"/>
              <w:rPr>
                <w:rFonts w:ascii="Times New Roman" w:hAnsi="Times New Roman"/>
              </w:rPr>
            </w:pPr>
            <w:r>
              <w:rPr>
                <w:rFonts w:ascii="Times New Roman" w:hAnsi="Times New Roman"/>
              </w:rPr>
              <w:t>- Ban Tuyên giáo LĐLĐ tỉnh;</w:t>
            </w:r>
          </w:p>
          <w:p w:rsidR="00EA3344" w:rsidRDefault="00EA3344" w:rsidP="00EA3344">
            <w:pPr>
              <w:jc w:val="both"/>
              <w:rPr>
                <w:rFonts w:ascii="Times New Roman" w:hAnsi="Times New Roman"/>
              </w:rPr>
            </w:pPr>
            <w:r>
              <w:rPr>
                <w:rFonts w:ascii="Times New Roman" w:hAnsi="Times New Roman"/>
              </w:rPr>
              <w:t>-</w:t>
            </w:r>
            <w:r>
              <w:rPr>
                <w:sz w:val="22"/>
                <w:szCs w:val="22"/>
              </w:rPr>
              <w:t xml:space="preserve"> </w:t>
            </w:r>
            <w:r>
              <w:rPr>
                <w:rFonts w:ascii="Times New Roman" w:hAnsi="Times New Roman"/>
                <w:sz w:val="22"/>
                <w:szCs w:val="22"/>
              </w:rPr>
              <w:t>Website LĐLĐ huyện</w:t>
            </w:r>
            <w:r>
              <w:rPr>
                <w:sz w:val="22"/>
                <w:szCs w:val="22"/>
              </w:rPr>
              <w:t>;</w:t>
            </w:r>
          </w:p>
          <w:p w:rsidR="00EA3344" w:rsidRDefault="00EA3344" w:rsidP="00EA3344">
            <w:pPr>
              <w:jc w:val="both"/>
              <w:rPr>
                <w:rFonts w:ascii="Times New Roman" w:hAnsi="Times New Roman"/>
                <w:szCs w:val="28"/>
              </w:rPr>
            </w:pPr>
            <w:r>
              <w:rPr>
                <w:rFonts w:ascii="Times New Roman" w:hAnsi="Times New Roman"/>
              </w:rPr>
              <w:t>- Lưu: VP.</w:t>
            </w:r>
          </w:p>
        </w:tc>
        <w:tc>
          <w:tcPr>
            <w:tcW w:w="6300" w:type="dxa"/>
          </w:tcPr>
          <w:p w:rsidR="00EA3344" w:rsidRDefault="00EA3344">
            <w:pPr>
              <w:ind w:firstLine="720"/>
              <w:jc w:val="center"/>
              <w:rPr>
                <w:rFonts w:ascii="Times New Roman" w:hAnsi="Times New Roman"/>
                <w:b/>
                <w:szCs w:val="28"/>
              </w:rPr>
            </w:pPr>
            <w:r>
              <w:rPr>
                <w:rFonts w:ascii="Times New Roman" w:hAnsi="Times New Roman"/>
                <w:b/>
                <w:sz w:val="28"/>
                <w:szCs w:val="28"/>
              </w:rPr>
              <w:t xml:space="preserve">                        TM. BAN THƯỜNG VỤ</w:t>
            </w:r>
          </w:p>
          <w:p w:rsidR="00EA3344" w:rsidRDefault="00EA3344" w:rsidP="00EA3344">
            <w:pPr>
              <w:ind w:firstLine="720"/>
              <w:jc w:val="center"/>
              <w:rPr>
                <w:rFonts w:ascii="Times New Roman" w:hAnsi="Times New Roman"/>
                <w:szCs w:val="28"/>
              </w:rPr>
            </w:pPr>
            <w:r>
              <w:rPr>
                <w:rFonts w:ascii="Times New Roman" w:hAnsi="Times New Roman"/>
                <w:b/>
                <w:sz w:val="28"/>
                <w:szCs w:val="28"/>
              </w:rPr>
              <w:t xml:space="preserve">                        PHÓ CHỦ TỊCH </w:t>
            </w:r>
          </w:p>
          <w:p w:rsidR="00EA3344" w:rsidRDefault="00EA3344">
            <w:pPr>
              <w:ind w:firstLine="720"/>
              <w:jc w:val="both"/>
              <w:rPr>
                <w:rFonts w:ascii="Times New Roman" w:hAnsi="Times New Roman"/>
                <w:b/>
                <w:szCs w:val="28"/>
              </w:rPr>
            </w:pPr>
            <w:r>
              <w:rPr>
                <w:rFonts w:ascii="Times New Roman" w:hAnsi="Times New Roman"/>
                <w:b/>
                <w:sz w:val="28"/>
                <w:szCs w:val="28"/>
              </w:rPr>
              <w:t xml:space="preserve">                          </w:t>
            </w:r>
          </w:p>
          <w:p w:rsidR="00EA3344" w:rsidRPr="00EA3344" w:rsidRDefault="00EA3344" w:rsidP="00EA3344">
            <w:pPr>
              <w:tabs>
                <w:tab w:val="left" w:pos="4140"/>
              </w:tabs>
              <w:ind w:firstLine="720"/>
              <w:jc w:val="both"/>
              <w:rPr>
                <w:rFonts w:ascii="Times New Roman" w:hAnsi="Times New Roman"/>
                <w:szCs w:val="28"/>
              </w:rPr>
            </w:pPr>
            <w:r>
              <w:rPr>
                <w:rFonts w:ascii="Times New Roman" w:hAnsi="Times New Roman"/>
                <w:b/>
                <w:szCs w:val="28"/>
              </w:rPr>
              <w:t xml:space="preserve">                                                     </w:t>
            </w:r>
            <w:r w:rsidRPr="00EA3344">
              <w:rPr>
                <w:rFonts w:ascii="Times New Roman" w:hAnsi="Times New Roman"/>
                <w:szCs w:val="28"/>
              </w:rPr>
              <w:t>(Đã ký)</w:t>
            </w:r>
          </w:p>
          <w:p w:rsidR="00EA3344" w:rsidRDefault="00EA3344">
            <w:pPr>
              <w:ind w:firstLine="720"/>
              <w:jc w:val="both"/>
              <w:rPr>
                <w:rFonts w:ascii="Times New Roman" w:hAnsi="Times New Roman"/>
                <w:b/>
                <w:szCs w:val="28"/>
              </w:rPr>
            </w:pPr>
          </w:p>
          <w:p w:rsidR="00EA3344" w:rsidRDefault="00EA3344">
            <w:pPr>
              <w:ind w:firstLine="720"/>
              <w:jc w:val="both"/>
              <w:rPr>
                <w:rFonts w:ascii="Times New Roman" w:hAnsi="Times New Roman"/>
                <w:b/>
                <w:szCs w:val="28"/>
              </w:rPr>
            </w:pPr>
          </w:p>
          <w:p w:rsidR="00EA3344" w:rsidRDefault="00EA3344" w:rsidP="00EA3344">
            <w:pPr>
              <w:ind w:firstLine="720"/>
              <w:jc w:val="both"/>
              <w:rPr>
                <w:rFonts w:ascii="Times New Roman" w:hAnsi="Times New Roman"/>
                <w:b/>
                <w:szCs w:val="28"/>
              </w:rPr>
            </w:pPr>
            <w:r>
              <w:rPr>
                <w:rFonts w:ascii="Times New Roman" w:hAnsi="Times New Roman"/>
                <w:b/>
                <w:sz w:val="28"/>
                <w:szCs w:val="28"/>
              </w:rPr>
              <w:t xml:space="preserve">                                Nguyễn Văn Giàu</w:t>
            </w:r>
          </w:p>
        </w:tc>
      </w:tr>
    </w:tbl>
    <w:p w:rsidR="00EA3344" w:rsidRDefault="00EA3344" w:rsidP="00EA3344"/>
    <w:p w:rsidR="003F6508" w:rsidRDefault="003F6508"/>
    <w:sectPr w:rsidR="003F6508" w:rsidSect="00EA3344">
      <w:pgSz w:w="12240" w:h="15840"/>
      <w:pgMar w:top="709" w:right="9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I-Times">
    <w:altName w:val="Times New Roman"/>
    <w:panose1 w:val="00000000000000000000"/>
    <w:charset w:val="00"/>
    <w:family w:val="auto"/>
    <w:pitch w:val="variable"/>
    <w:sig w:usb0="00000005"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A3344"/>
    <w:rsid w:val="000E3402"/>
    <w:rsid w:val="003F6508"/>
    <w:rsid w:val="00934FAA"/>
    <w:rsid w:val="00EA3344"/>
    <w:rsid w:val="00FA4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344"/>
    <w:pPr>
      <w:spacing w:after="0" w:line="240" w:lineRule="auto"/>
    </w:pPr>
    <w:rPr>
      <w:rFonts w:ascii="VNI-Times" w:eastAsia="Times New Roman" w:hAnsi="VNI-Times"/>
      <w:b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346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tiendat</dc:creator>
  <cp:lastModifiedBy>tiendat</cp:lastModifiedBy>
  <cp:revision>1</cp:revision>
  <dcterms:created xsi:type="dcterms:W3CDTF">2017-06-22T07:28:00Z</dcterms:created>
  <dcterms:modified xsi:type="dcterms:W3CDTF">2017-06-22T07:36:00Z</dcterms:modified>
</cp:coreProperties>
</file>