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0" w:type="dxa"/>
        <w:tblInd w:w="-342" w:type="dxa"/>
        <w:tblLook w:val="04A0"/>
      </w:tblPr>
      <w:tblGrid>
        <w:gridCol w:w="4561"/>
        <w:gridCol w:w="6379"/>
      </w:tblGrid>
      <w:tr w:rsidR="009E710C" w:rsidTr="009E710C">
        <w:tc>
          <w:tcPr>
            <w:tcW w:w="4561" w:type="dxa"/>
          </w:tcPr>
          <w:p w:rsidR="009E710C" w:rsidRDefault="009E710C">
            <w:pPr>
              <w:spacing w:line="276" w:lineRule="auto"/>
              <w:rPr>
                <w:rFonts w:ascii="Times New Roman" w:hAnsi="Times New Roman"/>
                <w:bCs/>
                <w:sz w:val="26"/>
                <w:szCs w:val="26"/>
              </w:rPr>
            </w:pPr>
            <w:r>
              <w:rPr>
                <w:rFonts w:ascii="Times New Roman" w:hAnsi="Times New Roman"/>
                <w:bCs/>
                <w:sz w:val="26"/>
                <w:szCs w:val="26"/>
              </w:rPr>
              <w:t>LIÊN ĐOÀN LAO ĐỘNG TÂY NINH</w:t>
            </w:r>
          </w:p>
          <w:p w:rsidR="009E710C" w:rsidRDefault="009E710C">
            <w:pPr>
              <w:spacing w:line="276" w:lineRule="auto"/>
              <w:rPr>
                <w:rFonts w:ascii="Times New Roman" w:hAnsi="Times New Roman"/>
                <w:b/>
                <w:sz w:val="26"/>
                <w:szCs w:val="26"/>
              </w:rPr>
            </w:pPr>
            <w:r>
              <w:rPr>
                <w:rFonts w:ascii="Times New Roman" w:hAnsi="Times New Roman"/>
                <w:b/>
                <w:sz w:val="26"/>
                <w:szCs w:val="26"/>
              </w:rPr>
              <w:t xml:space="preserve">         LIÊN ĐOÀN LAO ĐỘNG </w:t>
            </w:r>
          </w:p>
          <w:p w:rsidR="009E710C" w:rsidRDefault="00AB7432">
            <w:pPr>
              <w:spacing w:line="276" w:lineRule="auto"/>
              <w:rPr>
                <w:rFonts w:ascii="Times New Roman" w:hAnsi="Times New Roman"/>
                <w:b/>
                <w:sz w:val="26"/>
                <w:szCs w:val="26"/>
              </w:rPr>
            </w:pPr>
            <w:r w:rsidRPr="00AB7432">
              <w:rPr>
                <w:bCs/>
              </w:rPr>
              <w:pict>
                <v:shapetype id="_x0000_t32" coordsize="21600,21600" o:spt="32" o:oned="t" path="m,l21600,21600e" filled="f">
                  <v:path arrowok="t" fillok="f" o:connecttype="none"/>
                  <o:lock v:ext="edit" shapetype="t"/>
                </v:shapetype>
                <v:shape id="_x0000_s1026" type="#_x0000_t32" style="position:absolute;margin-left:12.7pt;margin-top:15.95pt;width:174.35pt;height:0;z-index:251657216" o:connectortype="straight"/>
              </w:pict>
            </w:r>
            <w:r w:rsidR="009E710C">
              <w:rPr>
                <w:rFonts w:ascii="Times New Roman" w:hAnsi="Times New Roman"/>
                <w:b/>
                <w:sz w:val="26"/>
                <w:szCs w:val="26"/>
              </w:rPr>
              <w:t xml:space="preserve">   HUYỆN DƯƠNG MINH CHÂU</w:t>
            </w:r>
          </w:p>
          <w:p w:rsidR="009E710C" w:rsidRDefault="009E710C">
            <w:pPr>
              <w:spacing w:line="276" w:lineRule="auto"/>
              <w:jc w:val="center"/>
              <w:rPr>
                <w:rFonts w:ascii="Times New Roman" w:hAnsi="Times New Roman"/>
                <w:bCs/>
                <w:sz w:val="26"/>
                <w:szCs w:val="26"/>
              </w:rPr>
            </w:pPr>
          </w:p>
          <w:p w:rsidR="009E710C" w:rsidRDefault="009E710C" w:rsidP="009E710C">
            <w:pPr>
              <w:spacing w:line="276" w:lineRule="auto"/>
              <w:jc w:val="center"/>
              <w:rPr>
                <w:rFonts w:ascii="Times New Roman" w:hAnsi="Times New Roman"/>
                <w:bCs/>
                <w:sz w:val="26"/>
                <w:szCs w:val="26"/>
              </w:rPr>
            </w:pPr>
          </w:p>
        </w:tc>
        <w:tc>
          <w:tcPr>
            <w:tcW w:w="6379" w:type="dxa"/>
          </w:tcPr>
          <w:p w:rsidR="009E710C" w:rsidRDefault="009E710C">
            <w:pPr>
              <w:spacing w:line="276" w:lineRule="auto"/>
              <w:jc w:val="center"/>
              <w:rPr>
                <w:rFonts w:ascii="Times New Roman" w:hAnsi="Times New Roman"/>
                <w:b/>
                <w:sz w:val="26"/>
                <w:szCs w:val="26"/>
              </w:rPr>
            </w:pPr>
            <w:r>
              <w:rPr>
                <w:rFonts w:ascii="Times New Roman" w:hAnsi="Times New Roman"/>
                <w:b/>
                <w:sz w:val="26"/>
                <w:szCs w:val="26"/>
              </w:rPr>
              <w:t>CỘNG HOÀ XÃ HỘI CHỦ NGHĨA VIỆT NAM</w:t>
            </w:r>
          </w:p>
          <w:p w:rsidR="009E710C" w:rsidRDefault="009E710C">
            <w:pPr>
              <w:spacing w:line="276" w:lineRule="auto"/>
              <w:jc w:val="center"/>
              <w:rPr>
                <w:rFonts w:ascii="Times New Roman" w:hAnsi="Times New Roman"/>
                <w:b/>
                <w:sz w:val="26"/>
                <w:szCs w:val="26"/>
                <w:u w:val="single"/>
              </w:rPr>
            </w:pPr>
            <w:r>
              <w:rPr>
                <w:rFonts w:ascii="Times New Roman" w:hAnsi="Times New Roman"/>
                <w:b/>
                <w:sz w:val="26"/>
                <w:szCs w:val="26"/>
                <w:u w:val="single"/>
              </w:rPr>
              <w:t>Độc lập – Tự do – Hạnh phúc</w:t>
            </w:r>
          </w:p>
          <w:p w:rsidR="009E710C" w:rsidRDefault="009E710C">
            <w:pPr>
              <w:spacing w:line="276" w:lineRule="auto"/>
              <w:jc w:val="center"/>
              <w:rPr>
                <w:rFonts w:ascii="Times New Roman" w:hAnsi="Times New Roman"/>
                <w:bCs/>
                <w:sz w:val="26"/>
                <w:szCs w:val="26"/>
              </w:rPr>
            </w:pPr>
          </w:p>
          <w:p w:rsidR="009E710C" w:rsidRDefault="009E710C" w:rsidP="009E710C">
            <w:pPr>
              <w:spacing w:line="276" w:lineRule="auto"/>
              <w:jc w:val="center"/>
              <w:rPr>
                <w:rFonts w:ascii="Times New Roman" w:hAnsi="Times New Roman"/>
                <w:bCs/>
                <w:i/>
                <w:sz w:val="26"/>
                <w:szCs w:val="26"/>
              </w:rPr>
            </w:pPr>
          </w:p>
        </w:tc>
      </w:tr>
    </w:tbl>
    <w:p w:rsidR="009E710C" w:rsidRDefault="009E710C" w:rsidP="009E710C">
      <w:pPr>
        <w:jc w:val="center"/>
        <w:rPr>
          <w:rFonts w:ascii="Times New Roman" w:hAnsi="Times New Roman"/>
          <w:b/>
          <w:sz w:val="30"/>
          <w:szCs w:val="28"/>
        </w:rPr>
      </w:pPr>
      <w:r>
        <w:rPr>
          <w:rFonts w:ascii="Times New Roman" w:hAnsi="Times New Roman"/>
          <w:b/>
          <w:sz w:val="30"/>
          <w:szCs w:val="28"/>
        </w:rPr>
        <w:t>BẢNG ĐIỂM</w:t>
      </w:r>
    </w:p>
    <w:p w:rsidR="009E710C" w:rsidRDefault="009E710C" w:rsidP="009E710C">
      <w:pPr>
        <w:jc w:val="center"/>
        <w:rPr>
          <w:rFonts w:ascii="Times New Roman" w:hAnsi="Times New Roman"/>
          <w:b/>
        </w:rPr>
      </w:pPr>
      <w:r>
        <w:rPr>
          <w:rFonts w:ascii="Times New Roman" w:hAnsi="Times New Roman"/>
          <w:b/>
        </w:rPr>
        <w:t>Xây dựng Công đoàn cơ sở xã, thị trấn vững mạnh năm 2017</w:t>
      </w:r>
    </w:p>
    <w:p w:rsidR="00043F69" w:rsidRPr="003006F9" w:rsidRDefault="00043F69" w:rsidP="009E710C">
      <w:pPr>
        <w:jc w:val="center"/>
        <w:rPr>
          <w:rFonts w:ascii="Times New Roman" w:hAnsi="Times New Roman"/>
          <w:i/>
        </w:rPr>
      </w:pPr>
      <w:r w:rsidRPr="003006F9">
        <w:rPr>
          <w:rFonts w:ascii="Times New Roman" w:hAnsi="Times New Roman"/>
          <w:i/>
        </w:rPr>
        <w:t>(Kèm theo Quyết định số</w:t>
      </w:r>
      <w:r w:rsidR="003006F9" w:rsidRPr="003006F9">
        <w:rPr>
          <w:rFonts w:ascii="Times New Roman" w:hAnsi="Times New Roman"/>
          <w:i/>
        </w:rPr>
        <w:t xml:space="preserve"> 184/QĐ-LĐLĐ, ngày 01/3/2017 của Ban Thường vụ Liên đoàn Lao động huyện)</w:t>
      </w:r>
    </w:p>
    <w:p w:rsidR="009E710C" w:rsidRDefault="00AB7432" w:rsidP="009E710C">
      <w:pPr>
        <w:jc w:val="both"/>
        <w:rPr>
          <w:rFonts w:ascii="Times New Roman" w:hAnsi="Times New Roman"/>
          <w:sz w:val="26"/>
          <w:szCs w:val="28"/>
        </w:rPr>
      </w:pPr>
      <w:r w:rsidRPr="00AB7432">
        <w:pict>
          <v:shape id="_x0000_s1027" type="#_x0000_t32" style="position:absolute;left:0;text-align:left;margin-left:183.05pt;margin-top:5.4pt;width:99.75pt;height:0;z-index:251658240" o:connectortype="straight"/>
        </w:pict>
      </w:r>
    </w:p>
    <w:p w:rsidR="009E710C" w:rsidRDefault="009E710C" w:rsidP="009E710C">
      <w:pPr>
        <w:ind w:firstLine="763"/>
        <w:jc w:val="both"/>
        <w:rPr>
          <w:rFonts w:ascii="Times New Roman" w:hAnsi="Times New Roman"/>
          <w:sz w:val="26"/>
          <w:szCs w:val="28"/>
        </w:rPr>
      </w:pPr>
    </w:p>
    <w:p w:rsidR="009E710C" w:rsidRDefault="003006F9" w:rsidP="009E710C">
      <w:pPr>
        <w:ind w:firstLine="763"/>
        <w:jc w:val="both"/>
        <w:rPr>
          <w:rFonts w:ascii="Times New Roman" w:hAnsi="Times New Roman"/>
          <w:sz w:val="26"/>
        </w:rPr>
      </w:pPr>
      <w:r>
        <w:rPr>
          <w:rFonts w:ascii="Times New Roman" w:hAnsi="Times New Roman"/>
          <w:sz w:val="26"/>
          <w:szCs w:val="28"/>
        </w:rPr>
        <w:t>Thực hiện chỉ đạo</w:t>
      </w:r>
      <w:r w:rsidR="009E710C">
        <w:rPr>
          <w:rFonts w:ascii="Times New Roman" w:hAnsi="Times New Roman"/>
          <w:sz w:val="26"/>
          <w:szCs w:val="28"/>
        </w:rPr>
        <w:t xml:space="preserve"> của Ban </w:t>
      </w:r>
      <w:r>
        <w:rPr>
          <w:rFonts w:ascii="Times New Roman" w:hAnsi="Times New Roman"/>
          <w:sz w:val="26"/>
          <w:szCs w:val="28"/>
        </w:rPr>
        <w:t>T</w:t>
      </w:r>
      <w:r w:rsidR="009E710C">
        <w:rPr>
          <w:rFonts w:ascii="Times New Roman" w:hAnsi="Times New Roman"/>
          <w:sz w:val="26"/>
          <w:szCs w:val="28"/>
        </w:rPr>
        <w:t xml:space="preserve">hường vụ  Liên đoàn Lao động (LĐLĐ) tỉnh Tây Ninh về </w:t>
      </w:r>
      <w:r w:rsidR="009E710C">
        <w:rPr>
          <w:rFonts w:ascii="Times New Roman" w:hAnsi="Times New Roman"/>
          <w:sz w:val="26"/>
        </w:rPr>
        <w:t>ban hành tiêu chuẩn đánh giá</w:t>
      </w:r>
      <w:r w:rsidR="009E710C">
        <w:rPr>
          <w:rFonts w:ascii="Times New Roman" w:hAnsi="Times New Roman"/>
          <w:i/>
          <w:sz w:val="26"/>
        </w:rPr>
        <w:t xml:space="preserve"> chất lượng hoạt động thi đua năm 2017 đối với công đoàn cơ sở</w:t>
      </w:r>
      <w:r w:rsidR="009E710C">
        <w:rPr>
          <w:rFonts w:ascii="Times New Roman" w:hAnsi="Times New Roman"/>
          <w:sz w:val="26"/>
        </w:rPr>
        <w:t>;</w:t>
      </w:r>
    </w:p>
    <w:p w:rsidR="009E710C" w:rsidRDefault="009E710C" w:rsidP="009E710C">
      <w:pPr>
        <w:ind w:firstLine="763"/>
        <w:jc w:val="both"/>
        <w:rPr>
          <w:rFonts w:ascii="Times New Roman" w:hAnsi="Times New Roman"/>
          <w:sz w:val="26"/>
        </w:rPr>
      </w:pPr>
      <w:r>
        <w:rPr>
          <w:rFonts w:ascii="Times New Roman" w:hAnsi="Times New Roman"/>
          <w:sz w:val="26"/>
        </w:rPr>
        <w:t>Ban Thường vụ LĐLĐ huyện thống nhất ban hành nội dung tiêu chuẩn bảng điểm phân loại Công đoàn cơ sở (CĐCS) xã, thị trấn vững mạnh năm 2017</w:t>
      </w:r>
      <w:r w:rsidR="00380077">
        <w:rPr>
          <w:rFonts w:ascii="Times New Roman" w:hAnsi="Times New Roman"/>
          <w:sz w:val="26"/>
        </w:rPr>
        <w:t>,</w:t>
      </w:r>
      <w:r>
        <w:rPr>
          <w:rFonts w:ascii="Times New Roman" w:hAnsi="Times New Roman"/>
          <w:sz w:val="26"/>
        </w:rPr>
        <w:t xml:space="preserve"> như sau:</w:t>
      </w:r>
    </w:p>
    <w:p w:rsidR="009E710C" w:rsidRDefault="009E710C" w:rsidP="009E710C">
      <w:pPr>
        <w:tabs>
          <w:tab w:val="left" w:pos="5693"/>
        </w:tabs>
        <w:rPr>
          <w:rFonts w:ascii="Times New Roman" w:hAnsi="Times New Roman"/>
        </w:rPr>
      </w:pPr>
      <w:r>
        <w:rPr>
          <w:rFonts w:ascii="Times New Roman" w:hAnsi="Times New Roman"/>
        </w:rPr>
        <w:tab/>
      </w:r>
    </w:p>
    <w:p w:rsidR="009E710C" w:rsidRDefault="009E710C" w:rsidP="009E710C">
      <w:pPr>
        <w:jc w:val="center"/>
        <w:rPr>
          <w:rFonts w:ascii="Times New Roman" w:hAnsi="Times New Roman"/>
          <w:b/>
        </w:rPr>
      </w:pPr>
      <w:r>
        <w:rPr>
          <w:rFonts w:ascii="Times New Roman" w:hAnsi="Times New Roman"/>
          <w:b/>
        </w:rPr>
        <w:t>PHẦN I: TIÊU CHUẨN - 90 ĐIỂM</w:t>
      </w:r>
    </w:p>
    <w:p w:rsidR="009E710C" w:rsidRDefault="009E710C" w:rsidP="009E710C">
      <w:pPr>
        <w:jc w:val="center"/>
        <w:rPr>
          <w:rFonts w:ascii="Times New Roman" w:hAnsi="Times New Roman"/>
          <w:b/>
        </w:rPr>
      </w:pPr>
    </w:p>
    <w:p w:rsidR="009E710C" w:rsidRDefault="009E710C" w:rsidP="009E710C">
      <w:pPr>
        <w:ind w:firstLine="763"/>
        <w:jc w:val="both"/>
        <w:rPr>
          <w:rFonts w:ascii="Times New Roman" w:hAnsi="Times New Roman"/>
          <w:sz w:val="2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line="276" w:lineRule="auto"/>
              <w:jc w:val="center"/>
              <w:rPr>
                <w:rFonts w:ascii="Times New Roman" w:hAnsi="Times New Roman"/>
                <w:b/>
                <w:sz w:val="26"/>
              </w:rPr>
            </w:pPr>
            <w:r>
              <w:rPr>
                <w:rFonts w:ascii="Times New Roman" w:hAnsi="Times New Roman"/>
                <w:b/>
                <w:sz w:val="26"/>
                <w:szCs w:val="28"/>
              </w:rPr>
              <w:t xml:space="preserve">NỘI DUNG BẢNG ĐIỂM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line="276" w:lineRule="auto"/>
              <w:jc w:val="center"/>
              <w:rPr>
                <w:rFonts w:ascii="Times New Roman" w:hAnsi="Times New Roman"/>
                <w:b/>
                <w:sz w:val="24"/>
              </w:rPr>
            </w:pPr>
            <w:r>
              <w:rPr>
                <w:rFonts w:ascii="Times New Roman" w:hAnsi="Times New Roman"/>
                <w:b/>
                <w:sz w:val="24"/>
                <w:szCs w:val="28"/>
              </w:rPr>
              <w:t>ĐIỂM CHUẨN</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1</w:t>
            </w:r>
            <w:r>
              <w:rPr>
                <w:rFonts w:ascii="Times New Roman" w:eastAsia="Calibri" w:hAnsi="Times New Roman"/>
                <w:b/>
                <w:sz w:val="26"/>
                <w:szCs w:val="28"/>
              </w:rPr>
              <w:t>: Đại diện, bảo vệ quyền và lợi ích hợp pháp, chính đáng của người lao động (NLĐ) và tham gia quản lý</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eastAsia="Calibri" w:hAnsi="Times New Roman"/>
                <w:b/>
                <w:sz w:val="26"/>
                <w:u w:val="single"/>
              </w:rPr>
            </w:pPr>
            <w:r>
              <w:rPr>
                <w:rFonts w:ascii="Times New Roman" w:eastAsia="Calibri" w:hAnsi="Times New Roman"/>
                <w:b/>
                <w:sz w:val="26"/>
                <w:szCs w:val="28"/>
                <w:u w:val="single"/>
              </w:rPr>
              <w:t>35</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537AE7">
            <w:pPr>
              <w:pStyle w:val="ListParagraph"/>
              <w:numPr>
                <w:ilvl w:val="0"/>
                <w:numId w:val="1"/>
              </w:numPr>
              <w:spacing w:before="40" w:after="40" w:line="240" w:lineRule="auto"/>
              <w:jc w:val="both"/>
              <w:rPr>
                <w:bCs/>
                <w:sz w:val="26"/>
                <w:szCs w:val="24"/>
              </w:rPr>
            </w:pPr>
            <w:r>
              <w:rPr>
                <w:b/>
                <w:sz w:val="26"/>
                <w:szCs w:val="24"/>
              </w:rPr>
              <w:t>Tham gia xây dựng, và giám sát thực hiện quy chế dân chủ ở cơ sở</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rPr>
              <w:t>6</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3E16E8">
            <w:pPr>
              <w:spacing w:before="40" w:after="40" w:line="276" w:lineRule="auto"/>
              <w:ind w:firstLine="282"/>
              <w:jc w:val="both"/>
              <w:rPr>
                <w:rFonts w:ascii="Times New Roman" w:eastAsia="Calibri" w:hAnsi="Times New Roman"/>
                <w:bCs/>
                <w:sz w:val="26"/>
              </w:rPr>
            </w:pPr>
            <w:r>
              <w:rPr>
                <w:rFonts w:ascii="Times New Roman" w:hAnsi="Times New Roman"/>
                <w:bCs/>
                <w:sz w:val="26"/>
              </w:rPr>
              <w:t>a. Tham gia với thủ trưởng cơ quan xây dựng và ban hành quy chế dân chủ ở cơ sở hoặc tập hợp, sửa đổi, bổ sung những bất hợp lý. (</w:t>
            </w:r>
            <w:r>
              <w:rPr>
                <w:rFonts w:ascii="Times New Roman" w:hAnsi="Times New Roman"/>
                <w:bCs/>
                <w:i/>
                <w:sz w:val="26"/>
              </w:rPr>
              <w:t>Thiếu các nội dung phải công khai cho CBCC biết trừ 2 điểm; thiếu các quy chế thực hiện dân chủ trong đơn vị, mỗi quy chế trừ 1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B74AA2">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b. Phối hợp với thủ trưởng cơ quan tổ chức hội nghị CBCC đúng quy định </w:t>
            </w:r>
            <w:r>
              <w:rPr>
                <w:rFonts w:ascii="Times New Roman" w:hAnsi="Times New Roman"/>
                <w:bCs/>
                <w:i/>
                <w:sz w:val="26"/>
              </w:rPr>
              <w:t>(không có kế hoạch liên tịch với Thủ trưởng đơn vị tổ chức Hội nghị CBCC trừ 2 điểm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hAnsi="Times New Roman"/>
                <w:bCs/>
                <w:sz w:val="26"/>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bCs/>
                <w:i/>
                <w:sz w:val="26"/>
              </w:rPr>
              <w:t>(không có biên bản giám sát của Ban Thanh tra nhân dân trừ 2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  3- Xây dựng và thực hiện tốt quy chế phối hợp hoạt động giữa BCH công đoàn với thủ trưởng cơ quan, có báo cáo sơ kết và tổng kết; cử đại diện tham gia vào các </w:t>
            </w:r>
            <w:r>
              <w:rPr>
                <w:rFonts w:ascii="Times New Roman" w:hAnsi="Times New Roman"/>
                <w:bCs/>
                <w:sz w:val="26"/>
              </w:rPr>
              <w:lastRenderedPageBreak/>
              <w:t xml:space="preserve">hội đồng được thành lập theo quy định của pháp luật. (không sơ kết, tổng kết trừ 1 điểm)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lastRenderedPageBreak/>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lastRenderedPageBreak/>
              <w:t xml:space="preserve">4- </w:t>
            </w:r>
            <w:r>
              <w:rPr>
                <w:rFonts w:ascii="Times New Roman" w:hAnsi="Times New Roman"/>
                <w:bCs/>
                <w:sz w:val="26"/>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CBCCLĐ</w:t>
            </w:r>
            <w:r>
              <w:rPr>
                <w:rFonts w:ascii="Times New Roman" w:hAnsi="Times New Roman"/>
                <w:bCs/>
                <w:i/>
                <w:sz w:val="26"/>
              </w:rPr>
              <w:t xml:space="preserve"> (thiếu 1 quy chế, nội quy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t xml:space="preserve">5- </w:t>
            </w:r>
            <w:r>
              <w:rPr>
                <w:rFonts w:ascii="Times New Roman" w:hAnsi="Times New Roman"/>
                <w:bCs/>
                <w:sz w:val="26"/>
              </w:rPr>
              <w:t xml:space="preserve">Phối hợp với người đứng đầu phát động phong trào thi đua yêu nước và vận động đăng ký các danh hiệu thi đua, phong trào thi đua do Nhà nước và Công đoàn phát động </w:t>
            </w:r>
            <w:r>
              <w:rPr>
                <w:rFonts w:ascii="Times New Roman" w:hAnsi="Times New Roman"/>
                <w:bCs/>
                <w:i/>
                <w:sz w:val="26"/>
              </w:rPr>
              <w:t>( đăng ký thi đua thiếu 1 loại danh hiệu hoặc 1 phong trào trừ 01 điểm)</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hAnsi="Times New Roman"/>
                <w:bCs/>
                <w:sz w:val="26"/>
              </w:rPr>
            </w:pPr>
            <w:r>
              <w:rPr>
                <w:rFonts w:ascii="Times New Roman" w:eastAsia="Calibri" w:hAnsi="Times New Roman"/>
                <w:bCs/>
                <w:sz w:val="26"/>
              </w:rPr>
              <w:t>6-</w:t>
            </w:r>
            <w:r>
              <w:rPr>
                <w:rFonts w:ascii="Times New Roman" w:hAnsi="Times New Roman"/>
                <w:bCs/>
                <w:sz w:val="26"/>
              </w:rPr>
              <w:t xml:space="preserve"> Vận động CBCCLĐ tham gia cải tiến lề lối làm việc, cải cách thủ tục hành chính, cải thiện điều kiện làm việc nâng cao chất lượng và hiệu quả công tác. ( </w:t>
            </w:r>
            <w:r>
              <w:rPr>
                <w:rFonts w:ascii="Times New Roman" w:hAnsi="Times New Roman"/>
                <w:bCs/>
                <w:i/>
                <w:sz w:val="26"/>
              </w:rPr>
              <w:t>có mô hình cụ thể</w:t>
            </w:r>
            <w:r>
              <w:rPr>
                <w:rFonts w:ascii="Times New Roman" w:hAnsi="Times New Roman"/>
                <w:bCs/>
                <w:sz w:val="26"/>
              </w:rPr>
              <w:t>). Có phát động thi đua lao động sáng tạo, phát huy sáng kiến, nhưng chưa có đề tài, sáng kiến mang lại hiệu quả cụ thể trừ 2 điểm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t>7-</w:t>
            </w:r>
            <w:r>
              <w:rPr>
                <w:rFonts w:ascii="Times New Roman" w:hAnsi="Times New Roman"/>
                <w:bCs/>
                <w:sz w:val="26"/>
              </w:rPr>
              <w:t xml:space="preserve"> Vận động CBCCLĐ phát hiện, ngăn chặn tiêu cực, tham nhũng, lãng phí. Không</w:t>
            </w:r>
            <w:r w:rsidR="00B74AA2">
              <w:rPr>
                <w:rFonts w:ascii="Times New Roman" w:hAnsi="Times New Roman"/>
                <w:bCs/>
                <w:sz w:val="26"/>
              </w:rPr>
              <w:t xml:space="preserve"> phát hiện, không</w:t>
            </w:r>
            <w:r>
              <w:rPr>
                <w:rFonts w:ascii="Times New Roman" w:hAnsi="Times New Roman"/>
                <w:bCs/>
                <w:sz w:val="26"/>
              </w:rPr>
              <w:t xml:space="preserve"> có đơn thư vượt cấp.</w:t>
            </w:r>
            <w:r>
              <w:rPr>
                <w:rFonts w:ascii="Times New Roman" w:eastAsia="Calibri"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BF42BF">
            <w:pPr>
              <w:spacing w:before="40" w:after="40" w:line="276" w:lineRule="auto"/>
              <w:jc w:val="both"/>
              <w:rPr>
                <w:rFonts w:ascii="Times New Roman" w:eastAsia="Calibri" w:hAnsi="Times New Roman"/>
                <w:bCs/>
                <w:sz w:val="26"/>
              </w:rPr>
            </w:pPr>
            <w:r>
              <w:rPr>
                <w:rFonts w:ascii="Times New Roman" w:eastAsia="Calibri" w:hAnsi="Times New Roman"/>
                <w:bCs/>
                <w:sz w:val="26"/>
              </w:rPr>
              <w:t>8-</w:t>
            </w:r>
            <w:r>
              <w:rPr>
                <w:rFonts w:ascii="Times New Roman" w:hAnsi="Times New Roman"/>
                <w:bCs/>
                <w:sz w:val="26"/>
              </w:rPr>
              <w:t xml:space="preserve"> Phối hợp với thủ trưởng cơ quan tổ chức các hoạt động chăm lo đời sống vật chất, tinh thần đối với đoàn viên, CBCCLĐ</w:t>
            </w:r>
            <w:r w:rsidR="00B74AA2">
              <w:rPr>
                <w:rFonts w:ascii="Times New Roman" w:hAnsi="Times New Roman"/>
                <w:bCs/>
                <w:sz w:val="26"/>
              </w:rPr>
              <w:t xml:space="preserve"> (có số liệu chứng minh cụ thể)</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Cs/>
                <w:sz w:val="26"/>
              </w:rPr>
            </w:pPr>
            <w:r>
              <w:rPr>
                <w:rFonts w:ascii="Times New Roman" w:eastAsia="Calibri" w:hAnsi="Times New Roman"/>
                <w:bCs/>
                <w:sz w:val="26"/>
              </w:rPr>
              <w:t>9-</w:t>
            </w:r>
            <w:r>
              <w:rPr>
                <w:rFonts w:ascii="Times New Roman" w:hAnsi="Times New Roman"/>
                <w:bCs/>
                <w:sz w:val="26"/>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sz w:val="26"/>
              </w:rPr>
            </w:pPr>
            <w:r>
              <w:rPr>
                <w:rFonts w:ascii="Times New Roman" w:hAnsi="Times New Roman"/>
                <w:bCs/>
                <w:sz w:val="26"/>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hAnsi="Times New Roman"/>
                <w:b/>
                <w:sz w:val="26"/>
              </w:rPr>
            </w:pPr>
            <w:r>
              <w:rPr>
                <w:rFonts w:ascii="Times New Roman" w:hAnsi="Times New Roman"/>
                <w:b/>
                <w:sz w:val="26"/>
                <w:szCs w:val="28"/>
              </w:rPr>
              <w:sym w:font="Wingdings" w:char="00C4"/>
            </w:r>
            <w:r>
              <w:rPr>
                <w:rFonts w:ascii="Times New Roman" w:hAnsi="Times New Roman"/>
                <w:b/>
                <w:sz w:val="26"/>
                <w:szCs w:val="28"/>
              </w:rPr>
              <w:t xml:space="preserve"> </w:t>
            </w:r>
            <w:r>
              <w:rPr>
                <w:rFonts w:ascii="Times New Roman" w:hAnsi="Times New Roman"/>
                <w:b/>
                <w:sz w:val="26"/>
                <w:szCs w:val="28"/>
                <w:u w:val="single"/>
              </w:rPr>
              <w:t>Tiêu chuẩn 2</w:t>
            </w:r>
            <w:r>
              <w:rPr>
                <w:rFonts w:ascii="Times New Roman" w:hAnsi="Times New Roman"/>
                <w:b/>
                <w:sz w:val="26"/>
                <w:szCs w:val="28"/>
              </w:rPr>
              <w:t>: Xây dựng tổ chức công đoàn</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u w:val="single"/>
              </w:rPr>
            </w:pPr>
            <w:r>
              <w:rPr>
                <w:rFonts w:ascii="Times New Roman" w:hAnsi="Times New Roman"/>
                <w:b/>
                <w:sz w:val="26"/>
                <w:szCs w:val="28"/>
                <w:u w:val="single"/>
              </w:rPr>
              <w:t>35</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hAnsi="Times New Roman"/>
                <w:b/>
                <w:sz w:val="26"/>
              </w:rPr>
            </w:pPr>
            <w:r>
              <w:rPr>
                <w:rFonts w:ascii="Times New Roman" w:hAnsi="Times New Roman"/>
                <w:b/>
                <w:sz w:val="26"/>
                <w:szCs w:val="28"/>
              </w:rPr>
              <w:t>1- Thực hiện tốt các chỉ tiêu</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szCs w:val="28"/>
              </w:rPr>
              <w:t>9</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B74AA2">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a. Có trên 95% tổng số </w:t>
            </w:r>
            <w:r w:rsidR="00B74AA2">
              <w:rPr>
                <w:rFonts w:ascii="Times New Roman" w:hAnsi="Times New Roman"/>
                <w:bCs/>
                <w:sz w:val="26"/>
                <w:szCs w:val="28"/>
              </w:rPr>
              <w:t>CCV</w:t>
            </w:r>
            <w:r>
              <w:rPr>
                <w:rFonts w:ascii="Times New Roman" w:hAnsi="Times New Roman"/>
                <w:bCs/>
                <w:sz w:val="26"/>
                <w:szCs w:val="28"/>
              </w:rPr>
              <w:t xml:space="preserve">CLĐ gia nhập công đoàn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b. Có trên 70% số tổ công đoàn, công đoàn bộ phận, CĐCS thành viên (nếu có) được xếp loại vững mạnh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hAnsi="Times New Roman"/>
                <w:bCs/>
                <w:sz w:val="26"/>
              </w:rPr>
            </w:pPr>
            <w:r>
              <w:rPr>
                <w:rFonts w:ascii="Times New Roman" w:hAnsi="Times New Roman"/>
                <w:bCs/>
                <w:sz w:val="26"/>
                <w:szCs w:val="28"/>
              </w:rPr>
              <w:t>c. Có 100% cán bộ công đoàn mới được bầu lần đầu được đào tạo, bồi dưỡng, tập huấn về lý luận, nghiệp vụ công tác công đoàn</w:t>
            </w:r>
            <w:r>
              <w:rPr>
                <w:rFonts w:ascii="Times New Roman" w:hAnsi="Times New Roman"/>
                <w:bCs/>
                <w:i/>
                <w:sz w:val="26"/>
                <w:szCs w:val="28"/>
              </w:rPr>
              <w:t xml:space="preserve"> </w:t>
            </w:r>
            <w:r w:rsidR="00B74AA2">
              <w:rPr>
                <w:rFonts w:ascii="Times New Roman" w:hAnsi="Times New Roman"/>
                <w:bCs/>
                <w:i/>
                <w:sz w:val="26"/>
                <w:szCs w:val="28"/>
              </w:rPr>
              <w:t xml:space="preserve">cứ dưới </w:t>
            </w:r>
            <w:r>
              <w:rPr>
                <w:rFonts w:ascii="Times New Roman" w:hAnsi="Times New Roman"/>
                <w:bCs/>
                <w:i/>
                <w:sz w:val="26"/>
                <w:szCs w:val="28"/>
              </w:rPr>
              <w:t>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hAnsi="Times New Roman"/>
                <w:bCs/>
                <w:sz w:val="26"/>
              </w:rPr>
            </w:pPr>
            <w:r>
              <w:rPr>
                <w:rFonts w:ascii="Times New Roman" w:hAnsi="Times New Roman"/>
                <w:bCs/>
                <w:sz w:val="26"/>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
                <w:sz w:val="26"/>
              </w:rPr>
            </w:pPr>
            <w:r>
              <w:rPr>
                <w:rFonts w:ascii="Times New Roman" w:eastAsia="Calibri" w:hAnsi="Times New Roman"/>
                <w:b/>
                <w:sz w:val="26"/>
                <w:szCs w:val="28"/>
              </w:rPr>
              <w:t>2- Xây dựng quy chế</w:t>
            </w:r>
            <w:r>
              <w:rPr>
                <w:rFonts w:ascii="Times New Roman" w:hAnsi="Times New Roman"/>
                <w:b/>
                <w:sz w:val="26"/>
                <w:szCs w:val="28"/>
              </w:rPr>
              <w:t>, chương trình</w:t>
            </w:r>
            <w:r>
              <w:rPr>
                <w:rFonts w:ascii="Times New Roman" w:eastAsia="Calibri" w:hAnsi="Times New Roman"/>
                <w:b/>
                <w:sz w:val="26"/>
                <w:szCs w:val="28"/>
              </w:rPr>
              <w:t xml:space="preserve"> hoạt động của </w:t>
            </w:r>
            <w:r>
              <w:rPr>
                <w:rFonts w:ascii="Times New Roman" w:hAnsi="Times New Roman"/>
                <w:b/>
                <w:sz w:val="26"/>
                <w:szCs w:val="28"/>
              </w:rPr>
              <w:t>CĐCS</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szCs w:val="28"/>
              </w:rPr>
              <w:t>9</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184"/>
              <w:jc w:val="both"/>
              <w:rPr>
                <w:rFonts w:ascii="Times New Roman" w:eastAsia="Calibri" w:hAnsi="Times New Roman"/>
                <w:bCs/>
                <w:i/>
                <w:sz w:val="26"/>
              </w:rPr>
            </w:pPr>
            <w:r>
              <w:rPr>
                <w:rFonts w:ascii="Times New Roman" w:hAnsi="Times New Roman"/>
                <w:bCs/>
                <w:sz w:val="26"/>
                <w:szCs w:val="28"/>
              </w:rPr>
              <w:t>a.</w:t>
            </w:r>
            <w:r>
              <w:rPr>
                <w:rFonts w:ascii="Times New Roman" w:eastAsia="Calibri" w:hAnsi="Times New Roman"/>
                <w:bCs/>
                <w:sz w:val="26"/>
                <w:szCs w:val="28"/>
              </w:rPr>
              <w:t>Có xây dựng quy chế và tổ chức sinh hoạt BCH, BTV, UBKT theo quy định</w:t>
            </w:r>
            <w:r>
              <w:rPr>
                <w:rFonts w:ascii="Times New Roman" w:hAnsi="Times New Roman"/>
                <w:bCs/>
                <w:sz w:val="26"/>
                <w:szCs w:val="28"/>
              </w:rPr>
              <w:t xml:space="preserve"> </w:t>
            </w:r>
            <w:r>
              <w:rPr>
                <w:rFonts w:ascii="Times New Roman" w:eastAsia="Calibri" w:hAnsi="Times New Roman"/>
                <w:bCs/>
                <w:i/>
                <w:sz w:val="26"/>
                <w:szCs w:val="28"/>
              </w:rPr>
              <w:t xml:space="preserve">(thiếu mỗi </w:t>
            </w:r>
            <w:r>
              <w:rPr>
                <w:rFonts w:ascii="Times New Roman" w:hAnsi="Times New Roman"/>
                <w:bCs/>
                <w:i/>
                <w:sz w:val="26"/>
                <w:szCs w:val="28"/>
              </w:rPr>
              <w:t>nội dung</w:t>
            </w:r>
            <w:r>
              <w:rPr>
                <w:rFonts w:ascii="Times New Roman" w:eastAsia="Calibri" w:hAnsi="Times New Roman"/>
                <w:bCs/>
                <w:i/>
                <w:sz w:val="26"/>
                <w:szCs w:val="28"/>
              </w:rPr>
              <w:t xml:space="preserve"> trừ</w:t>
            </w:r>
            <w:r>
              <w:rPr>
                <w:rFonts w:ascii="Times New Roman" w:hAnsi="Times New Roman"/>
                <w:bCs/>
                <w:i/>
                <w:sz w:val="26"/>
                <w:szCs w:val="28"/>
              </w:rPr>
              <w:t xml:space="preserve"> 0,5</w:t>
            </w:r>
            <w:r>
              <w:rPr>
                <w:rFonts w:ascii="Times New Roman" w:eastAsia="Calibri" w:hAnsi="Times New Roman"/>
                <w:bCs/>
                <w:i/>
                <w:sz w:val="26"/>
                <w:szCs w:val="28"/>
              </w:rPr>
              <w:t xml:space="preserve"> điểm; không sinh hoạt 1 lần trừ 0,5 đ)</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Hàng năm có xây dựng, triển khai kế hoạch hoạt động có hiệu quả các chuyên đề </w:t>
            </w:r>
            <w:r>
              <w:rPr>
                <w:rFonts w:ascii="Times New Roman" w:eastAsia="Calibri" w:hAnsi="Times New Roman"/>
                <w:bCs/>
                <w:i/>
                <w:sz w:val="26"/>
                <w:szCs w:val="28"/>
              </w:rPr>
              <w:t xml:space="preserve">VHTT, Nữ công, Kiểm tra, cơ quan đạt chuẩn văn hóa (Căn cứ kết quả điểm của mỗi </w:t>
            </w:r>
            <w:r>
              <w:rPr>
                <w:rFonts w:ascii="Times New Roman" w:eastAsia="Calibri" w:hAnsi="Times New Roman"/>
                <w:bCs/>
                <w:i/>
                <w:sz w:val="26"/>
                <w:szCs w:val="28"/>
              </w:rPr>
              <w:lastRenderedPageBreak/>
              <w:t>chuyên đề, trừ 1đ/ 1 chuyên đề nếu không đạt điểm)</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c. Có sổ ghi chép đầy đủ nội dung, diễn biến các cuộc họp BCH, BTV, UBKT, sổ sinh hoạt nữ công</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both"/>
              <w:rPr>
                <w:rFonts w:ascii="Times New Roman" w:eastAsia="Calibri" w:hAnsi="Times New Roman"/>
                <w:b/>
                <w:sz w:val="26"/>
              </w:rPr>
            </w:pPr>
            <w:r>
              <w:rPr>
                <w:rFonts w:ascii="Times New Roman" w:eastAsia="Calibri" w:hAnsi="Times New Roman"/>
                <w:b/>
                <w:sz w:val="26"/>
                <w:szCs w:val="28"/>
              </w:rPr>
              <w:t xml:space="preserve">3- Quản lý đoàn viên và tổ chức thực hiện </w:t>
            </w:r>
            <w:r>
              <w:rPr>
                <w:rFonts w:ascii="Times New Roman" w:hAnsi="Times New Roman"/>
                <w:b/>
                <w:sz w:val="26"/>
                <w:szCs w:val="28"/>
              </w:rPr>
              <w:t xml:space="preserve">các </w:t>
            </w:r>
            <w:r>
              <w:rPr>
                <w:rFonts w:ascii="Times New Roman" w:eastAsia="Calibri" w:hAnsi="Times New Roman"/>
                <w:b/>
                <w:sz w:val="26"/>
                <w:szCs w:val="28"/>
              </w:rPr>
              <w:t>công tác khác</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rPr>
            </w:pPr>
            <w:r>
              <w:rPr>
                <w:rFonts w:ascii="Times New Roman" w:hAnsi="Times New Roman"/>
                <w:b/>
                <w:sz w:val="26"/>
                <w:szCs w:val="28"/>
              </w:rPr>
              <w:t>17</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Quản lý đoàn viên, cán bộ công đoàn từ tổ phó trở lên </w:t>
            </w:r>
            <w:r>
              <w:rPr>
                <w:rFonts w:ascii="Times New Roman" w:hAnsi="Times New Roman"/>
                <w:bCs/>
                <w:sz w:val="26"/>
                <w:szCs w:val="28"/>
              </w:rPr>
              <w:t>bằng</w:t>
            </w:r>
            <w:r>
              <w:rPr>
                <w:rFonts w:ascii="Times New Roman" w:eastAsia="Calibri" w:hAnsi="Times New Roman"/>
                <w:bCs/>
                <w:sz w:val="26"/>
                <w:szCs w:val="28"/>
              </w:rPr>
              <w:t xml:space="preserve"> sổ hoặc trên máy vi tính theo mẫu thống kê của LĐLĐ huyện ( </w:t>
            </w:r>
            <w:r>
              <w:rPr>
                <w:rFonts w:ascii="Times New Roman" w:eastAsia="Calibri" w:hAnsi="Times New Roman"/>
                <w:bCs/>
                <w:i/>
                <w:sz w:val="26"/>
                <w:szCs w:val="28"/>
              </w:rPr>
              <w:t>thống kê không đúng mẫu, thiếu nội dung trừ 0,5điểm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1</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b. Lập dự toán tài chính công đ</w:t>
            </w:r>
            <w:r>
              <w:rPr>
                <w:rFonts w:ascii="Times New Roman" w:hAnsi="Times New Roman"/>
                <w:bCs/>
                <w:sz w:val="26"/>
                <w:szCs w:val="28"/>
              </w:rPr>
              <w:t>oàn đúng thời gian qui định</w:t>
            </w:r>
            <w:r w:rsidR="005E3F33">
              <w:rPr>
                <w:rFonts w:ascii="Times New Roman" w:hAnsi="Times New Roman"/>
                <w:bCs/>
                <w:sz w:val="26"/>
                <w:szCs w:val="28"/>
              </w:rPr>
              <w:t xml:space="preserve"> </w:t>
            </w:r>
            <w:r w:rsidR="008741A0" w:rsidRPr="008741A0">
              <w:rPr>
                <w:rFonts w:ascii="Times New Roman" w:hAnsi="Times New Roman"/>
                <w:b/>
                <w:bCs/>
                <w:i/>
                <w:color w:val="C00000"/>
                <w:sz w:val="26"/>
                <w:szCs w:val="28"/>
              </w:rPr>
              <w:t>(trễ</w:t>
            </w:r>
            <w:r w:rsidR="005E3F33" w:rsidRPr="008741A0">
              <w:rPr>
                <w:rFonts w:ascii="Times New Roman" w:hAnsi="Times New Roman"/>
                <w:b/>
                <w:bCs/>
                <w:i/>
                <w:color w:val="C00000"/>
                <w:sz w:val="26"/>
                <w:szCs w:val="28"/>
              </w:rPr>
              <w:t xml:space="preserve"> trừ 0,5 điểm)</w:t>
            </w:r>
            <w:r w:rsidRPr="008741A0">
              <w:rPr>
                <w:rFonts w:ascii="Times New Roman" w:hAnsi="Times New Roman"/>
                <w:b/>
                <w:bCs/>
                <w:i/>
                <w:color w:val="C00000"/>
                <w:sz w:val="26"/>
                <w:szCs w:val="28"/>
              </w:rPr>
              <w:t>;</w:t>
            </w:r>
            <w:r>
              <w:rPr>
                <w:rFonts w:ascii="Times New Roman" w:eastAsia="Calibri" w:hAnsi="Times New Roman"/>
                <w:bCs/>
                <w:sz w:val="26"/>
                <w:szCs w:val="28"/>
              </w:rPr>
              <w:t xml:space="preserve"> có mở sổ theo dõi thu-chi quỹ tiền mặt</w:t>
            </w:r>
            <w:r>
              <w:rPr>
                <w:rFonts w:ascii="Times New Roman" w:hAnsi="Times New Roman"/>
                <w:bCs/>
                <w:sz w:val="26"/>
                <w:szCs w:val="28"/>
              </w:rPr>
              <w:t>;</w:t>
            </w:r>
            <w:r>
              <w:rPr>
                <w:rFonts w:ascii="Times New Roman" w:eastAsia="Calibri" w:hAnsi="Times New Roman"/>
                <w:bCs/>
                <w:sz w:val="26"/>
                <w:szCs w:val="28"/>
              </w:rPr>
              <w:t xml:space="preserve"> sổ theo dõi thu k</w:t>
            </w:r>
            <w:r>
              <w:rPr>
                <w:rFonts w:ascii="Times New Roman" w:hAnsi="Times New Roman"/>
                <w:bCs/>
                <w:sz w:val="26"/>
                <w:szCs w:val="28"/>
              </w:rPr>
              <w:t xml:space="preserve">inh phí, đoàn phí công đoàn; </w:t>
            </w:r>
            <w:r>
              <w:rPr>
                <w:rFonts w:ascii="Times New Roman" w:eastAsia="Calibri" w:hAnsi="Times New Roman"/>
                <w:bCs/>
                <w:i/>
                <w:sz w:val="26"/>
                <w:szCs w:val="28"/>
              </w:rPr>
              <w:t>(thiếu một nội dung trừ 0.5 điểm)</w:t>
            </w:r>
            <w:r>
              <w:rPr>
                <w:rFonts w:ascii="Times New Roman" w:eastAsia="Calibri" w:hAnsi="Times New Roman"/>
                <w:bCs/>
                <w:sz w:val="26"/>
                <w:szCs w:val="28"/>
              </w:rPr>
              <w:t>.</w:t>
            </w:r>
          </w:p>
          <w:p w:rsidR="009E710C" w:rsidRDefault="009E710C">
            <w:pPr>
              <w:spacing w:before="40" w:after="40" w:line="276" w:lineRule="auto"/>
              <w:ind w:firstLine="282"/>
              <w:jc w:val="both"/>
              <w:rPr>
                <w:rFonts w:ascii="Times New Roman" w:eastAsia="Calibri" w:hAnsi="Times New Roman"/>
                <w:bCs/>
                <w:sz w:val="26"/>
              </w:rPr>
            </w:pPr>
            <w:r>
              <w:rPr>
                <w:rFonts w:ascii="Times New Roman" w:hAnsi="Times New Roman"/>
                <w:bCs/>
                <w:sz w:val="26"/>
                <w:szCs w:val="28"/>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bCs/>
                <w:sz w:val="26"/>
                <w:szCs w:val="28"/>
              </w:rPr>
              <w:t xml:space="preserve">Báo cáo Quyết toán tài chính CĐCS nộp LĐLĐ huyện đầy đủ kịp thời, chứng từ rõ ràng, đúng qui định của nhà nước và TLĐ </w:t>
            </w:r>
            <w:r>
              <w:rPr>
                <w:rFonts w:ascii="Times New Roman" w:eastAsia="Calibri" w:hAnsi="Times New Roman"/>
                <w:bCs/>
                <w:i/>
                <w:sz w:val="26"/>
                <w:szCs w:val="28"/>
              </w:rPr>
              <w:t>(nếu trễ trừ 0.5 điểm)</w:t>
            </w:r>
            <w:r>
              <w:rPr>
                <w:rFonts w:ascii="Times New Roman" w:eastAsia="Calibri" w:hAnsi="Times New Roman"/>
                <w:bCs/>
                <w:sz w:val="26"/>
                <w:szCs w:val="28"/>
              </w:rPr>
              <w:t>.</w:t>
            </w:r>
          </w:p>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Thu đúng, thu đủ đoàn phí và hàng tháng trích nộp kinh phí, đoàn phí công đoàn về LĐLĐ huyện theo quy định </w:t>
            </w:r>
            <w:r>
              <w:rPr>
                <w:rFonts w:ascii="Times New Roman" w:eastAsia="Calibri" w:hAnsi="Times New Roman"/>
                <w:bCs/>
                <w:i/>
                <w:sz w:val="26"/>
                <w:szCs w:val="28"/>
              </w:rPr>
              <w:t>(nộp kinh phí và đoàn phí trễ qui định trừ 1 điểm)</w:t>
            </w:r>
            <w:r>
              <w:rPr>
                <w:rFonts w:ascii="Times New Roman" w:eastAsia="Calibri" w:hAnsi="Times New Roman"/>
                <w:bCs/>
                <w:sz w:val="26"/>
                <w:szCs w:val="28"/>
              </w:rPr>
              <w:t>.</w:t>
            </w:r>
          </w:p>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Sử dụng đúng tỷ lệ kinh phí chi thăm hỏi; chi tổ chức bối dưỡng, tập huấn nghiệp vụ cho cán bộ; chi hành chính, ….</w:t>
            </w:r>
          </w:p>
        </w:tc>
        <w:tc>
          <w:tcPr>
            <w:tcW w:w="1135" w:type="dxa"/>
            <w:tcBorders>
              <w:top w:val="single" w:sz="4" w:space="0" w:color="000000"/>
              <w:left w:val="single" w:sz="4" w:space="0" w:color="000000"/>
              <w:bottom w:val="single" w:sz="4" w:space="0" w:color="000000"/>
              <w:right w:val="single" w:sz="4" w:space="0" w:color="000000"/>
            </w:tcBorders>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p w:rsidR="009E710C" w:rsidRDefault="009E710C">
            <w:pPr>
              <w:spacing w:before="40" w:after="40" w:line="276" w:lineRule="auto"/>
              <w:jc w:val="center"/>
              <w:rPr>
                <w:rFonts w:ascii="Times New Roman" w:hAnsi="Times New Roman"/>
                <w:bCs/>
                <w:i/>
                <w:sz w:val="26"/>
              </w:rPr>
            </w:pPr>
          </w:p>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5E3F33">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c. Tham dự đầy đủ các hội nghị giao ban, tập huấn do LĐLĐ huyện tổ chức </w:t>
            </w:r>
            <w:r>
              <w:rPr>
                <w:rFonts w:ascii="Times New Roman" w:eastAsia="Calibri" w:hAnsi="Times New Roman"/>
                <w:bCs/>
                <w:i/>
                <w:sz w:val="26"/>
                <w:szCs w:val="28"/>
              </w:rPr>
              <w:t xml:space="preserve">(vắng 1 lần </w:t>
            </w:r>
            <w:r w:rsidR="005E3F33">
              <w:rPr>
                <w:rFonts w:ascii="Times New Roman" w:eastAsia="Calibri" w:hAnsi="Times New Roman"/>
                <w:bCs/>
                <w:i/>
                <w:sz w:val="26"/>
                <w:szCs w:val="28"/>
              </w:rPr>
              <w:t xml:space="preserve">có lý do </w:t>
            </w:r>
            <w:r>
              <w:rPr>
                <w:rFonts w:ascii="Times New Roman" w:eastAsia="Calibri" w:hAnsi="Times New Roman"/>
                <w:bCs/>
                <w:i/>
                <w:sz w:val="26"/>
                <w:szCs w:val="28"/>
              </w:rPr>
              <w:t>trừ 0,5 điểm</w:t>
            </w:r>
            <w:r w:rsidR="005E3F33">
              <w:rPr>
                <w:rFonts w:ascii="Times New Roman" w:eastAsia="Calibri" w:hAnsi="Times New Roman"/>
                <w:bCs/>
                <w:i/>
                <w:sz w:val="26"/>
                <w:szCs w:val="28"/>
              </w:rPr>
              <w:t xml:space="preserve">, vắng 1 lần không lý do trừ 1 điểm, </w:t>
            </w:r>
            <w:r>
              <w:rPr>
                <w:rFonts w:ascii="Times New Roman" w:eastAsia="Calibri" w:hAnsi="Times New Roman"/>
                <w:bCs/>
                <w:i/>
                <w:sz w:val="26"/>
                <w:szCs w:val="28"/>
              </w:rPr>
              <w:t>)</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rsidP="008741A0">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d. Thực hiện đầy đủ, kịp thời chế độ thông tin, báo cáo với LĐLĐ huyện và thông tin kịp thời những hoạt động công đoàn đến đoàn viên, người lao động</w:t>
            </w:r>
            <w:r w:rsidRPr="008741A0">
              <w:rPr>
                <w:rFonts w:ascii="Times New Roman" w:eastAsia="Calibri" w:hAnsi="Times New Roman"/>
                <w:b/>
                <w:bCs/>
                <w:color w:val="C00000"/>
                <w:sz w:val="26"/>
                <w:szCs w:val="28"/>
              </w:rPr>
              <w:t>.</w:t>
            </w:r>
            <w:r w:rsidRPr="008741A0">
              <w:rPr>
                <w:rFonts w:ascii="Times New Roman" w:eastAsia="Calibri" w:hAnsi="Times New Roman"/>
                <w:b/>
                <w:bCs/>
                <w:i/>
                <w:color w:val="C00000"/>
                <w:sz w:val="26"/>
                <w:szCs w:val="28"/>
              </w:rPr>
              <w:t xml:space="preserve">(nếu </w:t>
            </w:r>
            <w:r w:rsidR="008741A0" w:rsidRPr="008741A0">
              <w:rPr>
                <w:rFonts w:ascii="Times New Roman" w:eastAsia="Calibri" w:hAnsi="Times New Roman"/>
                <w:b/>
                <w:bCs/>
                <w:i/>
                <w:color w:val="C00000"/>
                <w:sz w:val="26"/>
                <w:szCs w:val="28"/>
              </w:rPr>
              <w:t>nộp trễ thời gian quy định trừ 0.25 điểm, nếu trễ sau 3 ngày tính từ ngày quy định xem như không nộp báo cáo</w:t>
            </w:r>
            <w:r w:rsidRPr="008741A0">
              <w:rPr>
                <w:rFonts w:ascii="Times New Roman" w:eastAsia="Calibri" w:hAnsi="Times New Roman"/>
                <w:b/>
                <w:bCs/>
                <w:i/>
                <w:color w:val="C00000"/>
                <w:sz w:val="26"/>
                <w:szCs w:val="28"/>
              </w:rPr>
              <w:t xml:space="preserve"> trừ </w:t>
            </w:r>
            <w:r w:rsidR="008741A0" w:rsidRPr="008741A0">
              <w:rPr>
                <w:rFonts w:ascii="Times New Roman" w:eastAsia="Calibri" w:hAnsi="Times New Roman"/>
                <w:b/>
                <w:bCs/>
                <w:i/>
                <w:color w:val="C00000"/>
                <w:sz w:val="26"/>
                <w:szCs w:val="28"/>
              </w:rPr>
              <w:t>1</w:t>
            </w:r>
            <w:r w:rsidRPr="008741A0">
              <w:rPr>
                <w:rFonts w:ascii="Times New Roman" w:eastAsia="Calibri" w:hAnsi="Times New Roman"/>
                <w:b/>
                <w:bCs/>
                <w:i/>
                <w:color w:val="C00000"/>
                <w:sz w:val="26"/>
                <w:szCs w:val="28"/>
              </w:rPr>
              <w:t xml:space="preserve"> đ</w:t>
            </w:r>
            <w:r w:rsidR="008741A0" w:rsidRPr="008741A0">
              <w:rPr>
                <w:rFonts w:ascii="Times New Roman" w:eastAsia="Calibri" w:hAnsi="Times New Roman"/>
                <w:b/>
                <w:bCs/>
                <w:i/>
                <w:color w:val="C00000"/>
                <w:sz w:val="26"/>
                <w:szCs w:val="28"/>
              </w:rPr>
              <w:t>/1 báo cáo</w:t>
            </w:r>
            <w:r w:rsidRPr="008741A0">
              <w:rPr>
                <w:rFonts w:ascii="Times New Roman" w:eastAsia="Calibri" w:hAnsi="Times New Roman"/>
                <w:b/>
                <w:bCs/>
                <w:i/>
                <w:color w:val="C00000"/>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hanging="1762"/>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 xml:space="preserve">Tiêu chuẩn  </w:t>
            </w:r>
            <w:r>
              <w:rPr>
                <w:rFonts w:ascii="Times New Roman" w:eastAsia="Calibri" w:hAnsi="Times New Roman"/>
                <w:b/>
                <w:sz w:val="26"/>
                <w:szCs w:val="28"/>
              </w:rPr>
              <w:t xml:space="preserve">   </w:t>
            </w: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3</w:t>
            </w:r>
            <w:r>
              <w:rPr>
                <w:rFonts w:ascii="Times New Roman" w:eastAsia="Calibri" w:hAnsi="Times New Roman"/>
                <w:b/>
                <w:sz w:val="26"/>
                <w:szCs w:val="28"/>
              </w:rPr>
              <w:t>: Tuyên truyền, vận động đoàn viên, NLĐ và tổ chức các hoạt động khác</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
                <w:sz w:val="26"/>
                <w:u w:val="single"/>
              </w:rPr>
            </w:pPr>
            <w:r>
              <w:rPr>
                <w:rFonts w:ascii="Times New Roman" w:hAnsi="Times New Roman"/>
                <w:b/>
                <w:sz w:val="26"/>
                <w:szCs w:val="28"/>
                <w:u w:val="single"/>
              </w:rPr>
              <w:t>20</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Phối hợp với NSDLĐ tổ chức tuyên truyền, phổ biến chủ trương, đường lối của Đảng, chính sách, pháp luật của Nhà nước, nghị quyết của công đoàn có liên quan đến đoàn viên và NLĐ với tỷ lệ từ 95% trở lên </w:t>
            </w:r>
            <w:r>
              <w:rPr>
                <w:rFonts w:ascii="Times New Roman" w:eastAsia="Calibri" w:hAnsi="Times New Roman"/>
                <w:bCs/>
                <w:i/>
                <w:sz w:val="26"/>
                <w:szCs w:val="28"/>
              </w:rPr>
              <w:t>(cứ dưới 5% trừ 0,25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bCs/>
                <w:sz w:val="26"/>
                <w:szCs w:val="28"/>
              </w:rPr>
              <w:t xml:space="preserve">Luật hôn nhân và gia đình, Luật phòng, chống bạo lực gia đình, </w:t>
            </w:r>
            <w:r>
              <w:rPr>
                <w:rFonts w:ascii="Times New Roman" w:eastAsia="Calibri" w:hAnsi="Times New Roman"/>
                <w:bCs/>
                <w:sz w:val="26"/>
                <w:szCs w:val="28"/>
              </w:rPr>
              <w:t>chính sách dân số</w:t>
            </w:r>
            <w:r>
              <w:rPr>
                <w:rFonts w:ascii="Times New Roman" w:hAnsi="Times New Roman"/>
                <w:bCs/>
                <w:sz w:val="26"/>
                <w:szCs w:val="28"/>
              </w:rPr>
              <w:t xml:space="preserve"> và </w:t>
            </w:r>
            <w:r>
              <w:rPr>
                <w:rFonts w:ascii="Times New Roman" w:eastAsia="Calibri" w:hAnsi="Times New Roman"/>
                <w:bCs/>
                <w:sz w:val="26"/>
                <w:szCs w:val="28"/>
              </w:rPr>
              <w:t xml:space="preserve"> mắc các TNXH. (</w:t>
            </w:r>
            <w:r>
              <w:rPr>
                <w:rFonts w:ascii="Times New Roman" w:eastAsia="Calibri" w:hAnsi="Times New Roman"/>
                <w:bCs/>
                <w:i/>
                <w:sz w:val="26"/>
                <w:szCs w:val="28"/>
              </w:rPr>
              <w:t>Đoàn viên vi phạm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c. Vận động đoàn viên và NLĐ chấp hành nội quy, quy chế, quy định của đơn vị. </w:t>
            </w:r>
          </w:p>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w:t>
            </w:r>
            <w:r>
              <w:rPr>
                <w:rFonts w:ascii="Times New Roman" w:eastAsia="Calibri" w:hAnsi="Times New Roman"/>
                <w:bCs/>
                <w:i/>
                <w:sz w:val="26"/>
                <w:szCs w:val="28"/>
              </w:rPr>
              <w:t xml:space="preserve">đoàn viên vi phạm nội quy, quy chế, quy định của đơn vị bị xử lý kỷ luật từ hình </w:t>
            </w:r>
            <w:r>
              <w:rPr>
                <w:rFonts w:ascii="Times New Roman" w:eastAsia="Calibri" w:hAnsi="Times New Roman"/>
                <w:bCs/>
                <w:i/>
                <w:sz w:val="26"/>
                <w:szCs w:val="28"/>
              </w:rPr>
              <w:lastRenderedPageBreak/>
              <w:t>thức cảnh cáo trở lên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d. Tham gia với NSDLĐ về đào tạo, bồi dưỡng nâng cao trình độ chuyên môn nghiệp vụ, tay nghề cho NLĐ.</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6"/>
                <w:szCs w:val="28"/>
              </w:rPr>
              <w:t xml:space="preserve">( </w:t>
            </w:r>
            <w:r>
              <w:rPr>
                <w:rFonts w:ascii="Times New Roman" w:eastAsia="Calibri" w:hAnsi="Times New Roman"/>
                <w:bCs/>
                <w:i/>
                <w:sz w:val="26"/>
                <w:szCs w:val="28"/>
              </w:rPr>
              <w:t>có số liệu cụ thể</w:t>
            </w:r>
            <w:r>
              <w:rPr>
                <w:rFonts w:ascii="Times New Roman" w:eastAsia="Calibri" w:hAnsi="Times New Roman"/>
                <w:b/>
                <w:i/>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e. </w:t>
            </w:r>
            <w:r>
              <w:rPr>
                <w:rFonts w:ascii="Times New Roman" w:hAnsi="Times New Roman"/>
                <w:bCs/>
                <w:sz w:val="26"/>
                <w:szCs w:val="28"/>
              </w:rPr>
              <w:t xml:space="preserve">CĐCS tự </w:t>
            </w:r>
            <w:r>
              <w:rPr>
                <w:rFonts w:ascii="Times New Roman" w:eastAsia="Calibri" w:hAnsi="Times New Roman"/>
                <w:bCs/>
                <w:sz w:val="26"/>
                <w:szCs w:val="28"/>
              </w:rPr>
              <w:t>tổ chức hoặc phối hợp tổ chức</w:t>
            </w:r>
            <w:r>
              <w:rPr>
                <w:rFonts w:ascii="Times New Roman" w:hAnsi="Times New Roman"/>
                <w:bCs/>
                <w:sz w:val="26"/>
                <w:szCs w:val="28"/>
              </w:rPr>
              <w:t xml:space="preserve"> ít</w:t>
            </w:r>
            <w:r>
              <w:rPr>
                <w:rFonts w:ascii="Times New Roman" w:eastAsia="Calibri" w:hAnsi="Times New Roman"/>
                <w:bCs/>
                <w:sz w:val="26"/>
                <w:szCs w:val="28"/>
              </w:rPr>
              <w:t xml:space="preserve"> </w:t>
            </w:r>
            <w:r>
              <w:rPr>
                <w:rFonts w:ascii="Times New Roman" w:hAnsi="Times New Roman"/>
                <w:bCs/>
                <w:sz w:val="26"/>
                <w:szCs w:val="28"/>
              </w:rPr>
              <w:t>nhất 02 phong trào</w:t>
            </w:r>
            <w:r>
              <w:rPr>
                <w:rFonts w:ascii="Times New Roman" w:eastAsia="Calibri" w:hAnsi="Times New Roman"/>
                <w:bCs/>
                <w:sz w:val="26"/>
                <w:szCs w:val="28"/>
              </w:rPr>
              <w:t xml:space="preserve"> </w:t>
            </w:r>
            <w:r>
              <w:rPr>
                <w:rFonts w:ascii="Times New Roman" w:hAnsi="Times New Roman"/>
                <w:bCs/>
                <w:sz w:val="26"/>
                <w:szCs w:val="28"/>
              </w:rPr>
              <w:t>văn nghệ,</w:t>
            </w:r>
            <w:r>
              <w:rPr>
                <w:rFonts w:ascii="Times New Roman" w:eastAsia="Calibri" w:hAnsi="Times New Roman"/>
                <w:bCs/>
                <w:sz w:val="26"/>
                <w:szCs w:val="28"/>
              </w:rPr>
              <w:t xml:space="preserve"> thể</w:t>
            </w:r>
            <w:r>
              <w:rPr>
                <w:rFonts w:ascii="Times New Roman" w:hAnsi="Times New Roman"/>
                <w:bCs/>
                <w:sz w:val="26"/>
                <w:szCs w:val="28"/>
              </w:rPr>
              <w:t xml:space="preserve"> thao</w:t>
            </w:r>
            <w:r>
              <w:rPr>
                <w:rFonts w:ascii="Times New Roman" w:eastAsia="Calibri" w:hAnsi="Times New Roman"/>
                <w:bCs/>
                <w:sz w:val="26"/>
                <w:szCs w:val="28"/>
              </w:rPr>
              <w:t xml:space="preserve"> … nhân các ngày lễ, kỷ niệm </w:t>
            </w:r>
            <w:r>
              <w:rPr>
                <w:rFonts w:ascii="Times New Roman" w:eastAsia="Calibri" w:hAnsi="Times New Roman"/>
                <w:bCs/>
                <w:i/>
                <w:sz w:val="26"/>
                <w:szCs w:val="28"/>
              </w:rPr>
              <w:t>(</w:t>
            </w:r>
            <w:r>
              <w:rPr>
                <w:rFonts w:ascii="Times New Roman" w:hAnsi="Times New Roman"/>
                <w:bCs/>
                <w:i/>
                <w:sz w:val="26"/>
                <w:szCs w:val="28"/>
              </w:rPr>
              <w:t xml:space="preserve">nếu </w:t>
            </w:r>
            <w:r>
              <w:rPr>
                <w:rFonts w:ascii="Times New Roman" w:eastAsia="Calibri" w:hAnsi="Times New Roman"/>
                <w:bCs/>
                <w:i/>
                <w:sz w:val="26"/>
                <w:szCs w:val="28"/>
              </w:rPr>
              <w:t>thiếu 1 hoạt động trừ 1 điểm)</w:t>
            </w:r>
            <w:r>
              <w:rPr>
                <w:rFonts w:ascii="Times New Roman" w:hAnsi="Times New Roman"/>
                <w:bCs/>
                <w:i/>
                <w:sz w:val="26"/>
                <w:szCs w:val="28"/>
              </w:rPr>
              <w:t xml:space="preserve">. </w:t>
            </w:r>
            <w:r>
              <w:rPr>
                <w:rFonts w:ascii="Times New Roman" w:hAnsi="Times New Roman"/>
                <w:bCs/>
                <w:sz w:val="26"/>
                <w:szCs w:val="28"/>
              </w:rPr>
              <w:t>Đồng thời tham gia đầy đủ các phong trào văn nghệ, thể thao</w:t>
            </w:r>
            <w:r>
              <w:rPr>
                <w:rFonts w:ascii="Times New Roman" w:hAnsi="Times New Roman"/>
                <w:bCs/>
                <w:i/>
                <w:sz w:val="26"/>
                <w:szCs w:val="28"/>
              </w:rPr>
              <w:t xml:space="preserve">… </w:t>
            </w:r>
            <w:r>
              <w:rPr>
                <w:rFonts w:ascii="Times New Roman" w:eastAsia="Calibri" w:hAnsi="Times New Roman"/>
                <w:bCs/>
                <w:sz w:val="26"/>
                <w:szCs w:val="28"/>
              </w:rPr>
              <w:t xml:space="preserve"> do LĐLĐ huyện phát động</w:t>
            </w:r>
            <w:r>
              <w:rPr>
                <w:rFonts w:ascii="Times New Roman" w:hAnsi="Times New Roman"/>
                <w:bCs/>
                <w:sz w:val="26"/>
                <w:szCs w:val="28"/>
              </w:rPr>
              <w:t xml:space="preserve"> </w:t>
            </w:r>
            <w:r>
              <w:rPr>
                <w:rFonts w:ascii="Times New Roman" w:hAnsi="Times New Roman"/>
                <w:bCs/>
                <w:i/>
                <w:sz w:val="26"/>
                <w:szCs w:val="28"/>
              </w:rPr>
              <w:t>(nếu không cử người tham gia trừ 01đ/hoạt động).</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f. Giới thiệu được đoàn viên ưu tú cho cấp uỷ Đảng bồi dưỡng, kết nạp vào Đảng.</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9E710C">
            <w:pPr>
              <w:spacing w:before="40" w:after="40" w:line="276" w:lineRule="auto"/>
              <w:jc w:val="center"/>
              <w:rPr>
                <w:rFonts w:ascii="Times New Roman" w:hAnsi="Times New Roman"/>
                <w:bCs/>
                <w:i/>
                <w:sz w:val="26"/>
              </w:rPr>
            </w:pPr>
            <w:r>
              <w:rPr>
                <w:rFonts w:ascii="Times New Roman" w:hAnsi="Times New Roman"/>
                <w:bCs/>
                <w:i/>
                <w:sz w:val="26"/>
                <w:szCs w:val="28"/>
              </w:rPr>
              <w:t>2</w:t>
            </w:r>
          </w:p>
        </w:tc>
      </w:tr>
    </w:tbl>
    <w:p w:rsidR="009E710C" w:rsidRDefault="009E710C" w:rsidP="009E710C">
      <w:pPr>
        <w:jc w:val="center"/>
        <w:rPr>
          <w:rFonts w:ascii="Times New Roman" w:eastAsia="Calibri" w:hAnsi="Times New Roman"/>
          <w:b/>
          <w:sz w:val="26"/>
          <w:szCs w:val="28"/>
        </w:rPr>
      </w:pPr>
    </w:p>
    <w:p w:rsidR="009E710C" w:rsidRDefault="009E710C" w:rsidP="003E16E8">
      <w:pPr>
        <w:jc w:val="center"/>
        <w:rPr>
          <w:rFonts w:ascii="Times New Roman" w:eastAsia="Calibri" w:hAnsi="Times New Roman"/>
          <w:b/>
          <w:sz w:val="32"/>
        </w:rPr>
      </w:pPr>
      <w:r>
        <w:rPr>
          <w:rFonts w:ascii="Times New Roman" w:eastAsia="Calibri" w:hAnsi="Times New Roman"/>
          <w:b/>
          <w:sz w:val="26"/>
          <w:szCs w:val="28"/>
        </w:rPr>
        <w:t xml:space="preserve">II. PHẦN ĐIỂM THƯỞNG – </w:t>
      </w:r>
      <w:r w:rsidR="003E16E8">
        <w:rPr>
          <w:rFonts w:ascii="Times New Roman" w:eastAsia="Calibri" w:hAnsi="Times New Roman"/>
          <w:b/>
          <w:sz w:val="26"/>
          <w:szCs w:val="28"/>
        </w:rPr>
        <w:t>8</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9E710C" w:rsidTr="009E710C">
        <w:tc>
          <w:tcPr>
            <w:tcW w:w="9185" w:type="dxa"/>
            <w:tcBorders>
              <w:top w:val="single" w:sz="4" w:space="0" w:color="000000"/>
              <w:left w:val="single" w:sz="4" w:space="0" w:color="000000"/>
              <w:bottom w:val="single" w:sz="4" w:space="0" w:color="000000"/>
              <w:right w:val="single" w:sz="4" w:space="0" w:color="000000"/>
            </w:tcBorders>
          </w:tcPr>
          <w:p w:rsidR="009E710C" w:rsidRDefault="009E710C">
            <w:pPr>
              <w:spacing w:before="40" w:after="40" w:line="276" w:lineRule="auto"/>
              <w:ind w:firstLine="282"/>
              <w:jc w:val="both"/>
              <w:rPr>
                <w:rFonts w:ascii="Times New Roman" w:eastAsia="Calibri" w:hAnsi="Times New Roman"/>
                <w:b/>
                <w:color w:val="000000" w:themeColor="text1"/>
                <w:sz w:val="26"/>
                <w:u w:val="single"/>
              </w:rPr>
            </w:pP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3E16E8">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8</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Pr="008741A0" w:rsidRDefault="009E710C" w:rsidP="008741A0">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sidR="008741A0">
              <w:rPr>
                <w:rFonts w:ascii="Times New Roman" w:hAnsi="Times New Roman"/>
                <w:bCs/>
                <w:color w:val="000000" w:themeColor="text1"/>
                <w:szCs w:val="28"/>
                <w:lang w:eastAsia="vi-VN"/>
              </w:rPr>
              <w:t xml:space="preserve">Tổ chức cho đoàn viên công đoàn tham quan nghĩ mát </w:t>
            </w:r>
            <w:r w:rsidR="00BF42BF">
              <w:rPr>
                <w:rFonts w:ascii="Times New Roman" w:hAnsi="Times New Roman"/>
                <w:bCs/>
                <w:color w:val="000000" w:themeColor="text1"/>
                <w:szCs w:val="28"/>
                <w:lang w:eastAsia="vi-VN"/>
              </w:rPr>
              <w:t xml:space="preserve">ngoài tỉnh </w:t>
            </w:r>
            <w:r w:rsidR="008741A0">
              <w:rPr>
                <w:rFonts w:ascii="Times New Roman" w:hAnsi="Times New Roman"/>
                <w:bCs/>
                <w:color w:val="000000" w:themeColor="text1"/>
                <w:szCs w:val="28"/>
                <w:lang w:eastAsia="vi-VN"/>
              </w:rPr>
              <w:t>hàng năm</w:t>
            </w:r>
            <w:r w:rsidR="00BF42BF">
              <w:rPr>
                <w:rFonts w:ascii="Times New Roman" w:hAnsi="Times New Roman"/>
                <w:bCs/>
                <w:color w:val="000000" w:themeColor="text1"/>
                <w:szCs w:val="28"/>
                <w:lang w:eastAsia="vi-VN"/>
              </w:rPr>
              <w:t xml:space="preserve"> (không tính các huyện giáp ranh huyện Dương Minh Châu</w:t>
            </w:r>
            <w:r w:rsidR="008741A0">
              <w:rPr>
                <w:rFonts w:ascii="Times New Roman" w:hAnsi="Times New Roman"/>
                <w:bCs/>
                <w:color w:val="000000" w:themeColor="text1"/>
                <w:szCs w:val="28"/>
                <w:lang w:eastAsia="vi-VN"/>
              </w:rPr>
              <w:t>.</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431350">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8741A0" w:rsidTr="009E710C">
        <w:tc>
          <w:tcPr>
            <w:tcW w:w="9185" w:type="dxa"/>
            <w:tcBorders>
              <w:top w:val="single" w:sz="4" w:space="0" w:color="000000"/>
              <w:left w:val="single" w:sz="4" w:space="0" w:color="000000"/>
              <w:bottom w:val="single" w:sz="4" w:space="0" w:color="000000"/>
              <w:right w:val="single" w:sz="4" w:space="0" w:color="000000"/>
            </w:tcBorders>
            <w:hideMark/>
          </w:tcPr>
          <w:p w:rsidR="008741A0" w:rsidRPr="008741A0" w:rsidRDefault="008741A0" w:rsidP="00BF42BF">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gia vận động</w:t>
            </w:r>
            <w:r w:rsidR="00380077">
              <w:rPr>
                <w:rFonts w:ascii="Times New Roman" w:hAnsi="Times New Roman"/>
                <w:bCs/>
                <w:color w:val="000000" w:themeColor="text1"/>
                <w:szCs w:val="28"/>
                <w:lang w:eastAsia="vi-VN"/>
              </w:rPr>
              <w:t xml:space="preserve"> </w:t>
            </w:r>
            <w:r w:rsidR="00431350">
              <w:rPr>
                <w:rFonts w:ascii="Times New Roman" w:hAnsi="Times New Roman"/>
                <w:bCs/>
                <w:color w:val="000000" w:themeColor="text1"/>
                <w:szCs w:val="28"/>
                <w:lang w:eastAsia="vi-VN"/>
              </w:rPr>
              <w:t xml:space="preserve">xã hội hóa vào kinh phí </w:t>
            </w:r>
            <w:r w:rsidR="00380077">
              <w:rPr>
                <w:rFonts w:ascii="Times New Roman" w:hAnsi="Times New Roman"/>
                <w:bCs/>
                <w:color w:val="000000" w:themeColor="text1"/>
                <w:szCs w:val="28"/>
                <w:lang w:eastAsia="vi-VN"/>
              </w:rPr>
              <w:t xml:space="preserve">công đoàn </w:t>
            </w:r>
            <w:r w:rsidR="00431350">
              <w:rPr>
                <w:rFonts w:ascii="Times New Roman" w:hAnsi="Times New Roman"/>
                <w:bCs/>
                <w:color w:val="000000" w:themeColor="text1"/>
                <w:szCs w:val="28"/>
                <w:lang w:eastAsia="vi-VN"/>
              </w:rPr>
              <w:t xml:space="preserve">cứ 1 triệu đồng </w:t>
            </w:r>
            <w:r w:rsidR="00380077">
              <w:rPr>
                <w:rFonts w:ascii="Times New Roman" w:hAnsi="Times New Roman"/>
                <w:bCs/>
                <w:color w:val="000000" w:themeColor="text1"/>
                <w:szCs w:val="28"/>
                <w:lang w:eastAsia="vi-VN"/>
              </w:rPr>
              <w:t xml:space="preserve">cộng </w:t>
            </w:r>
            <w:r w:rsidR="00BF42BF">
              <w:rPr>
                <w:rFonts w:ascii="Times New Roman" w:hAnsi="Times New Roman"/>
                <w:bCs/>
                <w:color w:val="000000" w:themeColor="text1"/>
                <w:szCs w:val="28"/>
                <w:lang w:eastAsia="vi-VN"/>
              </w:rPr>
              <w:t>0,1</w:t>
            </w:r>
            <w:r w:rsidR="00380077">
              <w:rPr>
                <w:rFonts w:ascii="Times New Roman" w:hAnsi="Times New Roman"/>
                <w:bCs/>
                <w:color w:val="000000" w:themeColor="text1"/>
                <w:szCs w:val="28"/>
                <w:lang w:eastAsia="vi-VN"/>
              </w:rPr>
              <w:t xml:space="preserve"> điểm</w:t>
            </w:r>
            <w:r w:rsidR="00431350">
              <w:rPr>
                <w:rFonts w:ascii="Times New Roman" w:hAnsi="Times New Roman"/>
                <w:bCs/>
                <w:color w:val="000000" w:themeColor="text1"/>
                <w:szCs w:val="28"/>
                <w:lang w:eastAsia="vi-VN"/>
              </w:rPr>
              <w:t xml:space="preserve"> (điểm cộng không quá </w:t>
            </w:r>
            <w:r w:rsidR="00BF42BF">
              <w:rPr>
                <w:rFonts w:ascii="Times New Roman" w:hAnsi="Times New Roman"/>
                <w:bCs/>
                <w:color w:val="000000" w:themeColor="text1"/>
                <w:szCs w:val="28"/>
                <w:lang w:eastAsia="vi-VN"/>
              </w:rPr>
              <w:t>1</w:t>
            </w:r>
            <w:r w:rsidR="00431350">
              <w:rPr>
                <w:rFonts w:ascii="Times New Roman" w:hAnsi="Times New Roman"/>
                <w:bCs/>
                <w:color w:val="000000" w:themeColor="text1"/>
                <w:szCs w:val="28"/>
                <w:lang w:eastAsia="vi-VN"/>
              </w:rPr>
              <w:t xml:space="preserve"> điểm)</w:t>
            </w:r>
            <w:r w:rsidR="00380077">
              <w:rPr>
                <w:rFonts w:ascii="Times New Roman" w:hAnsi="Times New Roman"/>
                <w:bCs/>
                <w:color w:val="000000" w:themeColor="text1"/>
                <w:szCs w:val="28"/>
                <w:lang w:eastAsia="vi-VN"/>
              </w:rPr>
              <w:t>.</w:t>
            </w:r>
          </w:p>
        </w:tc>
        <w:tc>
          <w:tcPr>
            <w:tcW w:w="1135" w:type="dxa"/>
            <w:tcBorders>
              <w:top w:val="single" w:sz="4" w:space="0" w:color="000000"/>
              <w:left w:val="single" w:sz="4" w:space="0" w:color="000000"/>
              <w:bottom w:val="single" w:sz="4" w:space="0" w:color="000000"/>
              <w:right w:val="single" w:sz="4" w:space="0" w:color="000000"/>
            </w:tcBorders>
            <w:hideMark/>
          </w:tcPr>
          <w:p w:rsidR="00380077" w:rsidRDefault="00380077">
            <w:pPr>
              <w:spacing w:before="40" w:after="40" w:line="276" w:lineRule="auto"/>
              <w:jc w:val="center"/>
              <w:rPr>
                <w:rFonts w:ascii="Times New Roman" w:hAnsi="Times New Roman"/>
                <w:bCs/>
                <w:color w:val="000000" w:themeColor="text1"/>
                <w:sz w:val="26"/>
              </w:rPr>
            </w:pPr>
          </w:p>
          <w:p w:rsidR="008741A0" w:rsidRDefault="00BF42BF">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rPr>
              <w:t>1</w:t>
            </w:r>
          </w:p>
        </w:tc>
      </w:tr>
      <w:tr w:rsidR="009E710C" w:rsidTr="009E710C">
        <w:tc>
          <w:tcPr>
            <w:tcW w:w="9185" w:type="dxa"/>
            <w:tcBorders>
              <w:top w:val="single" w:sz="4" w:space="0" w:color="000000"/>
              <w:left w:val="single" w:sz="4" w:space="0" w:color="000000"/>
              <w:bottom w:val="single" w:sz="4" w:space="0" w:color="000000"/>
              <w:right w:val="single" w:sz="4" w:space="0" w:color="000000"/>
            </w:tcBorders>
            <w:hideMark/>
          </w:tcPr>
          <w:p w:rsidR="009E710C" w:rsidRPr="008741A0" w:rsidRDefault="009E710C" w:rsidP="00431350">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sidR="008741A0">
              <w:rPr>
                <w:rFonts w:ascii="Times New Roman" w:hAnsi="Times New Roman"/>
                <w:bCs/>
                <w:color w:val="000000" w:themeColor="text1"/>
                <w:szCs w:val="28"/>
                <w:lang w:eastAsia="vi-VN"/>
              </w:rPr>
              <w:t>Được đăng bài trên trang web của LĐLĐ huyện (1 bài</w:t>
            </w:r>
            <w:r w:rsidR="00D31FAE">
              <w:rPr>
                <w:rFonts w:ascii="Times New Roman" w:hAnsi="Times New Roman"/>
                <w:bCs/>
                <w:color w:val="000000" w:themeColor="text1"/>
                <w:szCs w:val="28"/>
                <w:lang w:eastAsia="vi-VN"/>
              </w:rPr>
              <w:t>/quý</w:t>
            </w:r>
            <w:r w:rsidR="008741A0">
              <w:rPr>
                <w:rFonts w:ascii="Times New Roman" w:hAnsi="Times New Roman"/>
                <w:bCs/>
                <w:color w:val="000000" w:themeColor="text1"/>
                <w:szCs w:val="28"/>
                <w:lang w:eastAsia="vi-VN"/>
              </w:rPr>
              <w:t xml:space="preserve"> được cộng 0.25 điểm, </w:t>
            </w:r>
            <w:r w:rsidR="00431350">
              <w:rPr>
                <w:rFonts w:ascii="Times New Roman" w:hAnsi="Times New Roman"/>
                <w:bCs/>
                <w:color w:val="000000" w:themeColor="text1"/>
                <w:szCs w:val="28"/>
                <w:lang w:eastAsia="vi-VN"/>
              </w:rPr>
              <w:t>3 bài</w:t>
            </w:r>
            <w:r w:rsidR="008741A0">
              <w:rPr>
                <w:rFonts w:ascii="Times New Roman" w:hAnsi="Times New Roman"/>
                <w:bCs/>
                <w:color w:val="000000" w:themeColor="text1"/>
                <w:szCs w:val="28"/>
                <w:lang w:eastAsia="vi-VN"/>
              </w:rPr>
              <w:t xml:space="preserve"> được cộng </w:t>
            </w:r>
            <w:r w:rsidR="00431350">
              <w:rPr>
                <w:rFonts w:ascii="Times New Roman" w:hAnsi="Times New Roman"/>
                <w:bCs/>
                <w:color w:val="000000" w:themeColor="text1"/>
                <w:szCs w:val="28"/>
                <w:lang w:eastAsia="vi-VN"/>
              </w:rPr>
              <w:t>1</w:t>
            </w:r>
            <w:r w:rsidR="008741A0">
              <w:rPr>
                <w:rFonts w:ascii="Times New Roman" w:hAnsi="Times New Roman"/>
                <w:bCs/>
                <w:color w:val="000000" w:themeColor="text1"/>
                <w:szCs w:val="28"/>
                <w:lang w:eastAsia="vi-VN"/>
              </w:rPr>
              <w:t xml:space="preserve"> điểm)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431350">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1</w:t>
            </w:r>
          </w:p>
        </w:tc>
      </w:tr>
      <w:tr w:rsidR="009E710C" w:rsidTr="003E16E8">
        <w:trPr>
          <w:trHeight w:val="980"/>
        </w:trPr>
        <w:tc>
          <w:tcPr>
            <w:tcW w:w="9185" w:type="dxa"/>
            <w:tcBorders>
              <w:top w:val="single" w:sz="4" w:space="0" w:color="000000"/>
              <w:left w:val="single" w:sz="4" w:space="0" w:color="000000"/>
              <w:bottom w:val="single" w:sz="4" w:space="0" w:color="000000"/>
              <w:right w:val="single" w:sz="4" w:space="0" w:color="000000"/>
            </w:tcBorders>
            <w:hideMark/>
          </w:tcPr>
          <w:p w:rsidR="009E710C" w:rsidRPr="00380077" w:rsidRDefault="009E710C" w:rsidP="00431350">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sidR="00380077">
              <w:rPr>
                <w:rFonts w:ascii="Times New Roman" w:hAnsi="Times New Roman"/>
                <w:bCs/>
                <w:color w:val="000000" w:themeColor="text1"/>
                <w:szCs w:val="28"/>
                <w:lang w:eastAsia="vi-VN"/>
              </w:rPr>
              <w:t xml:space="preserve">Trích chuyển 2% kinh phí công đoàn </w:t>
            </w:r>
            <w:r w:rsidR="00431350">
              <w:rPr>
                <w:rFonts w:ascii="Times New Roman" w:hAnsi="Times New Roman"/>
                <w:bCs/>
                <w:color w:val="000000" w:themeColor="text1"/>
                <w:szCs w:val="28"/>
                <w:lang w:eastAsia="vi-VN"/>
              </w:rPr>
              <w:t xml:space="preserve">trong năm đầy đủ </w:t>
            </w:r>
            <w:r w:rsidR="00380077">
              <w:rPr>
                <w:rFonts w:ascii="Times New Roman" w:hAnsi="Times New Roman"/>
                <w:bCs/>
                <w:color w:val="000000" w:themeColor="text1"/>
                <w:szCs w:val="28"/>
                <w:lang w:eastAsia="vi-VN"/>
              </w:rPr>
              <w:t>trước ngày 30/9 hàng năm.</w:t>
            </w:r>
          </w:p>
        </w:tc>
        <w:tc>
          <w:tcPr>
            <w:tcW w:w="1135" w:type="dxa"/>
            <w:tcBorders>
              <w:top w:val="single" w:sz="4" w:space="0" w:color="000000"/>
              <w:left w:val="single" w:sz="4" w:space="0" w:color="000000"/>
              <w:bottom w:val="single" w:sz="4" w:space="0" w:color="000000"/>
              <w:right w:val="single" w:sz="4" w:space="0" w:color="000000"/>
            </w:tcBorders>
            <w:hideMark/>
          </w:tcPr>
          <w:p w:rsidR="009E710C" w:rsidRDefault="00BF42BF" w:rsidP="00BF42BF">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3E16E8" w:rsidTr="003E16E8">
        <w:tc>
          <w:tcPr>
            <w:tcW w:w="9185" w:type="dxa"/>
            <w:tcBorders>
              <w:top w:val="single" w:sz="4" w:space="0" w:color="000000"/>
              <w:left w:val="single" w:sz="4" w:space="0" w:color="000000"/>
              <w:bottom w:val="single" w:sz="4" w:space="0" w:color="000000"/>
              <w:right w:val="single" w:sz="4" w:space="0" w:color="000000"/>
            </w:tcBorders>
            <w:hideMark/>
          </w:tcPr>
          <w:p w:rsidR="003E16E8" w:rsidRPr="003E16E8" w:rsidRDefault="003E16E8" w:rsidP="003E16E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dự hop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3E16E8" w:rsidRDefault="003E16E8" w:rsidP="003E16E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bl>
    <w:p w:rsidR="009E710C" w:rsidRDefault="009E710C" w:rsidP="009E710C">
      <w:pPr>
        <w:spacing w:before="120" w:line="276" w:lineRule="auto"/>
        <w:ind w:firstLine="360"/>
        <w:jc w:val="both"/>
        <w:rPr>
          <w:rFonts w:ascii="Times New Roman" w:eastAsia="Calibri" w:hAnsi="Times New Roman"/>
          <w:b/>
        </w:rPr>
      </w:pPr>
    </w:p>
    <w:p w:rsidR="009E710C" w:rsidRDefault="009E710C" w:rsidP="009E710C">
      <w:pPr>
        <w:spacing w:before="120" w:line="276" w:lineRule="auto"/>
        <w:ind w:firstLine="360"/>
        <w:jc w:val="both"/>
        <w:rPr>
          <w:rFonts w:ascii="Times New Roman" w:eastAsia="Calibri" w:hAnsi="Times New Roman"/>
          <w:b/>
        </w:rPr>
      </w:pPr>
      <w:r>
        <w:rPr>
          <w:rFonts w:ascii="Times New Roman" w:eastAsia="Calibri" w:hAnsi="Times New Roman"/>
          <w:b/>
        </w:rPr>
        <w:t>III. XẾP LOẠI, ĐIỀU KIỆN VÀ KHEN THƯỞNG  HOẠT ĐỘNG CĐCS VỮNG MẠNH</w:t>
      </w:r>
    </w:p>
    <w:p w:rsidR="009E710C" w:rsidRDefault="009E710C" w:rsidP="009E710C">
      <w:pPr>
        <w:spacing w:before="120" w:line="276" w:lineRule="auto"/>
        <w:ind w:firstLine="270"/>
        <w:jc w:val="both"/>
        <w:rPr>
          <w:rFonts w:ascii="Times New Roman" w:eastAsia="Calibri" w:hAnsi="Times New Roman"/>
          <w:b/>
        </w:rPr>
      </w:pPr>
      <w:r>
        <w:rPr>
          <w:rFonts w:ascii="Times New Roman" w:eastAsia="Calibri" w:hAnsi="Times New Roman"/>
          <w:b/>
        </w:rPr>
        <w:t>1. Xếp loại chất lượng hoạt động CĐCS theo 04 mức:</w:t>
      </w:r>
    </w:p>
    <w:p w:rsidR="009E710C" w:rsidRDefault="009E710C" w:rsidP="009E710C">
      <w:pPr>
        <w:spacing w:before="120" w:line="276" w:lineRule="auto"/>
        <w:ind w:firstLine="270"/>
        <w:jc w:val="both"/>
        <w:rPr>
          <w:rFonts w:ascii="Times New Roman" w:eastAsia="Calibri" w:hAnsi="Times New Roman"/>
        </w:rPr>
      </w:pPr>
      <w:r>
        <w:rPr>
          <w:rFonts w:ascii="Times New Roman" w:eastAsia="Calibri" w:hAnsi="Times New Roman"/>
        </w:rPr>
        <w:t xml:space="preserve"> a. Công đoàn cơ sở xếp loại vững mạnh là những CĐCS có tổng số điểm đạt 85 điểm trở lên</w:t>
      </w:r>
    </w:p>
    <w:p w:rsidR="009E710C" w:rsidRDefault="009E710C" w:rsidP="009E710C">
      <w:pPr>
        <w:keepNext/>
        <w:spacing w:before="120" w:line="276" w:lineRule="auto"/>
        <w:ind w:firstLine="270"/>
        <w:jc w:val="both"/>
        <w:rPr>
          <w:rFonts w:ascii="Times New Roman" w:hAnsi="Times New Roman"/>
          <w:spacing w:val="-4"/>
          <w:lang w:val="vi-VN"/>
        </w:rPr>
      </w:pPr>
      <w:r>
        <w:rPr>
          <w:rFonts w:ascii="Times New Roman" w:hAnsi="Times New Roman"/>
          <w:spacing w:val="-4"/>
        </w:rPr>
        <w:lastRenderedPageBreak/>
        <w:t>b.</w:t>
      </w:r>
      <w:r>
        <w:rPr>
          <w:rFonts w:ascii="Times New Roman" w:hAnsi="Times New Roman"/>
          <w:spacing w:val="-4"/>
          <w:lang w:val="vi-VN"/>
        </w:rPr>
        <w:t xml:space="preserve"> Công đoàn cơ sở xếp loại kh</w:t>
      </w:r>
      <w:r>
        <w:rPr>
          <w:rFonts w:ascii="Times New Roman" w:hAnsi="Times New Roman"/>
          <w:spacing w:val="-4"/>
        </w:rPr>
        <w:t xml:space="preserve">á là những CĐCS </w:t>
      </w:r>
      <w:r>
        <w:rPr>
          <w:rFonts w:ascii="Times New Roman" w:hAnsi="Times New Roman"/>
          <w:spacing w:val="-4"/>
          <w:lang w:val="vi-VN"/>
        </w:rPr>
        <w:t xml:space="preserve">đạt từ 70 điểm đến dưới </w:t>
      </w:r>
      <w:r>
        <w:rPr>
          <w:rFonts w:ascii="Times New Roman" w:hAnsi="Times New Roman"/>
          <w:spacing w:val="-4"/>
        </w:rPr>
        <w:t>85</w:t>
      </w:r>
      <w:r>
        <w:rPr>
          <w:rFonts w:ascii="Times New Roman" w:hAnsi="Times New Roman"/>
          <w:spacing w:val="-4"/>
          <w:lang w:val="vi-VN"/>
        </w:rPr>
        <w:t xml:space="preserve"> điểm.</w:t>
      </w:r>
    </w:p>
    <w:p w:rsidR="009E710C" w:rsidRDefault="009E710C" w:rsidP="009E710C">
      <w:pPr>
        <w:spacing w:before="120" w:line="276" w:lineRule="auto"/>
        <w:ind w:firstLine="270"/>
        <w:jc w:val="both"/>
        <w:rPr>
          <w:rFonts w:ascii="Times New Roman" w:hAnsi="Times New Roman"/>
          <w:spacing w:val="-14"/>
          <w:lang w:val="vi-VN"/>
        </w:rPr>
      </w:pPr>
      <w:r>
        <w:rPr>
          <w:rFonts w:ascii="Times New Roman" w:hAnsi="Times New Roman"/>
          <w:spacing w:val="-14"/>
        </w:rPr>
        <w:t>c</w:t>
      </w:r>
      <w:r>
        <w:rPr>
          <w:rFonts w:ascii="Times New Roman" w:hAnsi="Times New Roman"/>
          <w:spacing w:val="-14"/>
          <w:lang w:val="vi-VN"/>
        </w:rPr>
        <w:t>. Công đoàn cơ sở xếp loại trung bình</w:t>
      </w:r>
      <w:r>
        <w:rPr>
          <w:rFonts w:ascii="Times New Roman" w:hAnsi="Times New Roman"/>
          <w:spacing w:val="-14"/>
        </w:rPr>
        <w:t xml:space="preserve"> là những CĐCS </w:t>
      </w:r>
      <w:r>
        <w:rPr>
          <w:rFonts w:ascii="Times New Roman" w:hAnsi="Times New Roman"/>
          <w:lang w:val="vi-VN"/>
        </w:rPr>
        <w:t xml:space="preserve">đạt </w:t>
      </w:r>
      <w:r>
        <w:rPr>
          <w:rFonts w:ascii="Times New Roman" w:hAnsi="Times New Roman"/>
        </w:rPr>
        <w:t xml:space="preserve">từ </w:t>
      </w:r>
      <w:r>
        <w:rPr>
          <w:rFonts w:ascii="Times New Roman" w:hAnsi="Times New Roman"/>
          <w:lang w:val="vi-VN"/>
        </w:rPr>
        <w:t xml:space="preserve">50 điểm đến dưới 70 điểm. </w:t>
      </w:r>
    </w:p>
    <w:p w:rsidR="009E710C" w:rsidRDefault="009E710C" w:rsidP="009E710C">
      <w:pPr>
        <w:spacing w:before="120" w:line="276" w:lineRule="auto"/>
        <w:ind w:firstLine="270"/>
        <w:rPr>
          <w:rFonts w:ascii="Times New Roman" w:hAnsi="Times New Roman"/>
        </w:rPr>
      </w:pPr>
      <w:r>
        <w:rPr>
          <w:rFonts w:ascii="Times New Roman" w:hAnsi="Times New Roman"/>
          <w:spacing w:val="-12"/>
        </w:rPr>
        <w:t>d</w:t>
      </w:r>
      <w:r>
        <w:rPr>
          <w:rFonts w:ascii="Times New Roman" w:hAnsi="Times New Roman"/>
          <w:spacing w:val="-12"/>
          <w:lang w:val="vi-VN"/>
        </w:rPr>
        <w:t>.</w:t>
      </w:r>
      <w:r>
        <w:rPr>
          <w:rFonts w:ascii="Times New Roman" w:hAnsi="Times New Roman"/>
          <w:b/>
          <w:spacing w:val="-12"/>
          <w:lang w:val="vi-VN"/>
        </w:rPr>
        <w:t xml:space="preserve"> </w:t>
      </w:r>
      <w:r>
        <w:rPr>
          <w:rFonts w:ascii="Times New Roman" w:hAnsi="Times New Roman"/>
          <w:spacing w:val="-12"/>
          <w:lang w:val="vi-VN"/>
        </w:rPr>
        <w:t>Công đoàn cơ sở  xếp loại yếu</w:t>
      </w:r>
      <w:r>
        <w:rPr>
          <w:rFonts w:ascii="Times New Roman" w:hAnsi="Times New Roman"/>
          <w:b/>
          <w:spacing w:val="-12"/>
        </w:rPr>
        <w:t xml:space="preserve">  </w:t>
      </w:r>
      <w:r>
        <w:rPr>
          <w:rFonts w:ascii="Times New Roman" w:hAnsi="Times New Roman"/>
          <w:spacing w:val="-12"/>
        </w:rPr>
        <w:t xml:space="preserve">là những CĐCS </w:t>
      </w:r>
      <w:r>
        <w:rPr>
          <w:rFonts w:ascii="Times New Roman" w:hAnsi="Times New Roman"/>
          <w:lang w:val="vi-VN"/>
        </w:rPr>
        <w:t>đạt dưới 50 điểm.</w:t>
      </w:r>
    </w:p>
    <w:p w:rsidR="009E710C" w:rsidRDefault="009E710C" w:rsidP="009E710C">
      <w:pPr>
        <w:spacing w:before="120" w:line="276" w:lineRule="auto"/>
        <w:ind w:firstLine="270"/>
        <w:jc w:val="both"/>
        <w:rPr>
          <w:rFonts w:ascii="Times New Roman" w:eastAsia="Calibri" w:hAnsi="Times New Roman"/>
          <w:b/>
        </w:rPr>
      </w:pPr>
      <w:r>
        <w:rPr>
          <w:rFonts w:ascii="Times New Roman" w:eastAsia="Calibri" w:hAnsi="Times New Roman"/>
          <w:b/>
        </w:rPr>
        <w:t>2. Điều kiện xếp loại CĐCS vững mạnh:</w:t>
      </w:r>
    </w:p>
    <w:p w:rsidR="009E710C" w:rsidRDefault="009E710C" w:rsidP="009E710C">
      <w:pPr>
        <w:spacing w:before="120" w:line="276" w:lineRule="auto"/>
        <w:ind w:firstLine="270"/>
        <w:jc w:val="both"/>
        <w:rPr>
          <w:rFonts w:ascii="Times New Roman" w:hAnsi="Times New Roman"/>
        </w:rPr>
      </w:pPr>
      <w:r>
        <w:rPr>
          <w:rFonts w:ascii="Times New Roman" w:hAnsi="Times New Roman"/>
        </w:rPr>
        <w:t>- Không có đoàn viên công đoàn là cán bộ chủ chốt cơ quan vi phạm pháp luật bị xử lý kỷ luật từ cảnh cáo trở lên</w:t>
      </w:r>
      <w:r w:rsidR="00B74AA2">
        <w:rPr>
          <w:rFonts w:ascii="Times New Roman" w:hAnsi="Times New Roman"/>
        </w:rPr>
        <w:t xml:space="preserve"> (kể cả kỷ luật Đảng)</w:t>
      </w:r>
      <w:r>
        <w:rPr>
          <w:rFonts w:ascii="Times New Roman" w:hAnsi="Times New Roman"/>
        </w:rPr>
        <w:t>.</w:t>
      </w:r>
    </w:p>
    <w:p w:rsidR="009E710C" w:rsidRDefault="009E710C" w:rsidP="009E710C">
      <w:pPr>
        <w:spacing w:before="120" w:line="276" w:lineRule="auto"/>
        <w:ind w:firstLine="270"/>
        <w:jc w:val="both"/>
        <w:rPr>
          <w:rFonts w:ascii="Times New Roman" w:hAnsi="Times New Roman"/>
        </w:rPr>
      </w:pPr>
      <w:r>
        <w:rPr>
          <w:rFonts w:ascii="Times New Roman" w:hAnsi="Times New Roman"/>
        </w:rPr>
        <w:t>- Không có cán bộ CĐCS (Ủy viên BCH, Chủ tịch, Phó Chủ tịch) vi phạm pháp luật</w:t>
      </w:r>
      <w:r w:rsidR="00B74AA2">
        <w:rPr>
          <w:rFonts w:ascii="Times New Roman" w:hAnsi="Times New Roman"/>
        </w:rPr>
        <w:t>, bị kỷ luật</w:t>
      </w:r>
      <w:r>
        <w:rPr>
          <w:rFonts w:ascii="Times New Roman" w:hAnsi="Times New Roman"/>
        </w:rPr>
        <w:t xml:space="preserve"> từ hình thức khiển trách trở lên</w:t>
      </w:r>
      <w:r w:rsidR="00B74AA2">
        <w:rPr>
          <w:rFonts w:ascii="Times New Roman" w:hAnsi="Times New Roman"/>
        </w:rPr>
        <w:t xml:space="preserve"> (kể cả kỷ luật Đảng)</w:t>
      </w:r>
      <w:r>
        <w:rPr>
          <w:rFonts w:ascii="Times New Roman" w:hAnsi="Times New Roman"/>
        </w:rPr>
        <w:t>.</w:t>
      </w:r>
    </w:p>
    <w:p w:rsidR="009E710C" w:rsidRDefault="009E710C" w:rsidP="009E710C">
      <w:pPr>
        <w:spacing w:before="120" w:line="276" w:lineRule="auto"/>
        <w:ind w:firstLine="270"/>
        <w:jc w:val="both"/>
        <w:rPr>
          <w:rFonts w:ascii="Times New Roman" w:hAnsi="Times New Roman"/>
        </w:rPr>
      </w:pPr>
      <w:r>
        <w:rPr>
          <w:rFonts w:ascii="Times New Roman" w:hAnsi="Times New Roman"/>
        </w:rPr>
        <w:t xml:space="preserve">- Không </w:t>
      </w:r>
      <w:r>
        <w:rPr>
          <w:rFonts w:ascii="Times New Roman" w:hAnsi="Times New Roman"/>
          <w:lang w:val="vi-VN"/>
        </w:rPr>
        <w:t xml:space="preserve">có tiêu chuẩn nào chấm đạt dưới 50% tổng số điểm. </w:t>
      </w:r>
    </w:p>
    <w:p w:rsidR="009E710C" w:rsidRPr="00B74AA2" w:rsidRDefault="009E710C" w:rsidP="009E710C">
      <w:pPr>
        <w:ind w:firstLine="270"/>
        <w:jc w:val="both"/>
        <w:rPr>
          <w:rFonts w:ascii="Times New Roman" w:hAnsi="Times New Roman"/>
        </w:rPr>
      </w:pPr>
      <w:r>
        <w:t xml:space="preserve">- </w:t>
      </w:r>
      <w:r>
        <w:rPr>
          <w:rFonts w:ascii="Times New Roman" w:hAnsi="Times New Roman"/>
        </w:rPr>
        <w:t>Có báo cáo tổng kết năm</w:t>
      </w:r>
      <w:r>
        <w:t xml:space="preserve"> 201</w:t>
      </w:r>
      <w:r w:rsidR="00380077">
        <w:t>7</w:t>
      </w:r>
      <w:r>
        <w:t>-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w:t>
      </w:r>
      <w:r w:rsidR="00380077">
        <w:rPr>
          <w:rFonts w:ascii="Times New Roman" w:hAnsi="Times New Roman"/>
        </w:rPr>
        <w:t>8</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w:t>
      </w:r>
      <w:r w:rsidR="00380077">
        <w:rPr>
          <w:rFonts w:ascii="Times New Roman" w:hAnsi="Times New Roman"/>
        </w:rPr>
        <w:t>7</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10-10-201</w:t>
      </w:r>
      <w:r w:rsidR="00380077">
        <w:rPr>
          <w:b/>
        </w:rPr>
        <w:t>7</w:t>
      </w:r>
      <w:r w:rsidR="00B74AA2">
        <w:rPr>
          <w:b/>
        </w:rPr>
        <w:t xml:space="preserve"> </w:t>
      </w:r>
      <w:r w:rsidR="00B74AA2" w:rsidRPr="00B74AA2">
        <w:rPr>
          <w:rFonts w:ascii="Times New Roman" w:hAnsi="Times New Roman"/>
          <w:b/>
        </w:rPr>
        <w:t>(Riêng đơn vị đặc thù có thể hơn nhưng không quá 30/10 hàng năm)</w:t>
      </w:r>
      <w:r w:rsidRPr="00B74AA2">
        <w:rPr>
          <w:rFonts w:ascii="Times New Roman" w:hAnsi="Times New Roman"/>
          <w:b/>
        </w:rPr>
        <w:t>.</w:t>
      </w:r>
    </w:p>
    <w:p w:rsidR="00BF42BF" w:rsidRDefault="009E710C" w:rsidP="009E710C">
      <w:pPr>
        <w:ind w:firstLine="270"/>
        <w:jc w:val="both"/>
        <w:rPr>
          <w:rFonts w:ascii="Times New Roman" w:hAnsi="Times New Roman"/>
          <w:b/>
        </w:rPr>
      </w:pPr>
      <w:r>
        <w:rPr>
          <w:b/>
        </w:rPr>
        <w:t>3. Khen th</w:t>
      </w:r>
      <w:r>
        <w:rPr>
          <w:rFonts w:ascii="Times New Roman" w:hAnsi="Times New Roman"/>
          <w:b/>
          <w:lang w:val="vi-VN"/>
        </w:rPr>
        <w:t>ư</w:t>
      </w:r>
      <w:r>
        <w:rPr>
          <w:rFonts w:ascii="Times New Roman" w:hAnsi="Times New Roman"/>
          <w:b/>
        </w:rPr>
        <w:t>ởng hoạt động Công đoàn cơ sở vững mạnh</w:t>
      </w:r>
      <w:r w:rsidR="00380077">
        <w:rPr>
          <w:rFonts w:ascii="Times New Roman" w:hAnsi="Times New Roman"/>
          <w:b/>
        </w:rPr>
        <w:t xml:space="preserve">: </w:t>
      </w:r>
    </w:p>
    <w:p w:rsidR="009E710C" w:rsidRDefault="00BF42BF" w:rsidP="0019478D">
      <w:pPr>
        <w:ind w:firstLine="567"/>
        <w:jc w:val="both"/>
        <w:rPr>
          <w:rFonts w:ascii="Times New Roman" w:hAnsi="Times New Roman"/>
        </w:rPr>
      </w:pPr>
      <w:r>
        <w:rPr>
          <w:rFonts w:ascii="Times New Roman" w:hAnsi="Times New Roman"/>
          <w:b/>
        </w:rPr>
        <w:t xml:space="preserve">+ Đối với tập thể: </w:t>
      </w:r>
      <w:r w:rsidR="009E710C">
        <w:rPr>
          <w:b/>
        </w:rPr>
        <w:t xml:space="preserve"> </w:t>
      </w:r>
      <w:r w:rsidR="00380077" w:rsidRPr="00380077">
        <w:rPr>
          <w:rFonts w:ascii="Times New Roman" w:hAnsi="Times New Roman"/>
        </w:rPr>
        <w:t>LĐLĐ huyện xét khen thưởng</w:t>
      </w:r>
      <w:r w:rsidR="00380077">
        <w:rPr>
          <w:rFonts w:ascii="Arial" w:hAnsi="Arial" w:cs="Arial"/>
          <w:b/>
        </w:rPr>
        <w:t xml:space="preserve"> </w:t>
      </w:r>
      <w:r>
        <w:rPr>
          <w:rFonts w:ascii="Times New Roman" w:hAnsi="Times New Roman"/>
        </w:rPr>
        <w:t>03</w:t>
      </w:r>
      <w:r w:rsidR="00380077">
        <w:rPr>
          <w:rFonts w:ascii="Times New Roman" w:hAnsi="Times New Roman"/>
        </w:rPr>
        <w:t xml:space="preserve"> CĐCS đạt điểm từ cao xuống thấp. </w:t>
      </w:r>
    </w:p>
    <w:p w:rsidR="00380077" w:rsidRDefault="00BF42BF" w:rsidP="0019478D">
      <w:pPr>
        <w:ind w:firstLine="567"/>
        <w:jc w:val="both"/>
        <w:rPr>
          <w:rFonts w:ascii="Times New Roman" w:hAnsi="Times New Roman"/>
        </w:rPr>
      </w:pPr>
      <w:r>
        <w:rPr>
          <w:rFonts w:ascii="Times New Roman" w:hAnsi="Times New Roman"/>
          <w:b/>
        </w:rPr>
        <w:t xml:space="preserve">+ Đối với cá nhân: </w:t>
      </w:r>
      <w:r>
        <w:rPr>
          <w:b/>
        </w:rPr>
        <w:t xml:space="preserve">  </w:t>
      </w:r>
      <w:r w:rsidRPr="00BF42BF">
        <w:rPr>
          <w:rFonts w:ascii="Times New Roman" w:hAnsi="Times New Roman"/>
        </w:rPr>
        <w:t>Các công đoàn cơ sở được xếp loại vững mạnh, được đề nghị xét khen thưởng cho 01 cá nhân/01 CĐCS</w:t>
      </w:r>
      <w:r>
        <w:rPr>
          <w:rFonts w:ascii="Times New Roman" w:hAnsi="Times New Roman"/>
        </w:rPr>
        <w:t>.</w:t>
      </w:r>
    </w:p>
    <w:p w:rsidR="00BF42BF" w:rsidRPr="00BF42BF" w:rsidRDefault="00BF42BF" w:rsidP="009E710C">
      <w:pPr>
        <w:ind w:firstLine="270"/>
        <w:jc w:val="both"/>
        <w:rPr>
          <w:rFonts w:ascii="Times New Roman" w:hAnsi="Times New Roman"/>
        </w:rPr>
      </w:pPr>
    </w:p>
    <w:p w:rsidR="009E710C" w:rsidRDefault="009E710C" w:rsidP="009E710C">
      <w:pPr>
        <w:ind w:firstLine="270"/>
        <w:jc w:val="both"/>
        <w:rPr>
          <w:rFonts w:ascii="Times New Roman" w:hAnsi="Times New Roman"/>
        </w:rPr>
      </w:pPr>
      <w:r>
        <w:rPr>
          <w:rFonts w:ascii="Times New Roman" w:hAnsi="Times New Roman"/>
        </w:rPr>
        <w:t>Trên đây là bảng điểm thi đua CĐCS vững mạnh năm 201</w:t>
      </w:r>
      <w:r w:rsidR="00380077">
        <w:rPr>
          <w:rFonts w:ascii="Times New Roman" w:hAnsi="Times New Roman"/>
        </w:rPr>
        <w:t>7</w:t>
      </w:r>
      <w:r>
        <w:rPr>
          <w:rFonts w:ascii="Times New Roman" w:hAnsi="Times New Roman"/>
        </w:rPr>
        <w:t>, đề nghị các CĐCS</w:t>
      </w:r>
      <w:r w:rsidR="006350BE">
        <w:rPr>
          <w:rFonts w:ascii="Times New Roman" w:hAnsi="Times New Roman"/>
        </w:rPr>
        <w:t xml:space="preserve"> xã, thị trấn thực hiện tốt./.</w:t>
      </w:r>
    </w:p>
    <w:p w:rsidR="009E710C" w:rsidRDefault="009E710C" w:rsidP="009E710C">
      <w:pPr>
        <w:ind w:firstLine="545"/>
        <w:jc w:val="both"/>
        <w:rPr>
          <w:rFonts w:ascii="Times New Roman" w:hAnsi="Times New Roman"/>
          <w:sz w:val="26"/>
        </w:rPr>
      </w:pPr>
    </w:p>
    <w:p w:rsidR="009E710C" w:rsidRDefault="009E710C" w:rsidP="009E710C">
      <w:pPr>
        <w:rPr>
          <w:rFonts w:ascii="Times New Roman" w:eastAsia="Calibri" w:hAnsi="Times New Roman"/>
          <w:b/>
          <w:sz w:val="32"/>
        </w:rPr>
      </w:pPr>
    </w:p>
    <w:p w:rsidR="009E710C" w:rsidRDefault="009E710C" w:rsidP="009E710C">
      <w:pPr>
        <w:rPr>
          <w:rFonts w:ascii="Times New Roman" w:eastAsia="Calibri" w:hAnsi="Times New Roman"/>
          <w:b/>
          <w:sz w:val="32"/>
        </w:rPr>
      </w:pPr>
    </w:p>
    <w:sectPr w:rsidR="009E710C" w:rsidSect="003006F9">
      <w:headerReference w:type="default" r:id="rId7"/>
      <w:pgSz w:w="12240" w:h="15840"/>
      <w:pgMar w:top="1134"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DB" w:rsidRDefault="00FA6FDB" w:rsidP="0019478D">
      <w:r>
        <w:separator/>
      </w:r>
    </w:p>
  </w:endnote>
  <w:endnote w:type="continuationSeparator" w:id="1">
    <w:p w:rsidR="00FA6FDB" w:rsidRDefault="00FA6FDB" w:rsidP="0019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DB" w:rsidRDefault="00FA6FDB" w:rsidP="0019478D">
      <w:r>
        <w:separator/>
      </w:r>
    </w:p>
  </w:footnote>
  <w:footnote w:type="continuationSeparator" w:id="1">
    <w:p w:rsidR="00FA6FDB" w:rsidRDefault="00FA6FDB" w:rsidP="00194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6208"/>
      <w:docPartObj>
        <w:docPartGallery w:val="Page Numbers (Top of Page)"/>
        <w:docPartUnique/>
      </w:docPartObj>
    </w:sdtPr>
    <w:sdtContent>
      <w:p w:rsidR="0019478D" w:rsidRDefault="00AB7432">
        <w:pPr>
          <w:pStyle w:val="Header"/>
          <w:jc w:val="center"/>
        </w:pPr>
        <w:fldSimple w:instr=" PAGE   \* MERGEFORMAT ">
          <w:r w:rsidR="00D31FAE">
            <w:rPr>
              <w:noProof/>
            </w:rPr>
            <w:t>4</w:t>
          </w:r>
        </w:fldSimple>
      </w:p>
    </w:sdtContent>
  </w:sdt>
  <w:p w:rsidR="0019478D" w:rsidRDefault="00194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10C"/>
    <w:rsid w:val="00034B77"/>
    <w:rsid w:val="00043F69"/>
    <w:rsid w:val="000A0E09"/>
    <w:rsid w:val="000E04C2"/>
    <w:rsid w:val="0019478D"/>
    <w:rsid w:val="001A60DD"/>
    <w:rsid w:val="0026170F"/>
    <w:rsid w:val="00287E90"/>
    <w:rsid w:val="003006F9"/>
    <w:rsid w:val="00380077"/>
    <w:rsid w:val="003E16E8"/>
    <w:rsid w:val="003F6508"/>
    <w:rsid w:val="00431350"/>
    <w:rsid w:val="005E3F33"/>
    <w:rsid w:val="006350BE"/>
    <w:rsid w:val="007B4B09"/>
    <w:rsid w:val="007C256A"/>
    <w:rsid w:val="008741A0"/>
    <w:rsid w:val="008848A7"/>
    <w:rsid w:val="009E710C"/>
    <w:rsid w:val="00AB7432"/>
    <w:rsid w:val="00B74AA2"/>
    <w:rsid w:val="00BF42BF"/>
    <w:rsid w:val="00D31FAE"/>
    <w:rsid w:val="00E04404"/>
    <w:rsid w:val="00E36C4A"/>
    <w:rsid w:val="00E52319"/>
    <w:rsid w:val="00E625F7"/>
    <w:rsid w:val="00EB046D"/>
    <w:rsid w:val="00F648A9"/>
    <w:rsid w:val="00FA4BC0"/>
    <w:rsid w:val="00FA6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0C"/>
    <w:pPr>
      <w:spacing w:after="0" w:line="240" w:lineRule="auto"/>
    </w:pPr>
    <w:rPr>
      <w:rFonts w:ascii=".VnTime" w:eastAsia="Times New Roman" w:hAnsi=".VnTime"/>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10C"/>
    <w:pPr>
      <w:spacing w:after="200" w:line="276" w:lineRule="auto"/>
      <w:ind w:left="720"/>
      <w:contextualSpacing/>
    </w:pPr>
    <w:rPr>
      <w:rFonts w:ascii="Times New Roman" w:eastAsia="Calibri" w:hAnsi="Times New Roman"/>
      <w:sz w:val="22"/>
      <w:szCs w:val="22"/>
    </w:rPr>
  </w:style>
  <w:style w:type="paragraph" w:styleId="Header">
    <w:name w:val="header"/>
    <w:basedOn w:val="Normal"/>
    <w:link w:val="HeaderChar"/>
    <w:uiPriority w:val="99"/>
    <w:unhideWhenUsed/>
    <w:rsid w:val="0019478D"/>
    <w:pPr>
      <w:tabs>
        <w:tab w:val="center" w:pos="4680"/>
        <w:tab w:val="right" w:pos="9360"/>
      </w:tabs>
    </w:pPr>
  </w:style>
  <w:style w:type="character" w:customStyle="1" w:styleId="HeaderChar">
    <w:name w:val="Header Char"/>
    <w:basedOn w:val="DefaultParagraphFont"/>
    <w:link w:val="Header"/>
    <w:uiPriority w:val="99"/>
    <w:rsid w:val="0019478D"/>
    <w:rPr>
      <w:rFonts w:ascii=".VnTime" w:eastAsia="Times New Roman" w:hAnsi=".VnTime"/>
      <w:bCs w:val="0"/>
      <w:szCs w:val="24"/>
    </w:rPr>
  </w:style>
  <w:style w:type="paragraph" w:styleId="Footer">
    <w:name w:val="footer"/>
    <w:basedOn w:val="Normal"/>
    <w:link w:val="FooterChar"/>
    <w:uiPriority w:val="99"/>
    <w:semiHidden/>
    <w:unhideWhenUsed/>
    <w:rsid w:val="0019478D"/>
    <w:pPr>
      <w:tabs>
        <w:tab w:val="center" w:pos="4680"/>
        <w:tab w:val="right" w:pos="9360"/>
      </w:tabs>
    </w:pPr>
  </w:style>
  <w:style w:type="character" w:customStyle="1" w:styleId="FooterChar">
    <w:name w:val="Footer Char"/>
    <w:basedOn w:val="DefaultParagraphFont"/>
    <w:link w:val="Footer"/>
    <w:uiPriority w:val="99"/>
    <w:semiHidden/>
    <w:rsid w:val="0019478D"/>
    <w:rPr>
      <w:rFonts w:ascii=".VnTime" w:eastAsia="Times New Roman" w:hAnsi=".VnTime"/>
      <w:bCs w:val="0"/>
      <w:szCs w:val="24"/>
    </w:rPr>
  </w:style>
</w:styles>
</file>

<file path=word/webSettings.xml><?xml version="1.0" encoding="utf-8"?>
<w:webSettings xmlns:r="http://schemas.openxmlformats.org/officeDocument/2006/relationships" xmlns:w="http://schemas.openxmlformats.org/wordprocessingml/2006/main">
  <w:divs>
    <w:div w:id="11110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12</cp:revision>
  <cp:lastPrinted>2017-03-08T01:54:00Z</cp:lastPrinted>
  <dcterms:created xsi:type="dcterms:W3CDTF">2017-02-07T07:40:00Z</dcterms:created>
  <dcterms:modified xsi:type="dcterms:W3CDTF">2017-03-13T08:31:00Z</dcterms:modified>
</cp:coreProperties>
</file>