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648" w:type="dxa"/>
        <w:tblLook w:val="01E0"/>
      </w:tblPr>
      <w:tblGrid>
        <w:gridCol w:w="4446"/>
        <w:gridCol w:w="6222"/>
      </w:tblGrid>
      <w:tr w:rsidR="005542AB" w:rsidTr="005542AB">
        <w:trPr>
          <w:trHeight w:val="1618"/>
        </w:trPr>
        <w:tc>
          <w:tcPr>
            <w:tcW w:w="4446" w:type="dxa"/>
          </w:tcPr>
          <w:p w:rsidR="005542AB" w:rsidRDefault="005542AB">
            <w:pPr>
              <w:spacing w:line="276" w:lineRule="auto"/>
              <w:jc w:val="center"/>
              <w:rPr>
                <w:rFonts w:ascii="Times New Roman" w:hAnsi="Times New Roman"/>
                <w:sz w:val="26"/>
              </w:rPr>
            </w:pPr>
            <w:r>
              <w:rPr>
                <w:rFonts w:ascii="Times New Roman" w:hAnsi="Times New Roman"/>
                <w:sz w:val="26"/>
              </w:rPr>
              <w:t>LIÊN ĐOÀN LAO ĐỘNG TÂY NINH</w:t>
            </w:r>
          </w:p>
          <w:p w:rsidR="005542AB" w:rsidRDefault="005542AB">
            <w:pPr>
              <w:spacing w:line="276" w:lineRule="auto"/>
              <w:jc w:val="center"/>
              <w:rPr>
                <w:rFonts w:ascii="Times New Roman" w:hAnsi="Times New Roman"/>
                <w:b/>
                <w:sz w:val="26"/>
              </w:rPr>
            </w:pPr>
            <w:r>
              <w:rPr>
                <w:rFonts w:ascii="Times New Roman" w:hAnsi="Times New Roman"/>
                <w:b/>
                <w:sz w:val="26"/>
              </w:rPr>
              <w:t>LIÊN ĐOÀN LAO ĐỘNG</w:t>
            </w:r>
          </w:p>
          <w:p w:rsidR="005542AB" w:rsidRDefault="00B615E2">
            <w:pPr>
              <w:spacing w:line="276" w:lineRule="auto"/>
              <w:jc w:val="center"/>
              <w:rPr>
                <w:rFonts w:ascii="Times New Roman" w:hAnsi="Times New Roman"/>
                <w:b/>
                <w:sz w:val="26"/>
              </w:rPr>
            </w:pPr>
            <w:r w:rsidRPr="00B615E2">
              <w:pict>
                <v:line id="_x0000_s1026" style="position:absolute;left:0;text-align:left;z-index:251656192" from="19.65pt,14.9pt" to="189.9pt,14.9pt"/>
              </w:pict>
            </w:r>
            <w:r w:rsidR="005542AB">
              <w:rPr>
                <w:rFonts w:ascii="Times New Roman" w:hAnsi="Times New Roman"/>
                <w:b/>
                <w:sz w:val="26"/>
              </w:rPr>
              <w:t>HUYỆN DƯƠNG MINH CHÂU</w:t>
            </w:r>
          </w:p>
          <w:p w:rsidR="005542AB" w:rsidRDefault="005542AB">
            <w:pPr>
              <w:spacing w:line="276" w:lineRule="auto"/>
              <w:jc w:val="center"/>
              <w:rPr>
                <w:rFonts w:ascii="Times New Roman" w:hAnsi="Times New Roman"/>
                <w:sz w:val="26"/>
              </w:rPr>
            </w:pPr>
          </w:p>
          <w:p w:rsidR="005542AB" w:rsidRDefault="005542AB" w:rsidP="002C47A8">
            <w:pPr>
              <w:spacing w:line="276" w:lineRule="auto"/>
              <w:jc w:val="center"/>
              <w:rPr>
                <w:rFonts w:ascii="Times New Roman" w:hAnsi="Times New Roman"/>
                <w:sz w:val="26"/>
              </w:rPr>
            </w:pPr>
            <w:r>
              <w:rPr>
                <w:rFonts w:ascii="Times New Roman" w:hAnsi="Times New Roman"/>
                <w:sz w:val="26"/>
              </w:rPr>
              <w:t xml:space="preserve">Số:  </w:t>
            </w:r>
            <w:r w:rsidR="002C47A8">
              <w:rPr>
                <w:rFonts w:ascii="Times New Roman" w:hAnsi="Times New Roman"/>
                <w:sz w:val="26"/>
              </w:rPr>
              <w:t>198</w:t>
            </w:r>
            <w:r>
              <w:rPr>
                <w:rFonts w:ascii="Times New Roman" w:hAnsi="Times New Roman"/>
                <w:sz w:val="26"/>
              </w:rPr>
              <w:t xml:space="preserve"> /KH-LĐLĐ</w:t>
            </w:r>
          </w:p>
        </w:tc>
        <w:tc>
          <w:tcPr>
            <w:tcW w:w="6222" w:type="dxa"/>
          </w:tcPr>
          <w:p w:rsidR="005542AB" w:rsidRDefault="005542AB">
            <w:pPr>
              <w:spacing w:line="276" w:lineRule="auto"/>
              <w:jc w:val="center"/>
              <w:rPr>
                <w:rFonts w:ascii="Times New Roman" w:hAnsi="Times New Roman"/>
                <w:b/>
                <w:sz w:val="26"/>
              </w:rPr>
            </w:pPr>
            <w:r>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6"/>
                  </w:rPr>
                  <w:t>NAM</w:t>
                </w:r>
              </w:smartTag>
            </w:smartTag>
          </w:p>
          <w:p w:rsidR="005542AB" w:rsidRDefault="00B615E2">
            <w:pPr>
              <w:spacing w:line="276" w:lineRule="auto"/>
              <w:jc w:val="center"/>
              <w:rPr>
                <w:rFonts w:ascii="Times New Roman" w:hAnsi="Times New Roman"/>
                <w:b/>
                <w:sz w:val="26"/>
              </w:rPr>
            </w:pPr>
            <w:r w:rsidRPr="00B615E2">
              <w:pict>
                <v:line id="_x0000_s1027" style="position:absolute;left:0;text-align:left;z-index:251657216" from="75.65pt,16.6pt" to="225.65pt,16.6pt"/>
              </w:pict>
            </w:r>
            <w:r w:rsidR="005542AB">
              <w:rPr>
                <w:rFonts w:ascii="Times New Roman" w:hAnsi="Times New Roman"/>
                <w:b/>
                <w:sz w:val="26"/>
              </w:rPr>
              <w:t>Độc lập - Tự do - Hạnh phúc</w:t>
            </w:r>
          </w:p>
          <w:p w:rsidR="005542AB" w:rsidRDefault="005542AB">
            <w:pPr>
              <w:spacing w:line="276" w:lineRule="auto"/>
              <w:jc w:val="right"/>
              <w:rPr>
                <w:rFonts w:ascii="Times New Roman" w:hAnsi="Times New Roman"/>
                <w:b/>
                <w:i/>
                <w:iCs/>
                <w:sz w:val="26"/>
              </w:rPr>
            </w:pPr>
          </w:p>
          <w:p w:rsidR="005542AB" w:rsidRDefault="005542AB" w:rsidP="00EF2892">
            <w:pPr>
              <w:spacing w:line="276" w:lineRule="auto"/>
              <w:jc w:val="right"/>
              <w:rPr>
                <w:rFonts w:ascii="Times New Roman" w:hAnsi="Times New Roman"/>
                <w:i/>
                <w:sz w:val="26"/>
              </w:rPr>
            </w:pPr>
            <w:r>
              <w:rPr>
                <w:rFonts w:ascii="Times New Roman" w:hAnsi="Times New Roman"/>
                <w:i/>
                <w:iCs/>
                <w:sz w:val="26"/>
              </w:rPr>
              <w:t>Huyện Dương Minh Châu</w:t>
            </w:r>
            <w:r>
              <w:rPr>
                <w:rFonts w:ascii="Times New Roman" w:hAnsi="Times New Roman"/>
                <w:b/>
                <w:i/>
                <w:iCs/>
                <w:sz w:val="26"/>
              </w:rPr>
              <w:t>,</w:t>
            </w:r>
            <w:r>
              <w:rPr>
                <w:rFonts w:ascii="Times New Roman" w:hAnsi="Times New Roman"/>
                <w:i/>
                <w:iCs/>
                <w:sz w:val="26"/>
              </w:rPr>
              <w:t xml:space="preserve"> ngày </w:t>
            </w:r>
            <w:r w:rsidR="00EF2892">
              <w:rPr>
                <w:rFonts w:ascii="Times New Roman" w:hAnsi="Times New Roman"/>
                <w:i/>
                <w:iCs/>
                <w:sz w:val="26"/>
              </w:rPr>
              <w:t>06</w:t>
            </w:r>
            <w:r>
              <w:rPr>
                <w:rFonts w:ascii="Times New Roman" w:hAnsi="Times New Roman"/>
                <w:i/>
                <w:iCs/>
                <w:sz w:val="26"/>
              </w:rPr>
              <w:t xml:space="preserve">  tháng 10 năm 2017</w:t>
            </w:r>
          </w:p>
        </w:tc>
      </w:tr>
    </w:tbl>
    <w:p w:rsidR="005542AB" w:rsidRDefault="005542AB" w:rsidP="005542AB">
      <w:pPr>
        <w:tabs>
          <w:tab w:val="center" w:pos="1701"/>
          <w:tab w:val="center" w:pos="6237"/>
        </w:tabs>
        <w:jc w:val="center"/>
        <w:rPr>
          <w:rFonts w:ascii="Times New Roman" w:hAnsi="Times New Roman"/>
          <w:b/>
          <w:sz w:val="32"/>
          <w:szCs w:val="32"/>
        </w:rPr>
      </w:pPr>
      <w:r>
        <w:rPr>
          <w:rFonts w:ascii="Times New Roman" w:hAnsi="Times New Roman"/>
          <w:b/>
          <w:sz w:val="32"/>
          <w:szCs w:val="32"/>
        </w:rPr>
        <w:t>KẾ HOẠCH</w:t>
      </w:r>
    </w:p>
    <w:p w:rsidR="005542AB" w:rsidRDefault="005542AB" w:rsidP="005542AB">
      <w:pPr>
        <w:tabs>
          <w:tab w:val="center" w:pos="1701"/>
          <w:tab w:val="center" w:pos="6237"/>
        </w:tabs>
        <w:jc w:val="center"/>
        <w:rPr>
          <w:rFonts w:ascii="Times New Roman" w:hAnsi="Times New Roman"/>
          <w:b/>
          <w:szCs w:val="28"/>
        </w:rPr>
      </w:pPr>
      <w:r>
        <w:rPr>
          <w:rFonts w:ascii="Times New Roman" w:hAnsi="Times New Roman"/>
          <w:b/>
          <w:szCs w:val="28"/>
        </w:rPr>
        <w:tab/>
        <w:t xml:space="preserve">Giám sát việc thực hiện Quy chế dân chủ cơ sở </w:t>
      </w:r>
    </w:p>
    <w:p w:rsidR="005542AB" w:rsidRDefault="005542AB" w:rsidP="005542AB">
      <w:pPr>
        <w:tabs>
          <w:tab w:val="center" w:pos="1701"/>
          <w:tab w:val="center" w:pos="6237"/>
        </w:tabs>
        <w:jc w:val="center"/>
        <w:rPr>
          <w:rFonts w:ascii="Times New Roman" w:hAnsi="Times New Roman"/>
          <w:b/>
          <w:szCs w:val="28"/>
        </w:rPr>
      </w:pPr>
      <w:r>
        <w:rPr>
          <w:rFonts w:ascii="Times New Roman" w:hAnsi="Times New Roman"/>
          <w:b/>
          <w:szCs w:val="28"/>
        </w:rPr>
        <w:t xml:space="preserve">theo Nghị định 04/2015/NĐ </w:t>
      </w:r>
      <w:r w:rsidR="002C47A8">
        <w:rPr>
          <w:rFonts w:ascii="Times New Roman" w:hAnsi="Times New Roman"/>
          <w:b/>
          <w:szCs w:val="28"/>
        </w:rPr>
        <w:t>-</w:t>
      </w:r>
      <w:r>
        <w:rPr>
          <w:rFonts w:ascii="Times New Roman" w:hAnsi="Times New Roman"/>
          <w:b/>
          <w:szCs w:val="28"/>
        </w:rPr>
        <w:t xml:space="preserve"> CP và Pháp lệnh 34</w:t>
      </w:r>
      <w:r w:rsidR="00EF2892">
        <w:rPr>
          <w:rFonts w:ascii="Times New Roman" w:hAnsi="Times New Roman"/>
          <w:b/>
          <w:szCs w:val="28"/>
        </w:rPr>
        <w:t>/2007/UBTVQH11</w:t>
      </w:r>
    </w:p>
    <w:p w:rsidR="005542AB" w:rsidRDefault="00B615E2" w:rsidP="005542AB">
      <w:pPr>
        <w:ind w:firstLine="505"/>
        <w:jc w:val="both"/>
        <w:rPr>
          <w:rFonts w:ascii="Times New Roman" w:hAnsi="Times New Roman"/>
          <w:b/>
          <w:szCs w:val="28"/>
        </w:rPr>
      </w:pPr>
      <w:r w:rsidRPr="00B615E2">
        <w:pict>
          <v:shapetype id="_x0000_t32" coordsize="21600,21600" o:spt="32" o:oned="t" path="m,l21600,21600e" filled="f">
            <v:path arrowok="t" fillok="f" o:connecttype="none"/>
            <o:lock v:ext="edit" shapetype="t"/>
          </v:shapetype>
          <v:shape id="_x0000_s1028" type="#_x0000_t32" style="position:absolute;left:0;text-align:left;margin-left:209.25pt;margin-top:7.65pt;width:97.5pt;height:0;z-index:251658240" o:connectortype="straight"/>
        </w:pict>
      </w:r>
    </w:p>
    <w:p w:rsidR="005542AB" w:rsidRDefault="005542AB" w:rsidP="005542AB">
      <w:pPr>
        <w:spacing w:before="120" w:after="120"/>
        <w:ind w:firstLine="505"/>
        <w:jc w:val="both"/>
        <w:rPr>
          <w:rFonts w:ascii="Times New Roman" w:hAnsi="Times New Roman"/>
          <w:szCs w:val="28"/>
        </w:rPr>
      </w:pPr>
      <w:r>
        <w:rPr>
          <w:rFonts w:ascii="Times New Roman" w:hAnsi="Times New Roman"/>
          <w:szCs w:val="28"/>
        </w:rPr>
        <w:t xml:space="preserve">- Căn cứ </w:t>
      </w:r>
      <w:r>
        <w:rPr>
          <w:rFonts w:ascii="Times New Roman" w:hAnsi="Times New Roman"/>
          <w:szCs w:val="28"/>
          <w:lang w:val="vi-VN"/>
        </w:rPr>
        <w:t>Hướng dẫn số</w:t>
      </w:r>
      <w:r>
        <w:rPr>
          <w:rFonts w:ascii="Times New Roman" w:hAnsi="Times New Roman"/>
          <w:szCs w:val="28"/>
        </w:rPr>
        <w:t xml:space="preserve"> 23/</w:t>
      </w:r>
      <w:r>
        <w:rPr>
          <w:rFonts w:ascii="Times New Roman" w:hAnsi="Times New Roman"/>
          <w:szCs w:val="28"/>
          <w:lang w:val="vi-VN"/>
        </w:rPr>
        <w:t>HD</w:t>
      </w:r>
      <w:r>
        <w:rPr>
          <w:rFonts w:ascii="Times New Roman" w:hAnsi="Times New Roman"/>
          <w:szCs w:val="28"/>
        </w:rPr>
        <w:t xml:space="preserve">-LĐLĐ, </w:t>
      </w:r>
      <w:r>
        <w:rPr>
          <w:rFonts w:ascii="Times New Roman" w:hAnsi="Times New Roman"/>
          <w:szCs w:val="28"/>
          <w:lang w:val="vi-VN"/>
        </w:rPr>
        <w:t xml:space="preserve"> ngày </w:t>
      </w:r>
      <w:r>
        <w:rPr>
          <w:rFonts w:ascii="Times New Roman" w:hAnsi="Times New Roman"/>
          <w:szCs w:val="28"/>
        </w:rPr>
        <w:t>04</w:t>
      </w:r>
      <w:r>
        <w:rPr>
          <w:rFonts w:ascii="Times New Roman" w:hAnsi="Times New Roman"/>
          <w:szCs w:val="28"/>
          <w:lang w:val="vi-VN"/>
        </w:rPr>
        <w:t>/</w:t>
      </w:r>
      <w:r>
        <w:rPr>
          <w:rFonts w:ascii="Times New Roman" w:hAnsi="Times New Roman"/>
          <w:szCs w:val="28"/>
        </w:rPr>
        <w:t>8</w:t>
      </w:r>
      <w:r>
        <w:rPr>
          <w:rFonts w:ascii="Times New Roman" w:hAnsi="Times New Roman"/>
          <w:szCs w:val="28"/>
          <w:lang w:val="vi-VN"/>
        </w:rPr>
        <w:t>/201</w:t>
      </w:r>
      <w:r>
        <w:rPr>
          <w:rFonts w:ascii="Times New Roman" w:hAnsi="Times New Roman"/>
          <w:szCs w:val="28"/>
        </w:rPr>
        <w:t>4</w:t>
      </w:r>
      <w:r>
        <w:rPr>
          <w:rFonts w:ascii="Times New Roman" w:hAnsi="Times New Roman"/>
          <w:szCs w:val="28"/>
          <w:lang w:val="vi-VN"/>
        </w:rPr>
        <w:t xml:space="preserve"> của</w:t>
      </w:r>
      <w:r>
        <w:rPr>
          <w:rFonts w:ascii="Times New Roman" w:hAnsi="Times New Roman"/>
          <w:szCs w:val="28"/>
        </w:rPr>
        <w:t xml:space="preserve"> Ban Thường vụ Liên đoàn Lao động (LĐLĐ) Tây Ninh về việc Công đoàn thực hiện giám sát và phản biện xã hội theo Quyết định số 217-QĐ/TW, ngày 12/12/2013 của Bộ Chính trị; Chương trình số 44/CTr-MTTQ-BTT ngày 14/11/2016 của Ban Thường trực Ủy ban MTTQ Việt Nam huyện về giám sát của MTTQ và các tổ chức chính trị - xã hội thực hiện theo Quyết định 217-QĐ/TW trong năm 2017;</w:t>
      </w:r>
    </w:p>
    <w:p w:rsidR="005542AB" w:rsidRDefault="005542AB" w:rsidP="005542AB">
      <w:pPr>
        <w:spacing w:before="120" w:after="120"/>
        <w:ind w:firstLine="505"/>
        <w:jc w:val="both"/>
        <w:rPr>
          <w:rFonts w:ascii="Times New Roman" w:hAnsi="Times New Roman"/>
          <w:szCs w:val="28"/>
        </w:rPr>
      </w:pPr>
      <w:r>
        <w:rPr>
          <w:rFonts w:ascii="Times New Roman" w:hAnsi="Times New Roman"/>
          <w:szCs w:val="28"/>
        </w:rPr>
        <w:t>- Thực hiện chỉ đạo của Thường trực Huyện ủy tại cuộc họp liên trực ngày 30/11/2016;</w:t>
      </w:r>
    </w:p>
    <w:p w:rsidR="005542AB" w:rsidRDefault="005542AB" w:rsidP="005542AB">
      <w:pPr>
        <w:spacing w:before="120" w:after="120"/>
        <w:ind w:firstLine="505"/>
        <w:jc w:val="both"/>
        <w:rPr>
          <w:rFonts w:ascii="Times New Roman" w:hAnsi="Times New Roman"/>
          <w:szCs w:val="28"/>
        </w:rPr>
      </w:pPr>
      <w:r>
        <w:rPr>
          <w:rFonts w:ascii="Times New Roman" w:hAnsi="Times New Roman"/>
          <w:szCs w:val="28"/>
        </w:rPr>
        <w:t>Ban Thường vụ LĐLĐ huyện xây dựng kế hoạch giám sát việc thực hiện Quy chế dân chủ năm 2017 theo Quyết định 217-QĐ/TW, ngày 12/12/2013 của Bộ Chính trị, như sau:</w:t>
      </w:r>
    </w:p>
    <w:p w:rsidR="005542AB" w:rsidRDefault="005542AB" w:rsidP="005542AB">
      <w:pPr>
        <w:spacing w:before="120" w:after="120"/>
        <w:ind w:firstLine="505"/>
        <w:jc w:val="both"/>
        <w:rPr>
          <w:rFonts w:ascii="Times New Roman" w:hAnsi="Times New Roman"/>
          <w:b/>
          <w:szCs w:val="28"/>
        </w:rPr>
      </w:pPr>
      <w:r>
        <w:rPr>
          <w:rFonts w:ascii="Times New Roman" w:hAnsi="Times New Roman"/>
          <w:b/>
          <w:szCs w:val="28"/>
        </w:rPr>
        <w:t>I. MỤC ĐÍCH - YÊU CẦU</w:t>
      </w:r>
    </w:p>
    <w:p w:rsidR="005542AB" w:rsidRDefault="005542AB" w:rsidP="005542AB">
      <w:pPr>
        <w:spacing w:before="80"/>
        <w:ind w:firstLine="540"/>
        <w:jc w:val="both"/>
        <w:rPr>
          <w:rFonts w:ascii="Times New Roman" w:hAnsi="Times New Roman"/>
          <w:iCs/>
          <w:szCs w:val="28"/>
        </w:rPr>
      </w:pPr>
      <w:r>
        <w:rPr>
          <w:rFonts w:ascii="Times New Roman" w:hAnsi="Times New Roman"/>
          <w:szCs w:val="28"/>
        </w:rPr>
        <w:t>Để nắm bắt kịp thời việc thực hiện Quy chế dân chủ</w:t>
      </w:r>
      <w:r>
        <w:rPr>
          <w:rFonts w:ascii="Times New Roman" w:hAnsi="Times New Roman"/>
          <w:szCs w:val="28"/>
          <w:shd w:val="clear" w:color="auto" w:fill="FFFFFF"/>
        </w:rPr>
        <w:t xml:space="preserve"> ở cơ sở đối với cán bộ, công chức, viên chức, lao động (CBCCVCLĐ). Qua đó, đánh giá hiệu quả việc thực hiện Quy chế dân chủ tại cơ quan, đơn vị, doanh nghiệp nhằm </w:t>
      </w:r>
      <w:r>
        <w:rPr>
          <w:rFonts w:ascii="Times New Roman" w:hAnsi="Times New Roman"/>
          <w:iCs/>
          <w:szCs w:val="28"/>
        </w:rPr>
        <w:t>phát hiện những sai sót, khuyết điểm, để kiến nghị sửa đổi, bổ sung các chính sách cho phù hợp; phát huy quyền làm chủ của CBCCVCLĐ và nhân dân, góp phần xây dựng Đảng, Nhà nước trong sạch, vững mạnh.</w:t>
      </w:r>
    </w:p>
    <w:p w:rsidR="005542AB" w:rsidRDefault="005542AB" w:rsidP="005542AB">
      <w:pPr>
        <w:spacing w:before="80"/>
        <w:ind w:firstLine="720"/>
        <w:jc w:val="both"/>
        <w:rPr>
          <w:rFonts w:ascii="Times New Roman" w:hAnsi="Times New Roman"/>
          <w:iCs/>
          <w:szCs w:val="28"/>
        </w:rPr>
      </w:pPr>
      <w:r>
        <w:rPr>
          <w:rFonts w:ascii="Times New Roman" w:hAnsi="Times New Roman"/>
          <w:spacing w:val="-4"/>
          <w:szCs w:val="28"/>
        </w:rPr>
        <w:t>Việc giám sát phải đảm bảo thiết thực, hiệu quả, đánh giá chính xác kết quả thực hiện Quy chế dân chủ ở cơ sở tại cơ quan, đơn vị, doanh nghiệp</w:t>
      </w:r>
      <w:r>
        <w:rPr>
          <w:rFonts w:ascii="Times New Roman" w:hAnsi="Times New Roman"/>
          <w:iCs/>
          <w:szCs w:val="28"/>
        </w:rPr>
        <w:t xml:space="preserve">. </w:t>
      </w:r>
    </w:p>
    <w:p w:rsidR="005542AB" w:rsidRDefault="005542AB" w:rsidP="005542AB">
      <w:pPr>
        <w:spacing w:before="120" w:after="120"/>
        <w:ind w:firstLine="540"/>
        <w:jc w:val="both"/>
        <w:rPr>
          <w:rFonts w:ascii="Times New Roman" w:hAnsi="Times New Roman"/>
          <w:b/>
          <w:lang w:val="vi-VN"/>
        </w:rPr>
      </w:pPr>
      <w:r>
        <w:rPr>
          <w:rFonts w:ascii="Times New Roman" w:hAnsi="Times New Roman"/>
          <w:b/>
        </w:rPr>
        <w:t>II- NỘI DUNG, ĐỐI TƯỢNG, THỜI GIAN, ĐỊA ĐIỂM GIÁM SÁT</w:t>
      </w:r>
      <w:r>
        <w:rPr>
          <w:rFonts w:ascii="Times New Roman" w:hAnsi="Times New Roman"/>
          <w:b/>
          <w:lang w:val="vi-VN"/>
        </w:rPr>
        <w:t xml:space="preserve"> </w:t>
      </w:r>
    </w:p>
    <w:p w:rsidR="005542AB" w:rsidRDefault="005542AB" w:rsidP="005542AB">
      <w:pPr>
        <w:spacing w:before="120" w:after="120"/>
        <w:ind w:firstLine="540"/>
        <w:jc w:val="both"/>
        <w:rPr>
          <w:rFonts w:ascii="Times New Roman" w:hAnsi="Times New Roman"/>
          <w:b/>
        </w:rPr>
      </w:pPr>
      <w:r>
        <w:rPr>
          <w:rFonts w:ascii="Times New Roman" w:hAnsi="Times New Roman"/>
          <w:b/>
        </w:rPr>
        <w:t>1. Nội dung giám sát:</w:t>
      </w:r>
    </w:p>
    <w:p w:rsidR="005542AB" w:rsidRDefault="005542AB" w:rsidP="005542AB">
      <w:pPr>
        <w:spacing w:before="120" w:after="120"/>
        <w:ind w:firstLine="540"/>
        <w:jc w:val="both"/>
        <w:rPr>
          <w:rFonts w:ascii="Times New Roman" w:hAnsi="Times New Roman"/>
        </w:rPr>
      </w:pPr>
      <w:r>
        <w:rPr>
          <w:rFonts w:ascii="Times New Roman" w:hAnsi="Times New Roman"/>
        </w:rPr>
        <w:t xml:space="preserve">- </w:t>
      </w:r>
      <w:r>
        <w:rPr>
          <w:rFonts w:ascii="Times New Roman" w:hAnsi="Times New Roman"/>
          <w:szCs w:val="28"/>
        </w:rPr>
        <w:t>Việc thực hiện Quy chế dân chủ tại đơn vị theo Nghị định 04/2015/NĐ – CP và Pháp lệnh 34</w:t>
      </w:r>
      <w:r w:rsidR="00EF2892">
        <w:rPr>
          <w:rFonts w:ascii="Times New Roman" w:hAnsi="Times New Roman"/>
          <w:szCs w:val="28"/>
        </w:rPr>
        <w:t>/2007/UBTVQH11</w:t>
      </w:r>
      <w:r>
        <w:rPr>
          <w:rFonts w:ascii="Times New Roman" w:hAnsi="Times New Roman"/>
          <w:szCs w:val="28"/>
        </w:rPr>
        <w:t>.</w:t>
      </w:r>
    </w:p>
    <w:p w:rsidR="005542AB" w:rsidRDefault="005542AB" w:rsidP="005542AB">
      <w:pPr>
        <w:spacing w:before="120" w:after="120"/>
        <w:ind w:left="505"/>
        <w:jc w:val="both"/>
        <w:rPr>
          <w:rFonts w:ascii="Times New Roman" w:hAnsi="Times New Roman"/>
          <w:b/>
          <w:szCs w:val="28"/>
        </w:rPr>
      </w:pPr>
      <w:r>
        <w:rPr>
          <w:rFonts w:ascii="Times New Roman" w:hAnsi="Times New Roman"/>
          <w:b/>
          <w:szCs w:val="28"/>
        </w:rPr>
        <w:t>2. Đối tượng giám sát:</w:t>
      </w:r>
    </w:p>
    <w:p w:rsidR="005542AB" w:rsidRDefault="005542AB" w:rsidP="005542AB">
      <w:pPr>
        <w:spacing w:before="120" w:after="120"/>
        <w:ind w:left="505"/>
        <w:jc w:val="both"/>
        <w:rPr>
          <w:rFonts w:ascii="Times New Roman" w:hAnsi="Times New Roman"/>
          <w:szCs w:val="28"/>
        </w:rPr>
      </w:pPr>
      <w:r>
        <w:rPr>
          <w:rFonts w:ascii="Times New Roman" w:hAnsi="Times New Roman"/>
          <w:szCs w:val="28"/>
        </w:rPr>
        <w:t>- Trường THCS Suối Đá.</w:t>
      </w:r>
    </w:p>
    <w:p w:rsidR="005542AB" w:rsidRDefault="005542AB" w:rsidP="005542AB">
      <w:pPr>
        <w:spacing w:before="120" w:after="120"/>
        <w:ind w:left="505"/>
        <w:jc w:val="both"/>
        <w:rPr>
          <w:rFonts w:ascii="Times New Roman" w:hAnsi="Times New Roman"/>
          <w:szCs w:val="28"/>
        </w:rPr>
      </w:pPr>
      <w:r>
        <w:rPr>
          <w:rFonts w:ascii="Times New Roman" w:hAnsi="Times New Roman"/>
          <w:szCs w:val="28"/>
        </w:rPr>
        <w:t>- Xã Bến Củi</w:t>
      </w:r>
    </w:p>
    <w:p w:rsidR="005542AB" w:rsidRDefault="005542AB" w:rsidP="005542AB">
      <w:pPr>
        <w:spacing w:before="120" w:after="120"/>
        <w:ind w:left="505"/>
        <w:jc w:val="both"/>
        <w:rPr>
          <w:rFonts w:ascii="Times New Roman" w:hAnsi="Times New Roman"/>
          <w:szCs w:val="28"/>
        </w:rPr>
      </w:pPr>
      <w:r>
        <w:rPr>
          <w:rFonts w:ascii="Times New Roman" w:hAnsi="Times New Roman"/>
          <w:szCs w:val="28"/>
        </w:rPr>
        <w:t xml:space="preserve"> </w:t>
      </w:r>
      <w:r>
        <w:rPr>
          <w:rFonts w:ascii="Times New Roman" w:hAnsi="Times New Roman"/>
          <w:b/>
          <w:szCs w:val="28"/>
        </w:rPr>
        <w:t>3</w:t>
      </w:r>
      <w:r>
        <w:rPr>
          <w:rFonts w:ascii="Times New Roman" w:hAnsi="Times New Roman"/>
          <w:szCs w:val="28"/>
        </w:rPr>
        <w:t xml:space="preserve">. </w:t>
      </w:r>
      <w:r>
        <w:rPr>
          <w:rFonts w:ascii="Times New Roman" w:hAnsi="Times New Roman"/>
          <w:b/>
          <w:szCs w:val="28"/>
        </w:rPr>
        <w:t>Thời gian và địa điểm giám sát:</w:t>
      </w:r>
    </w:p>
    <w:p w:rsidR="005542AB" w:rsidRDefault="005542AB" w:rsidP="005542AB">
      <w:pPr>
        <w:spacing w:before="120" w:after="120"/>
        <w:ind w:left="505" w:firstLine="35"/>
        <w:jc w:val="both"/>
        <w:rPr>
          <w:rFonts w:ascii="Times New Roman" w:hAnsi="Times New Roman"/>
          <w:szCs w:val="28"/>
        </w:rPr>
      </w:pPr>
      <w:r>
        <w:rPr>
          <w:rFonts w:ascii="Times New Roman" w:hAnsi="Times New Roman"/>
          <w:szCs w:val="28"/>
        </w:rPr>
        <w:lastRenderedPageBreak/>
        <w:t>- Lúc 8 giờ, ngày 18/10/2017, địa điểm giám  sát: tại trường THCS Suối Đá.</w:t>
      </w:r>
    </w:p>
    <w:p w:rsidR="00EF2892" w:rsidRDefault="00EF2892" w:rsidP="005542AB">
      <w:pPr>
        <w:spacing w:before="120" w:after="120"/>
        <w:ind w:left="505" w:firstLine="35"/>
        <w:jc w:val="both"/>
        <w:rPr>
          <w:rFonts w:ascii="Times New Roman" w:hAnsi="Times New Roman"/>
          <w:szCs w:val="28"/>
        </w:rPr>
      </w:pPr>
      <w:r>
        <w:rPr>
          <w:rFonts w:ascii="Times New Roman" w:hAnsi="Times New Roman"/>
          <w:szCs w:val="28"/>
        </w:rPr>
        <w:t>- Lúc 14 giờ, ngày 18/10/2017, địa điểm tại xã Bến Củi.</w:t>
      </w:r>
    </w:p>
    <w:p w:rsidR="005542AB" w:rsidRDefault="005542AB" w:rsidP="005542AB">
      <w:pPr>
        <w:spacing w:before="120" w:after="120"/>
        <w:ind w:left="505"/>
        <w:jc w:val="both"/>
        <w:rPr>
          <w:rFonts w:ascii="Times New Roman" w:hAnsi="Times New Roman"/>
          <w:b/>
          <w:szCs w:val="28"/>
        </w:rPr>
      </w:pPr>
      <w:r>
        <w:rPr>
          <w:rFonts w:ascii="Times New Roman" w:hAnsi="Times New Roman"/>
          <w:b/>
          <w:szCs w:val="28"/>
        </w:rPr>
        <w:t xml:space="preserve">4. Mốc thời gian giám sát: </w:t>
      </w:r>
    </w:p>
    <w:p w:rsidR="005542AB" w:rsidRDefault="005542AB" w:rsidP="005542AB">
      <w:pPr>
        <w:spacing w:before="120" w:after="120"/>
        <w:ind w:left="505"/>
        <w:jc w:val="both"/>
        <w:rPr>
          <w:rFonts w:ascii="Times New Roman" w:hAnsi="Times New Roman"/>
          <w:szCs w:val="28"/>
        </w:rPr>
      </w:pPr>
      <w:r>
        <w:rPr>
          <w:rFonts w:ascii="Times New Roman" w:hAnsi="Times New Roman"/>
          <w:szCs w:val="28"/>
        </w:rPr>
        <w:t>- Từ ngày 01/01/2017 đến 30/9/2017.</w:t>
      </w:r>
    </w:p>
    <w:p w:rsidR="005542AB" w:rsidRDefault="005542AB" w:rsidP="005542AB">
      <w:pPr>
        <w:spacing w:before="120" w:after="120"/>
        <w:ind w:firstLine="505"/>
        <w:rPr>
          <w:rFonts w:ascii="Times New Roman" w:hAnsi="Times New Roman"/>
          <w:b/>
          <w:szCs w:val="28"/>
        </w:rPr>
      </w:pPr>
      <w:r>
        <w:rPr>
          <w:rFonts w:ascii="Times New Roman" w:hAnsi="Times New Roman"/>
          <w:b/>
          <w:szCs w:val="28"/>
        </w:rPr>
        <w:t>III. THÀNH PHẦN ĐOÀN GIÁM SÁT</w:t>
      </w:r>
    </w:p>
    <w:p w:rsidR="005542AB" w:rsidRDefault="005542AB" w:rsidP="005542AB">
      <w:pPr>
        <w:spacing w:before="120" w:after="120"/>
        <w:ind w:firstLine="504"/>
        <w:jc w:val="both"/>
        <w:rPr>
          <w:rFonts w:ascii="Times New Roman" w:hAnsi="Times New Roman"/>
          <w:b/>
        </w:rPr>
      </w:pPr>
      <w:r>
        <w:rPr>
          <w:rFonts w:ascii="Times New Roman" w:hAnsi="Times New Roman"/>
          <w:b/>
          <w:szCs w:val="28"/>
        </w:rPr>
        <w:t xml:space="preserve">1. </w:t>
      </w:r>
      <w:r>
        <w:rPr>
          <w:rFonts w:ascii="Times New Roman" w:hAnsi="Times New Roman"/>
          <w:b/>
        </w:rPr>
        <w:t>Đoàn giám sát của huyện:</w:t>
      </w:r>
    </w:p>
    <w:p w:rsidR="005542AB" w:rsidRDefault="005542AB" w:rsidP="005542AB">
      <w:pPr>
        <w:spacing w:before="120" w:after="120"/>
        <w:ind w:firstLine="540"/>
        <w:rPr>
          <w:rFonts w:ascii="Times New Roman" w:hAnsi="Times New Roman"/>
        </w:rPr>
      </w:pPr>
      <w:r>
        <w:rPr>
          <w:rFonts w:ascii="Times New Roman" w:hAnsi="Times New Roman"/>
          <w:szCs w:val="28"/>
        </w:rPr>
        <w:t>- LĐLĐ huyệ</w:t>
      </w:r>
      <w:r>
        <w:rPr>
          <w:rFonts w:ascii="Times New Roman" w:hAnsi="Times New Roman" w:cs="VNI-Times"/>
          <w:szCs w:val="28"/>
        </w:rPr>
        <w:t xml:space="preserve">n - </w:t>
      </w:r>
      <w:r>
        <w:t>Tr</w:t>
      </w:r>
      <w:r>
        <w:rPr>
          <w:rFonts w:ascii="Times New Roman" w:hAnsi="Times New Roman"/>
        </w:rPr>
        <w:t>ưở</w:t>
      </w:r>
      <w:r>
        <w:rPr>
          <w:rFonts w:cs="VNI-Times"/>
        </w:rPr>
        <w:t xml:space="preserve">ng </w:t>
      </w:r>
      <w:r>
        <w:rPr>
          <w:rFonts w:ascii="Times New Roman" w:hAnsi="Times New Roman"/>
        </w:rPr>
        <w:t>đoàn.</w:t>
      </w:r>
    </w:p>
    <w:p w:rsidR="005542AB" w:rsidRDefault="005542AB" w:rsidP="005542AB">
      <w:pPr>
        <w:spacing w:before="120" w:after="120"/>
        <w:ind w:firstLine="504"/>
        <w:jc w:val="both"/>
        <w:rPr>
          <w:rFonts w:ascii="Times New Roman" w:hAnsi="Times New Roman"/>
        </w:rPr>
      </w:pPr>
      <w:r>
        <w:rPr>
          <w:rFonts w:ascii="Times New Roman" w:hAnsi="Times New Roman"/>
        </w:rPr>
        <w:t xml:space="preserve">- Mời đại diện lãnh đạo Ban Dân vận Huyện ủy, MTTQ, </w:t>
      </w:r>
      <w:r w:rsidR="00F16673">
        <w:rPr>
          <w:rFonts w:ascii="Times New Roman" w:hAnsi="Times New Roman"/>
        </w:rPr>
        <w:t xml:space="preserve">Phòng </w:t>
      </w:r>
      <w:r>
        <w:rPr>
          <w:rFonts w:ascii="Times New Roman" w:hAnsi="Times New Roman"/>
        </w:rPr>
        <w:t xml:space="preserve">Giáo dục - Đào tạo, </w:t>
      </w:r>
      <w:r w:rsidR="00F16673">
        <w:rPr>
          <w:rFonts w:ascii="Times New Roman" w:hAnsi="Times New Roman"/>
        </w:rPr>
        <w:t xml:space="preserve">Phòng </w:t>
      </w:r>
      <w:r>
        <w:rPr>
          <w:rFonts w:ascii="Times New Roman" w:hAnsi="Times New Roman"/>
        </w:rPr>
        <w:t>Nội vụ huyện tham gia đoàn giám sát.</w:t>
      </w:r>
    </w:p>
    <w:p w:rsidR="005542AB" w:rsidRDefault="005542AB" w:rsidP="005542AB">
      <w:pPr>
        <w:spacing w:before="120" w:after="120"/>
        <w:ind w:firstLine="504"/>
        <w:jc w:val="both"/>
        <w:rPr>
          <w:rFonts w:ascii="Times New Roman" w:hAnsi="Times New Roman"/>
          <w:b/>
        </w:rPr>
      </w:pPr>
      <w:r>
        <w:rPr>
          <w:rFonts w:ascii="Times New Roman" w:hAnsi="Times New Roman"/>
          <w:b/>
        </w:rPr>
        <w:t>2. Đối với đơn vị được giám sát:</w:t>
      </w:r>
    </w:p>
    <w:p w:rsidR="005542AB" w:rsidRDefault="005542AB" w:rsidP="005542AB">
      <w:pPr>
        <w:spacing w:before="120" w:after="120"/>
        <w:ind w:firstLine="504"/>
        <w:jc w:val="both"/>
        <w:rPr>
          <w:rFonts w:ascii="Times New Roman" w:hAnsi="Times New Roman"/>
        </w:rPr>
      </w:pPr>
      <w:r>
        <w:rPr>
          <w:rFonts w:ascii="Times New Roman" w:hAnsi="Times New Roman"/>
        </w:rPr>
        <w:t>- Đảng ủy, UBND xã, chi ủy chi bộ, Ban Giám hiệu và công đoàn cơ sở xã Bến Củi và CĐCS trường THCS Suối Đá.</w:t>
      </w:r>
    </w:p>
    <w:p w:rsidR="005542AB" w:rsidRDefault="005542AB" w:rsidP="005542AB">
      <w:pPr>
        <w:spacing w:before="120" w:after="120"/>
        <w:ind w:firstLine="504"/>
        <w:jc w:val="both"/>
        <w:rPr>
          <w:rFonts w:ascii="Times New Roman" w:hAnsi="Times New Roman"/>
          <w:b/>
        </w:rPr>
      </w:pPr>
      <w:r>
        <w:rPr>
          <w:rFonts w:ascii="Times New Roman" w:hAnsi="Times New Roman"/>
          <w:b/>
        </w:rPr>
        <w:t>IV. TỔ CHỨC THỰC HIỆN</w:t>
      </w:r>
    </w:p>
    <w:p w:rsidR="005542AB" w:rsidRDefault="005542AB" w:rsidP="005542AB">
      <w:pPr>
        <w:spacing w:before="120" w:after="120"/>
        <w:ind w:firstLine="720"/>
        <w:jc w:val="both"/>
        <w:rPr>
          <w:rFonts w:ascii="Times New Roman" w:hAnsi="Times New Roman"/>
        </w:rPr>
      </w:pPr>
      <w:r>
        <w:rPr>
          <w:rFonts w:ascii="Times New Roman" w:hAnsi="Times New Roman"/>
          <w:lang w:eastAsia="ar-SA"/>
        </w:rPr>
        <w:t xml:space="preserve">1. LĐLĐ huyện chủ trì, </w:t>
      </w:r>
      <w:r>
        <w:rPr>
          <w:rFonts w:ascii="Times New Roman" w:hAnsi="Times New Roman"/>
        </w:rPr>
        <w:t>x</w:t>
      </w:r>
      <w:r>
        <w:rPr>
          <w:rFonts w:ascii="Times New Roman" w:hAnsi="Times New Roman"/>
          <w:lang w:eastAsia="ar-SA"/>
        </w:rPr>
        <w:t xml:space="preserve">ây dựng và triển khai kế hoạch đến đơn vị được giám sát, gửi kế hoạch giám sát cho thành viên Đoàn, chuẩn bị nội dung giám sát, </w:t>
      </w:r>
      <w:r>
        <w:rPr>
          <w:rFonts w:ascii="Times New Roman" w:hAnsi="Times New Roman"/>
        </w:rPr>
        <w:t xml:space="preserve">ra quyết định thành lập Đoàn giám sát, chuẩn bị kinh phí, </w:t>
      </w:r>
      <w:r>
        <w:rPr>
          <w:rFonts w:ascii="Times New Roman" w:hAnsi="Times New Roman"/>
          <w:lang w:eastAsia="ar-SA"/>
        </w:rPr>
        <w:t>kết luận buổi giám sát, thông báo kết quả giám sát gửi cho thành viên đoàn và đơn vị được giám sát.</w:t>
      </w:r>
    </w:p>
    <w:p w:rsidR="005542AB" w:rsidRDefault="005542AB" w:rsidP="005542AB">
      <w:pPr>
        <w:spacing w:before="120" w:after="120"/>
        <w:ind w:firstLine="720"/>
        <w:jc w:val="both"/>
        <w:rPr>
          <w:rFonts w:ascii="Times New Roman" w:hAnsi="Times New Roman"/>
          <w:lang w:eastAsia="ar-SA"/>
        </w:rPr>
      </w:pPr>
      <w:r>
        <w:rPr>
          <w:rFonts w:ascii="Times New Roman" w:hAnsi="Times New Roman"/>
          <w:lang w:eastAsia="ar-SA"/>
        </w:rPr>
        <w:t>2. Xã Bến Củi, trường THCS Suối Đá báo cáo kết quả thực hiện Quy chế dân chủ theo Nghị định 04/2015/NĐ-CP, ngày 09/01/2015 (</w:t>
      </w:r>
      <w:r w:rsidR="0074019E">
        <w:rPr>
          <w:rFonts w:ascii="Times New Roman" w:hAnsi="Times New Roman"/>
          <w:lang w:eastAsia="ar-SA"/>
        </w:rPr>
        <w:t>đối với</w:t>
      </w:r>
      <w:r>
        <w:rPr>
          <w:rFonts w:ascii="Times New Roman" w:hAnsi="Times New Roman"/>
          <w:lang w:eastAsia="ar-SA"/>
        </w:rPr>
        <w:t xml:space="preserve"> xã Bến Củi báo cáo theo Nghị định 04/2015/NĐ-CP, ngày 09/01/2015 và Pháp lệnh 34</w:t>
      </w:r>
      <w:r w:rsidR="00EF2892">
        <w:rPr>
          <w:rFonts w:ascii="Times New Roman" w:hAnsi="Times New Roman"/>
          <w:lang w:eastAsia="ar-SA"/>
        </w:rPr>
        <w:t>/2007/UBTVQH11</w:t>
      </w:r>
      <w:r>
        <w:rPr>
          <w:rFonts w:ascii="Times New Roman" w:hAnsi="Times New Roman"/>
          <w:lang w:eastAsia="ar-SA"/>
        </w:rPr>
        <w:t xml:space="preserve">) theo đề cương kèm theo, gửi báo cáo cho Đoàn giám sát </w:t>
      </w:r>
      <w:r>
        <w:rPr>
          <w:rFonts w:ascii="Times New Roman" w:hAnsi="Times New Roman"/>
          <w:i/>
          <w:lang w:eastAsia="ar-SA"/>
        </w:rPr>
        <w:t>(qua LĐLĐ huyện)</w:t>
      </w:r>
      <w:r>
        <w:rPr>
          <w:rFonts w:ascii="Times New Roman" w:hAnsi="Times New Roman"/>
          <w:lang w:eastAsia="ar-SA"/>
        </w:rPr>
        <w:t xml:space="preserve"> chậm nhất ngày 15</w:t>
      </w:r>
      <w:r>
        <w:rPr>
          <w:rFonts w:ascii="Times New Roman" w:hAnsi="Times New Roman"/>
          <w:lang w:val="vi-VN" w:eastAsia="ar-SA"/>
        </w:rPr>
        <w:t>/</w:t>
      </w:r>
      <w:r>
        <w:rPr>
          <w:rFonts w:ascii="Times New Roman" w:hAnsi="Times New Roman"/>
          <w:lang w:eastAsia="ar-SA"/>
        </w:rPr>
        <w:t>10</w:t>
      </w:r>
      <w:r>
        <w:rPr>
          <w:rFonts w:ascii="Times New Roman" w:hAnsi="Times New Roman"/>
          <w:lang w:val="vi-VN" w:eastAsia="ar-SA"/>
        </w:rPr>
        <w:t>/201</w:t>
      </w:r>
      <w:r>
        <w:rPr>
          <w:rFonts w:ascii="Times New Roman" w:hAnsi="Times New Roman"/>
          <w:lang w:eastAsia="ar-SA"/>
        </w:rPr>
        <w:t>7;</w:t>
      </w:r>
      <w:r>
        <w:rPr>
          <w:rFonts w:ascii="Times New Roman" w:hAnsi="Times New Roman"/>
          <w:lang w:val="vi-VN" w:eastAsia="ar-SA"/>
        </w:rPr>
        <w:t xml:space="preserve"> </w:t>
      </w:r>
      <w:r>
        <w:rPr>
          <w:rFonts w:ascii="Times New Roman" w:hAnsi="Times New Roman"/>
          <w:lang w:eastAsia="ar-SA"/>
        </w:rPr>
        <w:t>chuẩn bị đầy đủ các tài liệu có liên quan đến nội dung giám sát và tạo điều kiện thuận lợi để đoàn giám sát huyện làm việc đạt kết quả tốt.</w:t>
      </w:r>
    </w:p>
    <w:p w:rsidR="005542AB" w:rsidRDefault="005542AB" w:rsidP="005542AB">
      <w:pPr>
        <w:spacing w:before="120" w:after="120"/>
        <w:ind w:firstLine="505"/>
        <w:jc w:val="both"/>
        <w:rPr>
          <w:rFonts w:ascii="Times New Roman" w:hAnsi="Times New Roman"/>
          <w:szCs w:val="28"/>
        </w:rPr>
      </w:pPr>
      <w:r>
        <w:rPr>
          <w:rFonts w:ascii="Times New Roman" w:hAnsi="Times New Roman"/>
          <w:szCs w:val="28"/>
        </w:rPr>
        <w:t>Trên đây là kế hoạch giám sát việc thực hiện Quy chế dân chủ theo Nghị định 04/2015/NĐ – CP và Pháp lệnh 34. Đề nghị các đơn vị được giám sát và các thành viên Đoàn giám sát thực hiện tốt kế hoạch này. Kế hoạch này thay cho thơ mời./.</w:t>
      </w:r>
    </w:p>
    <w:p w:rsidR="005542AB" w:rsidRDefault="005542AB" w:rsidP="005542AB">
      <w:pPr>
        <w:ind w:firstLine="505"/>
        <w:jc w:val="both"/>
        <w:rPr>
          <w:rFonts w:ascii="Times New Roman" w:hAnsi="Times New Roman"/>
          <w:sz w:val="27"/>
          <w:szCs w:val="27"/>
        </w:rPr>
      </w:pPr>
    </w:p>
    <w:tbl>
      <w:tblPr>
        <w:tblpPr w:leftFromText="180" w:rightFromText="180" w:bottomFromText="200" w:vertAnchor="text" w:tblpY="1"/>
        <w:tblOverlap w:val="never"/>
        <w:tblW w:w="5008" w:type="dxa"/>
        <w:tblLook w:val="01E0"/>
      </w:tblPr>
      <w:tblGrid>
        <w:gridCol w:w="5008"/>
      </w:tblGrid>
      <w:tr w:rsidR="005542AB" w:rsidTr="005542AB">
        <w:tc>
          <w:tcPr>
            <w:tcW w:w="5008" w:type="dxa"/>
          </w:tcPr>
          <w:p w:rsidR="005542AB" w:rsidRDefault="005542AB">
            <w:pPr>
              <w:spacing w:line="276" w:lineRule="auto"/>
              <w:rPr>
                <w:rFonts w:ascii="Times New Roman" w:hAnsi="Times New Roman"/>
                <w:b/>
                <w:i/>
                <w:sz w:val="20"/>
              </w:rPr>
            </w:pPr>
            <w:r>
              <w:rPr>
                <w:rFonts w:ascii="Times New Roman" w:hAnsi="Times New Roman"/>
                <w:b/>
                <w:i/>
                <w:sz w:val="26"/>
              </w:rPr>
              <w:t>Nơi nhận:</w:t>
            </w:r>
            <w:r>
              <w:rPr>
                <w:rFonts w:ascii="Times New Roman" w:hAnsi="Times New Roman"/>
                <w:b/>
                <w:i/>
                <w:sz w:val="26"/>
              </w:rPr>
              <w:tab/>
            </w:r>
            <w:r>
              <w:rPr>
                <w:rFonts w:ascii="Times New Roman" w:hAnsi="Times New Roman"/>
                <w:b/>
                <w:i/>
                <w:sz w:val="26"/>
              </w:rPr>
              <w:tab/>
            </w:r>
            <w:r>
              <w:rPr>
                <w:rFonts w:ascii="Times New Roman" w:hAnsi="Times New Roman"/>
                <w:b/>
                <w:i/>
                <w:sz w:val="20"/>
              </w:rPr>
              <w:tab/>
            </w:r>
            <w:r>
              <w:rPr>
                <w:rFonts w:ascii="Times New Roman" w:hAnsi="Times New Roman"/>
                <w:b/>
                <w:i/>
                <w:sz w:val="20"/>
              </w:rPr>
              <w:tab/>
              <w:t xml:space="preserve">                            </w:t>
            </w:r>
          </w:p>
          <w:p w:rsidR="005542AB" w:rsidRDefault="005542AB">
            <w:pPr>
              <w:spacing w:line="276" w:lineRule="auto"/>
              <w:rPr>
                <w:rFonts w:ascii="Times New Roman" w:hAnsi="Times New Roman"/>
                <w:sz w:val="22"/>
                <w:szCs w:val="24"/>
              </w:rPr>
            </w:pPr>
            <w:r>
              <w:rPr>
                <w:rFonts w:ascii="Times New Roman" w:hAnsi="Times New Roman"/>
                <w:sz w:val="22"/>
                <w:szCs w:val="24"/>
              </w:rPr>
              <w:t>-  TT LĐLĐ tỉnh;</w:t>
            </w:r>
          </w:p>
          <w:p w:rsidR="005542AB" w:rsidRDefault="005542AB">
            <w:pPr>
              <w:spacing w:line="276" w:lineRule="auto"/>
              <w:rPr>
                <w:rFonts w:ascii="Times New Roman" w:hAnsi="Times New Roman"/>
                <w:sz w:val="22"/>
                <w:szCs w:val="24"/>
              </w:rPr>
            </w:pPr>
            <w:r>
              <w:rPr>
                <w:rFonts w:ascii="Times New Roman" w:hAnsi="Times New Roman"/>
                <w:sz w:val="22"/>
                <w:szCs w:val="24"/>
              </w:rPr>
              <w:t>- TT HU-Ban DVHU;</w:t>
            </w:r>
          </w:p>
          <w:p w:rsidR="005542AB" w:rsidRDefault="005542AB">
            <w:pPr>
              <w:spacing w:line="276" w:lineRule="auto"/>
              <w:rPr>
                <w:rFonts w:ascii="Times New Roman" w:hAnsi="Times New Roman"/>
                <w:sz w:val="22"/>
                <w:szCs w:val="24"/>
              </w:rPr>
            </w:pPr>
            <w:r>
              <w:rPr>
                <w:rFonts w:ascii="Times New Roman" w:hAnsi="Times New Roman"/>
                <w:sz w:val="22"/>
                <w:szCs w:val="24"/>
              </w:rPr>
              <w:t>- UBND huyện;</w:t>
            </w:r>
          </w:p>
          <w:p w:rsidR="005542AB" w:rsidRDefault="005542AB">
            <w:pPr>
              <w:spacing w:line="276" w:lineRule="auto"/>
              <w:rPr>
                <w:rFonts w:ascii="Times New Roman" w:hAnsi="Times New Roman"/>
                <w:sz w:val="22"/>
                <w:szCs w:val="24"/>
              </w:rPr>
            </w:pPr>
            <w:r>
              <w:rPr>
                <w:rFonts w:ascii="Times New Roman" w:hAnsi="Times New Roman"/>
                <w:sz w:val="22"/>
                <w:szCs w:val="24"/>
              </w:rPr>
              <w:t>- Trường TH Suối Đá A;</w:t>
            </w:r>
          </w:p>
          <w:p w:rsidR="005542AB" w:rsidRDefault="005542AB">
            <w:pPr>
              <w:spacing w:line="276" w:lineRule="auto"/>
              <w:rPr>
                <w:rFonts w:ascii="Times New Roman" w:hAnsi="Times New Roman"/>
                <w:sz w:val="26"/>
              </w:rPr>
            </w:pPr>
            <w:r>
              <w:rPr>
                <w:rFonts w:ascii="Times New Roman" w:hAnsi="Times New Roman"/>
                <w:sz w:val="22"/>
                <w:szCs w:val="24"/>
              </w:rPr>
              <w:t>- Lưu:Vp.</w:t>
            </w:r>
            <w:r>
              <w:rPr>
                <w:rFonts w:ascii="Times New Roman" w:hAnsi="Times New Roman"/>
                <w:sz w:val="26"/>
              </w:rPr>
              <w:tab/>
            </w:r>
          </w:p>
          <w:p w:rsidR="005542AB" w:rsidRDefault="005542AB">
            <w:pPr>
              <w:spacing w:line="276" w:lineRule="auto"/>
              <w:rPr>
                <w:rFonts w:ascii="Times New Roman" w:hAnsi="Times New Roman"/>
                <w:sz w:val="26"/>
              </w:rPr>
            </w:pPr>
          </w:p>
          <w:p w:rsidR="005542AB" w:rsidRDefault="005542AB">
            <w:pPr>
              <w:spacing w:line="276" w:lineRule="auto"/>
              <w:rPr>
                <w:rFonts w:ascii="Times New Roman" w:hAnsi="Times New Roman"/>
                <w:b/>
                <w:szCs w:val="28"/>
              </w:rPr>
            </w:pPr>
          </w:p>
        </w:tc>
      </w:tr>
      <w:tr w:rsidR="005542AB" w:rsidTr="005542AB">
        <w:tc>
          <w:tcPr>
            <w:tcW w:w="5008" w:type="dxa"/>
            <w:hideMark/>
          </w:tcPr>
          <w:p w:rsidR="005542AB" w:rsidRDefault="005542AB">
            <w:pPr>
              <w:spacing w:line="276" w:lineRule="auto"/>
              <w:rPr>
                <w:rFonts w:asciiTheme="minorHAnsi" w:eastAsiaTheme="minorEastAsia" w:hAnsiTheme="minorHAnsi" w:cstheme="minorBidi"/>
                <w:sz w:val="22"/>
                <w:szCs w:val="22"/>
              </w:rPr>
            </w:pPr>
          </w:p>
        </w:tc>
      </w:tr>
    </w:tbl>
    <w:p w:rsidR="005542AB" w:rsidRDefault="005542AB" w:rsidP="005542AB">
      <w:pPr>
        <w:jc w:val="center"/>
        <w:rPr>
          <w:rFonts w:ascii="Times New Roman" w:hAnsi="Times New Roman"/>
          <w:b/>
          <w:szCs w:val="28"/>
        </w:rPr>
      </w:pPr>
      <w:r>
        <w:rPr>
          <w:rFonts w:ascii="Times New Roman" w:hAnsi="Times New Roman"/>
          <w:b/>
          <w:szCs w:val="28"/>
        </w:rPr>
        <w:t>TM.BAN THƯỜNG VỤ</w:t>
      </w:r>
    </w:p>
    <w:p w:rsidR="005542AB" w:rsidRDefault="005542AB" w:rsidP="005542AB">
      <w:pPr>
        <w:jc w:val="center"/>
        <w:rPr>
          <w:rFonts w:ascii="Times New Roman" w:hAnsi="Times New Roman"/>
          <w:b/>
          <w:szCs w:val="28"/>
        </w:rPr>
      </w:pPr>
      <w:r>
        <w:rPr>
          <w:rFonts w:ascii="Times New Roman" w:hAnsi="Times New Roman"/>
          <w:b/>
          <w:szCs w:val="28"/>
        </w:rPr>
        <w:t>Chủ tịch</w:t>
      </w:r>
    </w:p>
    <w:p w:rsidR="005542AB" w:rsidRDefault="005542AB" w:rsidP="005542AB">
      <w:pPr>
        <w:jc w:val="center"/>
        <w:rPr>
          <w:rFonts w:ascii="Times New Roman" w:hAnsi="Times New Roman"/>
          <w:b/>
          <w:szCs w:val="28"/>
        </w:rPr>
      </w:pPr>
    </w:p>
    <w:p w:rsidR="005542AB" w:rsidRDefault="005542AB" w:rsidP="005542AB">
      <w:pPr>
        <w:jc w:val="center"/>
        <w:rPr>
          <w:rFonts w:ascii="Times New Roman" w:hAnsi="Times New Roman"/>
          <w:b/>
          <w:szCs w:val="28"/>
        </w:rPr>
      </w:pPr>
    </w:p>
    <w:p w:rsidR="005542AB" w:rsidRDefault="005542AB" w:rsidP="005542AB">
      <w:pPr>
        <w:jc w:val="center"/>
        <w:rPr>
          <w:rFonts w:ascii="Times New Roman" w:hAnsi="Times New Roman"/>
          <w:szCs w:val="28"/>
        </w:rPr>
      </w:pPr>
      <w:r>
        <w:rPr>
          <w:rFonts w:ascii="Times New Roman" w:hAnsi="Times New Roman"/>
          <w:szCs w:val="28"/>
        </w:rPr>
        <w:t>(Đã ký)</w:t>
      </w:r>
    </w:p>
    <w:p w:rsidR="005542AB" w:rsidRDefault="005542AB" w:rsidP="005542AB">
      <w:pPr>
        <w:jc w:val="center"/>
        <w:rPr>
          <w:rFonts w:ascii="Times New Roman" w:hAnsi="Times New Roman"/>
          <w:b/>
          <w:szCs w:val="28"/>
        </w:rPr>
      </w:pPr>
    </w:p>
    <w:p w:rsidR="005542AB" w:rsidRDefault="005542AB" w:rsidP="005542AB">
      <w:pPr>
        <w:jc w:val="center"/>
        <w:rPr>
          <w:rFonts w:ascii="Times New Roman" w:hAnsi="Times New Roman"/>
          <w:b/>
          <w:szCs w:val="28"/>
        </w:rPr>
      </w:pPr>
    </w:p>
    <w:p w:rsidR="005542AB" w:rsidRDefault="005542AB" w:rsidP="005542AB">
      <w:pPr>
        <w:jc w:val="center"/>
        <w:rPr>
          <w:rFonts w:ascii="Times New Roman" w:hAnsi="Times New Roman"/>
          <w:b/>
          <w:szCs w:val="28"/>
        </w:rPr>
      </w:pPr>
      <w:r>
        <w:rPr>
          <w:rFonts w:ascii="Times New Roman" w:hAnsi="Times New Roman"/>
          <w:b/>
          <w:szCs w:val="28"/>
        </w:rPr>
        <w:t>Vũ Hòa</w:t>
      </w:r>
    </w:p>
    <w:p w:rsidR="005542AB" w:rsidRDefault="005542AB" w:rsidP="005542AB">
      <w:pPr>
        <w:rPr>
          <w:rFonts w:ascii="Times New Roman" w:hAnsi="Times New Roman"/>
          <w:b/>
          <w:szCs w:val="28"/>
        </w:rPr>
      </w:pPr>
    </w:p>
    <w:p w:rsidR="005542AB" w:rsidRDefault="005542AB" w:rsidP="005542AB">
      <w:pPr>
        <w:rPr>
          <w:rFonts w:ascii="Times New Roman" w:hAnsi="Times New Roman"/>
          <w:b/>
          <w:szCs w:val="28"/>
        </w:rPr>
      </w:pPr>
    </w:p>
    <w:p w:rsidR="005542AB" w:rsidRDefault="005542AB" w:rsidP="005542AB">
      <w:pPr>
        <w:rPr>
          <w:rFonts w:ascii="Times New Roman" w:hAnsi="Times New Roman"/>
          <w:b/>
          <w:szCs w:val="28"/>
        </w:rPr>
      </w:pPr>
      <w:r>
        <w:rPr>
          <w:rFonts w:ascii="Times New Roman" w:hAnsi="Times New Roman"/>
          <w:b/>
          <w:szCs w:val="28"/>
        </w:rPr>
        <w:lastRenderedPageBreak/>
        <w:br w:type="textWrapping" w:clear="all"/>
        <w:t>Tên cơ quan, đơn vị</w:t>
      </w:r>
      <w:r>
        <w:rPr>
          <w:rFonts w:ascii="Times New Roman" w:hAnsi="Times New Roman"/>
          <w:b/>
          <w:szCs w:val="28"/>
        </w:rPr>
        <w:tab/>
      </w:r>
      <w:r>
        <w:rPr>
          <w:rFonts w:ascii="Times New Roman" w:hAnsi="Times New Roman"/>
          <w:b/>
          <w:szCs w:val="28"/>
        </w:rPr>
        <w:tab/>
        <w:t>CỘNG HÒA XÃ HỘI CHỦ NGHĨA VIỆT NAM</w:t>
      </w:r>
    </w:p>
    <w:p w:rsidR="005542AB" w:rsidRDefault="00B615E2" w:rsidP="005542AB">
      <w:pPr>
        <w:rPr>
          <w:rFonts w:ascii="Times New Roman" w:hAnsi="Times New Roman"/>
          <w:b/>
          <w:szCs w:val="28"/>
        </w:rPr>
      </w:pPr>
      <w:r w:rsidRPr="00B615E2">
        <w:pict>
          <v:shape id="_x0000_s1029" type="#_x0000_t32" style="position:absolute;margin-left:262.5pt;margin-top:15.05pt;width:151.5pt;height:0;z-index:251659264" o:connectortype="straight"/>
        </w:pict>
      </w:r>
      <w:r w:rsidR="005542AB">
        <w:rPr>
          <w:rFonts w:ascii="Times New Roman" w:hAnsi="Times New Roman"/>
          <w:b/>
          <w:szCs w:val="28"/>
        </w:rPr>
        <w:t>…………………………….                             Độc lập-Tự do-hạnh phúc</w:t>
      </w:r>
    </w:p>
    <w:p w:rsidR="005542AB" w:rsidRDefault="005542AB" w:rsidP="005542AB">
      <w:pPr>
        <w:jc w:val="center"/>
        <w:rPr>
          <w:rFonts w:ascii="Times New Roman" w:hAnsi="Times New Roman"/>
          <w:b/>
          <w:szCs w:val="28"/>
        </w:rPr>
      </w:pPr>
    </w:p>
    <w:p w:rsidR="005542AB" w:rsidRDefault="005542AB" w:rsidP="005542AB">
      <w:pPr>
        <w:jc w:val="center"/>
        <w:rPr>
          <w:rFonts w:ascii="Times New Roman" w:hAnsi="Times New Roman"/>
          <w:b/>
          <w:szCs w:val="28"/>
        </w:rPr>
      </w:pPr>
    </w:p>
    <w:p w:rsidR="005542AB" w:rsidRDefault="005542AB" w:rsidP="005542AB">
      <w:pPr>
        <w:jc w:val="center"/>
        <w:rPr>
          <w:rFonts w:ascii="Times New Roman" w:hAnsi="Times New Roman"/>
          <w:b/>
          <w:szCs w:val="28"/>
        </w:rPr>
      </w:pPr>
      <w:r>
        <w:rPr>
          <w:rFonts w:ascii="Times New Roman" w:hAnsi="Times New Roman"/>
          <w:b/>
          <w:szCs w:val="28"/>
        </w:rPr>
        <w:t>ĐỀ CƯƠNG BÁO CÁO</w:t>
      </w:r>
    </w:p>
    <w:p w:rsidR="005542AB" w:rsidRDefault="005542AB" w:rsidP="005542AB">
      <w:pPr>
        <w:tabs>
          <w:tab w:val="center" w:pos="1701"/>
          <w:tab w:val="center" w:pos="6237"/>
        </w:tabs>
        <w:jc w:val="center"/>
        <w:rPr>
          <w:rFonts w:ascii="Times New Roman" w:hAnsi="Times New Roman"/>
          <w:b/>
          <w:szCs w:val="28"/>
        </w:rPr>
      </w:pPr>
      <w:r>
        <w:rPr>
          <w:rFonts w:ascii="Times New Roman" w:hAnsi="Times New Roman"/>
          <w:b/>
          <w:szCs w:val="28"/>
        </w:rPr>
        <w:t>Kết quả thực hiện Quy chế dân chủ ở cơ quan, đơn vị theo Kế hoạch số……, ngày………của Ban Thường vụ LĐLĐ huyện)</w:t>
      </w:r>
    </w:p>
    <w:p w:rsidR="005542AB" w:rsidRDefault="005542AB" w:rsidP="005542AB">
      <w:pPr>
        <w:jc w:val="center"/>
        <w:rPr>
          <w:rFonts w:ascii="Times New Roman" w:hAnsi="Times New Roman"/>
          <w:i/>
          <w:szCs w:val="28"/>
        </w:rPr>
      </w:pPr>
      <w:r>
        <w:rPr>
          <w:rFonts w:ascii="Times New Roman" w:hAnsi="Times New Roman"/>
          <w:i/>
          <w:szCs w:val="28"/>
        </w:rPr>
        <w:t xml:space="preserve"> (kèm theo Kế hoạch số</w:t>
      </w:r>
      <w:r>
        <w:rPr>
          <w:rFonts w:ascii="Times New Roman" w:hAnsi="Times New Roman"/>
          <w:i/>
          <w:szCs w:val="28"/>
          <w:lang w:val="vi-VN"/>
        </w:rPr>
        <w:t>:      /KH-</w:t>
      </w:r>
      <w:r>
        <w:rPr>
          <w:rFonts w:ascii="Times New Roman" w:hAnsi="Times New Roman"/>
          <w:i/>
          <w:szCs w:val="28"/>
        </w:rPr>
        <w:t>LĐLĐ</w:t>
      </w:r>
      <w:r>
        <w:rPr>
          <w:rFonts w:ascii="Times New Roman" w:hAnsi="Times New Roman"/>
          <w:i/>
          <w:szCs w:val="28"/>
          <w:lang w:val="vi-VN"/>
        </w:rPr>
        <w:t>,</w:t>
      </w:r>
      <w:r>
        <w:rPr>
          <w:rFonts w:ascii="Times New Roman" w:hAnsi="Times New Roman"/>
          <w:i/>
          <w:szCs w:val="28"/>
        </w:rPr>
        <w:t xml:space="preserve"> ngày    tháng     năm 201</w:t>
      </w:r>
      <w:r w:rsidR="006C4850">
        <w:rPr>
          <w:rFonts w:ascii="Times New Roman" w:hAnsi="Times New Roman"/>
          <w:i/>
          <w:szCs w:val="28"/>
        </w:rPr>
        <w:t>7</w:t>
      </w:r>
      <w:r>
        <w:rPr>
          <w:rFonts w:ascii="Times New Roman" w:hAnsi="Times New Roman"/>
          <w:i/>
          <w:szCs w:val="28"/>
        </w:rPr>
        <w:t xml:space="preserve"> của LĐLĐ huyện</w:t>
      </w:r>
      <w:r>
        <w:rPr>
          <w:rFonts w:ascii="Times New Roman" w:hAnsi="Times New Roman"/>
          <w:i/>
          <w:szCs w:val="28"/>
          <w:lang w:val="vi-VN"/>
        </w:rPr>
        <w:t xml:space="preserve"> </w:t>
      </w:r>
      <w:r>
        <w:rPr>
          <w:rFonts w:ascii="Times New Roman" w:hAnsi="Times New Roman"/>
          <w:i/>
          <w:szCs w:val="28"/>
        </w:rPr>
        <w:t>)</w:t>
      </w:r>
    </w:p>
    <w:p w:rsidR="005542AB" w:rsidRDefault="005542AB" w:rsidP="005542AB">
      <w:pPr>
        <w:rPr>
          <w:rFonts w:ascii="Times New Roman" w:hAnsi="Times New Roman"/>
          <w:szCs w:val="28"/>
        </w:rPr>
      </w:pPr>
    </w:p>
    <w:p w:rsidR="005542AB" w:rsidRDefault="005542AB" w:rsidP="005542AB">
      <w:pPr>
        <w:ind w:firstLine="720"/>
        <w:jc w:val="both"/>
        <w:rPr>
          <w:rFonts w:ascii="Times New Roman" w:hAnsi="Times New Roman"/>
          <w:szCs w:val="28"/>
        </w:rPr>
      </w:pPr>
      <w:r>
        <w:rPr>
          <w:rFonts w:ascii="Times New Roman" w:hAnsi="Times New Roman"/>
          <w:szCs w:val="28"/>
        </w:rPr>
        <w:t>I. ĐẶC ĐIỂM TÌNH HÌNH</w:t>
      </w:r>
    </w:p>
    <w:p w:rsidR="005542AB" w:rsidRDefault="005542AB" w:rsidP="005542AB">
      <w:pPr>
        <w:ind w:left="720"/>
        <w:jc w:val="both"/>
        <w:rPr>
          <w:rFonts w:ascii="Times New Roman" w:hAnsi="Times New Roman"/>
          <w:i/>
          <w:szCs w:val="28"/>
        </w:rPr>
      </w:pPr>
      <w:r>
        <w:rPr>
          <w:rFonts w:ascii="Times New Roman" w:hAnsi="Times New Roman"/>
          <w:i/>
          <w:szCs w:val="28"/>
        </w:rPr>
        <w:t>……………………………………………………………………………………………</w:t>
      </w:r>
    </w:p>
    <w:p w:rsidR="005542AB" w:rsidRDefault="005542AB" w:rsidP="005542AB">
      <w:pPr>
        <w:jc w:val="both"/>
        <w:rPr>
          <w:rFonts w:ascii="Times New Roman" w:hAnsi="Times New Roman"/>
          <w:i/>
          <w:szCs w:val="28"/>
        </w:rPr>
      </w:pPr>
    </w:p>
    <w:p w:rsidR="005542AB" w:rsidRDefault="005542AB" w:rsidP="005542AB">
      <w:pPr>
        <w:jc w:val="both"/>
        <w:rPr>
          <w:rFonts w:ascii="Times New Roman" w:hAnsi="Times New Roman"/>
          <w:szCs w:val="28"/>
        </w:rPr>
      </w:pPr>
      <w:r>
        <w:rPr>
          <w:rFonts w:ascii="Times New Roman" w:hAnsi="Times New Roman"/>
          <w:szCs w:val="28"/>
        </w:rPr>
        <w:tab/>
        <w:t>II. KẾT QUẢ THỰC HIỆN QCDC (từ tháng 01/201</w:t>
      </w:r>
      <w:r w:rsidR="006C4850">
        <w:rPr>
          <w:rFonts w:ascii="Times New Roman" w:hAnsi="Times New Roman"/>
          <w:szCs w:val="28"/>
        </w:rPr>
        <w:t>7</w:t>
      </w:r>
      <w:r>
        <w:rPr>
          <w:rFonts w:ascii="Times New Roman" w:hAnsi="Times New Roman"/>
          <w:szCs w:val="28"/>
        </w:rPr>
        <w:t xml:space="preserve"> - 9/201</w:t>
      </w:r>
      <w:r w:rsidR="006C4850">
        <w:rPr>
          <w:rFonts w:ascii="Times New Roman" w:hAnsi="Times New Roman"/>
          <w:szCs w:val="28"/>
        </w:rPr>
        <w:t>7</w:t>
      </w:r>
      <w:r>
        <w:rPr>
          <w:rFonts w:ascii="Times New Roman" w:hAnsi="Times New Roman"/>
          <w:szCs w:val="28"/>
        </w:rPr>
        <w:t>)</w:t>
      </w:r>
    </w:p>
    <w:p w:rsidR="005542AB" w:rsidRDefault="005542AB" w:rsidP="005542AB">
      <w:pPr>
        <w:jc w:val="both"/>
        <w:rPr>
          <w:rFonts w:ascii="Times New Roman" w:hAnsi="Times New Roman"/>
          <w:szCs w:val="28"/>
        </w:rPr>
      </w:pPr>
      <w:r>
        <w:rPr>
          <w:rFonts w:ascii="Times New Roman" w:hAnsi="Times New Roman"/>
          <w:szCs w:val="28"/>
        </w:rPr>
        <w:tab/>
        <w:t>1- Công tác triển khai:</w:t>
      </w:r>
    </w:p>
    <w:p w:rsidR="005542AB" w:rsidRDefault="005542AB" w:rsidP="005542AB">
      <w:pPr>
        <w:jc w:val="both"/>
        <w:rPr>
          <w:rFonts w:ascii="Times New Roman" w:hAnsi="Times New Roman"/>
          <w:i/>
          <w:szCs w:val="28"/>
        </w:rPr>
      </w:pPr>
      <w:r>
        <w:rPr>
          <w:rFonts w:ascii="Times New Roman" w:hAnsi="Times New Roman"/>
          <w:i/>
          <w:szCs w:val="28"/>
        </w:rPr>
        <w:tab/>
        <w:t>-Thủ trưởng đơn vị triển khai nội dung gì? Được bao nhiêu cuộc? Có bao nhiêu người dự?</w:t>
      </w:r>
    </w:p>
    <w:p w:rsidR="005542AB" w:rsidRDefault="005542AB" w:rsidP="005542AB">
      <w:pPr>
        <w:jc w:val="both"/>
        <w:rPr>
          <w:rFonts w:ascii="Times New Roman" w:hAnsi="Times New Roman"/>
          <w:szCs w:val="28"/>
        </w:rPr>
      </w:pPr>
      <w:r>
        <w:rPr>
          <w:rFonts w:ascii="Times New Roman" w:hAnsi="Times New Roman"/>
          <w:szCs w:val="28"/>
        </w:rPr>
        <w:tab/>
        <w:t>2- Kết quả thực hiện</w:t>
      </w:r>
    </w:p>
    <w:p w:rsidR="005542AB" w:rsidRDefault="005542AB" w:rsidP="005542AB">
      <w:pPr>
        <w:jc w:val="both"/>
        <w:rPr>
          <w:rFonts w:ascii="Times New Roman" w:hAnsi="Times New Roman"/>
          <w:szCs w:val="28"/>
        </w:rPr>
      </w:pPr>
      <w:r>
        <w:rPr>
          <w:rFonts w:ascii="Times New Roman" w:hAnsi="Times New Roman"/>
          <w:szCs w:val="28"/>
        </w:rPr>
        <w:tab/>
        <w:t>a. Trách nhiệm của thủ trưởng đơn vị ra sao?</w:t>
      </w:r>
    </w:p>
    <w:p w:rsidR="005542AB" w:rsidRDefault="005542AB" w:rsidP="005542AB">
      <w:pPr>
        <w:ind w:firstLine="720"/>
        <w:jc w:val="both"/>
        <w:rPr>
          <w:rFonts w:ascii="Times New Roman" w:hAnsi="Times New Roman"/>
          <w:i/>
          <w:szCs w:val="28"/>
        </w:rPr>
      </w:pPr>
      <w:r>
        <w:rPr>
          <w:rFonts w:ascii="Times New Roman" w:hAnsi="Times New Roman"/>
          <w:i/>
          <w:szCs w:val="28"/>
        </w:rPr>
        <w:t>……………………………………………………………………………………………</w:t>
      </w:r>
    </w:p>
    <w:p w:rsidR="005542AB" w:rsidRDefault="005542AB" w:rsidP="005542AB">
      <w:pPr>
        <w:jc w:val="both"/>
        <w:rPr>
          <w:rFonts w:ascii="Times New Roman" w:hAnsi="Times New Roman"/>
          <w:szCs w:val="28"/>
        </w:rPr>
      </w:pPr>
      <w:r>
        <w:rPr>
          <w:rFonts w:ascii="Times New Roman" w:hAnsi="Times New Roman"/>
          <w:szCs w:val="28"/>
        </w:rPr>
        <w:tab/>
        <w:t>b. Công tác Hội nghị Cán bộ</w:t>
      </w:r>
      <w:r w:rsidR="006C4850">
        <w:rPr>
          <w:rFonts w:ascii="Times New Roman" w:hAnsi="Times New Roman"/>
          <w:szCs w:val="28"/>
        </w:rPr>
        <w:t>, công chức,</w:t>
      </w:r>
      <w:r>
        <w:rPr>
          <w:rFonts w:ascii="Times New Roman" w:hAnsi="Times New Roman"/>
          <w:szCs w:val="28"/>
        </w:rPr>
        <w:t xml:space="preserve"> viên chức hàng năm như thế nào? Nội dung hội nghị?</w:t>
      </w:r>
    </w:p>
    <w:p w:rsidR="005542AB" w:rsidRDefault="005542AB" w:rsidP="005542AB">
      <w:pPr>
        <w:jc w:val="both"/>
        <w:rPr>
          <w:rFonts w:ascii="Times New Roman" w:hAnsi="Times New Roman"/>
          <w:i/>
          <w:szCs w:val="28"/>
        </w:rPr>
      </w:pPr>
      <w:r>
        <w:rPr>
          <w:rFonts w:ascii="Times New Roman" w:hAnsi="Times New Roman"/>
          <w:szCs w:val="28"/>
        </w:rPr>
        <w:tab/>
      </w:r>
      <w:r>
        <w:rPr>
          <w:rFonts w:ascii="Times New Roman" w:hAnsi="Times New Roman"/>
          <w:i/>
          <w:szCs w:val="28"/>
        </w:rPr>
        <w:t xml:space="preserve">c. Trách nhiệm của cán bộ, </w:t>
      </w:r>
      <w:r w:rsidR="006C4850">
        <w:rPr>
          <w:rFonts w:ascii="Times New Roman" w:hAnsi="Times New Roman"/>
          <w:i/>
          <w:szCs w:val="28"/>
        </w:rPr>
        <w:t xml:space="preserve">công chức, </w:t>
      </w:r>
      <w:r>
        <w:rPr>
          <w:rFonts w:ascii="Times New Roman" w:hAnsi="Times New Roman"/>
          <w:i/>
          <w:szCs w:val="28"/>
        </w:rPr>
        <w:t>viên chức như thế nào? Tham gia đóng góp ý kiến, giám sát, kiểm tra ra sao?</w:t>
      </w:r>
    </w:p>
    <w:p w:rsidR="005542AB" w:rsidRDefault="005542AB" w:rsidP="005542AB">
      <w:pPr>
        <w:ind w:firstLine="720"/>
        <w:jc w:val="both"/>
        <w:rPr>
          <w:rFonts w:ascii="Times New Roman" w:hAnsi="Times New Roman"/>
          <w:i/>
          <w:szCs w:val="28"/>
        </w:rPr>
      </w:pPr>
      <w:r>
        <w:rPr>
          <w:rFonts w:ascii="Times New Roman" w:hAnsi="Times New Roman"/>
          <w:i/>
          <w:szCs w:val="28"/>
        </w:rPr>
        <w:t>d. Hình thức công khai ra sao? Gồm nội dung gì?</w:t>
      </w:r>
    </w:p>
    <w:p w:rsidR="005542AB" w:rsidRDefault="005542AB" w:rsidP="005542AB">
      <w:pPr>
        <w:ind w:firstLine="720"/>
        <w:jc w:val="both"/>
        <w:rPr>
          <w:rFonts w:ascii="Times New Roman" w:hAnsi="Times New Roman"/>
          <w:i/>
          <w:szCs w:val="28"/>
        </w:rPr>
      </w:pPr>
      <w:r>
        <w:rPr>
          <w:rFonts w:ascii="Times New Roman" w:hAnsi="Times New Roman"/>
          <w:i/>
          <w:szCs w:val="28"/>
        </w:rPr>
        <w:t>e. Giải quyết khiếu nại, tố cáo?</w:t>
      </w:r>
    </w:p>
    <w:p w:rsidR="005542AB" w:rsidRDefault="005542AB" w:rsidP="005542AB">
      <w:pPr>
        <w:ind w:firstLine="720"/>
        <w:jc w:val="both"/>
        <w:rPr>
          <w:rFonts w:ascii="Times New Roman" w:hAnsi="Times New Roman"/>
          <w:szCs w:val="28"/>
        </w:rPr>
      </w:pPr>
    </w:p>
    <w:p w:rsidR="005542AB" w:rsidRDefault="005542AB" w:rsidP="005542AB">
      <w:pPr>
        <w:ind w:firstLine="720"/>
        <w:jc w:val="both"/>
        <w:rPr>
          <w:rFonts w:ascii="Times New Roman" w:hAnsi="Times New Roman"/>
          <w:szCs w:val="28"/>
        </w:rPr>
      </w:pPr>
      <w:r>
        <w:rPr>
          <w:rFonts w:ascii="Times New Roman" w:hAnsi="Times New Roman"/>
          <w:szCs w:val="28"/>
        </w:rPr>
        <w:t>III. Nhận xét, đánh giá</w:t>
      </w:r>
    </w:p>
    <w:p w:rsidR="005542AB" w:rsidRDefault="005542AB" w:rsidP="005542AB">
      <w:pPr>
        <w:jc w:val="both"/>
        <w:rPr>
          <w:rFonts w:ascii="Times New Roman" w:hAnsi="Times New Roman"/>
          <w:i/>
          <w:szCs w:val="28"/>
        </w:rPr>
      </w:pPr>
      <w:r>
        <w:rPr>
          <w:rFonts w:ascii="Times New Roman" w:hAnsi="Times New Roman"/>
          <w:i/>
          <w:szCs w:val="28"/>
        </w:rPr>
        <w:tab/>
        <w:t>……………………………………………………………………………………………</w:t>
      </w:r>
    </w:p>
    <w:p w:rsidR="005542AB" w:rsidRDefault="005542AB" w:rsidP="005542AB">
      <w:pPr>
        <w:jc w:val="both"/>
        <w:rPr>
          <w:rFonts w:ascii="Times New Roman" w:hAnsi="Times New Roman"/>
        </w:rPr>
      </w:pPr>
      <w:r>
        <w:tab/>
        <w:t xml:space="preserve">IV. </w:t>
      </w:r>
      <w:r>
        <w:rPr>
          <w:rFonts w:ascii="Times New Roman" w:hAnsi="Times New Roman"/>
        </w:rPr>
        <w:t>Đề xuất kiến nghị</w:t>
      </w:r>
    </w:p>
    <w:p w:rsidR="005542AB" w:rsidRDefault="005542AB" w:rsidP="005542AB"/>
    <w:p w:rsidR="005542AB" w:rsidRDefault="005542AB" w:rsidP="005542AB"/>
    <w:p w:rsidR="00521268" w:rsidRDefault="00521268"/>
    <w:sectPr w:rsidR="00521268" w:rsidSect="005542AB">
      <w:pgSz w:w="12240" w:h="15840"/>
      <w:pgMar w:top="851" w:right="1041"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42AB"/>
    <w:rsid w:val="002C47A8"/>
    <w:rsid w:val="00521268"/>
    <w:rsid w:val="005542AB"/>
    <w:rsid w:val="00560211"/>
    <w:rsid w:val="00577EA5"/>
    <w:rsid w:val="006C4850"/>
    <w:rsid w:val="0074019E"/>
    <w:rsid w:val="00B615E2"/>
    <w:rsid w:val="00EF2892"/>
    <w:rsid w:val="00F16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AB"/>
    <w:pPr>
      <w:jc w:val="left"/>
    </w:pPr>
    <w:rPr>
      <w:rFonts w:ascii="VNI-Times" w:eastAsia="Times New Roman" w:hAnsi="VN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25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6</cp:revision>
  <dcterms:created xsi:type="dcterms:W3CDTF">2017-10-09T06:38:00Z</dcterms:created>
  <dcterms:modified xsi:type="dcterms:W3CDTF">2017-10-10T00:20:00Z</dcterms:modified>
</cp:coreProperties>
</file>