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07B" w:rsidRDefault="00AB107B" w:rsidP="00AB107B">
      <w:pPr>
        <w:rPr>
          <w:b/>
          <w:sz w:val="26"/>
          <w:szCs w:val="26"/>
        </w:rPr>
      </w:pPr>
      <w:r>
        <w:rPr>
          <w:sz w:val="26"/>
          <w:szCs w:val="26"/>
        </w:rPr>
        <w:t xml:space="preserve">LIÊN ĐOÀN LAO ĐỘNG TÂY NINH   </w:t>
      </w:r>
      <w:r>
        <w:rPr>
          <w:b/>
          <w:sz w:val="26"/>
          <w:szCs w:val="26"/>
        </w:rPr>
        <w:t>CỘNG HÒA XÃ HỘI CHỦ NGHĨA VIỆT NAM</w:t>
      </w:r>
    </w:p>
    <w:p w:rsidR="00AB107B" w:rsidRDefault="00AB107B" w:rsidP="00AB107B">
      <w:pPr>
        <w:rPr>
          <w:b/>
          <w:sz w:val="26"/>
          <w:szCs w:val="26"/>
        </w:rPr>
      </w:pPr>
      <w:r>
        <w:rPr>
          <w:b/>
          <w:sz w:val="26"/>
          <w:szCs w:val="26"/>
        </w:rPr>
        <w:t xml:space="preserve">         LIÊN ĐOÀN LAO ĐỘNG                                  Độc lập –Tự do –Hạnh phúc</w:t>
      </w:r>
    </w:p>
    <w:p w:rsidR="00AB107B" w:rsidRDefault="00AB107B" w:rsidP="00AB107B">
      <w:pPr>
        <w:rPr>
          <w:b/>
          <w:sz w:val="26"/>
          <w:szCs w:val="26"/>
        </w:rPr>
      </w:pPr>
      <w:r>
        <w:pict>
          <v:shapetype id="_x0000_t32" coordsize="21600,21600" o:spt="32" o:oned="t" path="m,l21600,21600e" filled="f">
            <v:path arrowok="t" fillok="f" o:connecttype="none"/>
            <o:lock v:ext="edit" shapetype="t"/>
          </v:shapetype>
          <v:shape id="_x0000_s1026" type="#_x0000_t32" style="position:absolute;margin-left:289.8pt;margin-top:1.6pt;width:151.9pt;height:0;z-index:251658240" o:connectortype="straight"/>
        </w:pict>
      </w:r>
      <w:r>
        <w:rPr>
          <w:b/>
          <w:sz w:val="26"/>
          <w:szCs w:val="26"/>
        </w:rPr>
        <w:t xml:space="preserve">    HUYỆN DƯƠNG MINH CHÂU</w:t>
      </w:r>
    </w:p>
    <w:p w:rsidR="00AB107B" w:rsidRDefault="00AB107B" w:rsidP="00AB107B">
      <w:pPr>
        <w:rPr>
          <w:i/>
          <w:sz w:val="26"/>
          <w:szCs w:val="26"/>
        </w:rPr>
      </w:pPr>
      <w:r>
        <w:pict>
          <v:shape id="_x0000_s1027" type="#_x0000_t32" style="position:absolute;margin-left:12.3pt;margin-top:2.55pt;width:178.25pt;height:0;z-index:251658240" o:connectortype="straight"/>
        </w:pict>
      </w:r>
      <w:r>
        <w:rPr>
          <w:i/>
          <w:sz w:val="26"/>
          <w:szCs w:val="26"/>
        </w:rPr>
        <w:t xml:space="preserve">                                                                Huyện</w:t>
      </w:r>
      <w:r>
        <w:rPr>
          <w:sz w:val="26"/>
          <w:szCs w:val="26"/>
        </w:rPr>
        <w:t xml:space="preserve"> </w:t>
      </w:r>
      <w:r>
        <w:rPr>
          <w:i/>
          <w:sz w:val="26"/>
          <w:szCs w:val="26"/>
        </w:rPr>
        <w:t>Dương Minh Châu, ngày  10  tháng 01  năm 2018</w:t>
      </w:r>
    </w:p>
    <w:p w:rsidR="00AB107B" w:rsidRDefault="00AB107B" w:rsidP="00AB107B">
      <w:pPr>
        <w:rPr>
          <w:sz w:val="26"/>
          <w:szCs w:val="26"/>
        </w:rPr>
      </w:pPr>
      <w:r>
        <w:rPr>
          <w:sz w:val="26"/>
          <w:szCs w:val="26"/>
        </w:rPr>
        <w:t xml:space="preserve">                Số: </w:t>
      </w:r>
      <w:r w:rsidR="009C2CDD">
        <w:rPr>
          <w:sz w:val="26"/>
          <w:szCs w:val="26"/>
        </w:rPr>
        <w:t>200</w:t>
      </w:r>
      <w:r>
        <w:rPr>
          <w:sz w:val="26"/>
          <w:szCs w:val="26"/>
        </w:rPr>
        <w:t xml:space="preserve"> /KH-LĐLĐ</w:t>
      </w:r>
    </w:p>
    <w:p w:rsidR="00AB107B" w:rsidRDefault="00AB107B" w:rsidP="00AB107B">
      <w:pPr>
        <w:rPr>
          <w:sz w:val="28"/>
          <w:szCs w:val="28"/>
        </w:rPr>
      </w:pPr>
    </w:p>
    <w:p w:rsidR="00AB107B" w:rsidRDefault="00AB107B" w:rsidP="00AB107B">
      <w:pPr>
        <w:rPr>
          <w:sz w:val="28"/>
          <w:szCs w:val="28"/>
        </w:rPr>
      </w:pPr>
    </w:p>
    <w:p w:rsidR="00AB107B" w:rsidRDefault="00AB107B" w:rsidP="00AB107B">
      <w:pPr>
        <w:jc w:val="center"/>
        <w:rPr>
          <w:b/>
          <w:sz w:val="28"/>
          <w:szCs w:val="28"/>
        </w:rPr>
      </w:pPr>
      <w:r>
        <w:rPr>
          <w:b/>
          <w:sz w:val="28"/>
          <w:szCs w:val="28"/>
        </w:rPr>
        <w:t>KẾ  HOẠCH</w:t>
      </w:r>
    </w:p>
    <w:p w:rsidR="00AB107B" w:rsidRDefault="00AB107B" w:rsidP="00AB107B">
      <w:pPr>
        <w:jc w:val="center"/>
        <w:rPr>
          <w:b/>
          <w:sz w:val="28"/>
          <w:szCs w:val="28"/>
        </w:rPr>
      </w:pPr>
      <w:r>
        <w:rPr>
          <w:b/>
          <w:sz w:val="28"/>
          <w:szCs w:val="28"/>
        </w:rPr>
        <w:t>Hoạt động công đoàn và phong trào CNVCLĐ năm 2018</w:t>
      </w:r>
    </w:p>
    <w:p w:rsidR="00AB107B" w:rsidRDefault="00AB107B" w:rsidP="00AB107B">
      <w:pPr>
        <w:rPr>
          <w:sz w:val="28"/>
          <w:szCs w:val="28"/>
        </w:rPr>
      </w:pPr>
      <w:r>
        <w:pict>
          <v:shape id="_x0000_s1028" type="#_x0000_t32" style="position:absolute;margin-left:198.2pt;margin-top:11.3pt;width:91.6pt;height:0;z-index:251658240" o:connectortype="straight"/>
        </w:pict>
      </w:r>
    </w:p>
    <w:p w:rsidR="00AB107B" w:rsidRDefault="00AB107B" w:rsidP="00AB107B">
      <w:pPr>
        <w:jc w:val="both"/>
        <w:rPr>
          <w:sz w:val="28"/>
          <w:szCs w:val="28"/>
        </w:rPr>
      </w:pPr>
    </w:p>
    <w:p w:rsidR="00AB107B" w:rsidRDefault="00AB107B" w:rsidP="00AB107B">
      <w:pPr>
        <w:ind w:firstLine="720"/>
        <w:jc w:val="both"/>
        <w:rPr>
          <w:sz w:val="28"/>
          <w:szCs w:val="28"/>
        </w:rPr>
      </w:pPr>
      <w:r>
        <w:rPr>
          <w:sz w:val="28"/>
          <w:szCs w:val="28"/>
        </w:rPr>
        <w:t>Thực hiện kế hoạch năm 2018 của Ban Thường vụ Liên đoàn Lao động (LĐLĐ) tỉnh Tây Ninh và chương trình, kế hoạch của Huyện ủy Dương Minh Châu năm 2018.</w:t>
      </w:r>
    </w:p>
    <w:p w:rsidR="00AB107B" w:rsidRDefault="00AB107B" w:rsidP="00AB107B">
      <w:pPr>
        <w:ind w:firstLine="720"/>
        <w:jc w:val="both"/>
        <w:rPr>
          <w:sz w:val="28"/>
          <w:szCs w:val="28"/>
        </w:rPr>
      </w:pPr>
      <w:r>
        <w:rPr>
          <w:sz w:val="28"/>
          <w:szCs w:val="28"/>
        </w:rPr>
        <w:t>Căn cứ vào tình hình thực tế của địa phương, Ban Thường vụ LĐLĐ huyện xây dựng kế hoạch hoạt động công đoàn và phong trào CNVCLĐ năm 2018 như sau:</w:t>
      </w:r>
    </w:p>
    <w:p w:rsidR="00AB107B" w:rsidRDefault="00AB107B" w:rsidP="00AB107B">
      <w:pPr>
        <w:ind w:firstLine="720"/>
        <w:jc w:val="both"/>
        <w:rPr>
          <w:sz w:val="28"/>
          <w:szCs w:val="28"/>
        </w:rPr>
      </w:pPr>
    </w:p>
    <w:p w:rsidR="00AB107B" w:rsidRDefault="00AB107B" w:rsidP="00AB107B">
      <w:pPr>
        <w:ind w:firstLine="720"/>
        <w:jc w:val="both"/>
        <w:rPr>
          <w:b/>
          <w:sz w:val="28"/>
          <w:szCs w:val="28"/>
        </w:rPr>
      </w:pPr>
      <w:r>
        <w:rPr>
          <w:b/>
          <w:sz w:val="28"/>
          <w:szCs w:val="28"/>
        </w:rPr>
        <w:t>I/MỤC ĐÍCH YÊU CẦU</w:t>
      </w:r>
    </w:p>
    <w:p w:rsidR="00AB107B" w:rsidRDefault="00AB107B" w:rsidP="00AB107B">
      <w:pPr>
        <w:spacing w:before="60"/>
        <w:ind w:firstLine="720"/>
        <w:jc w:val="both"/>
        <w:rPr>
          <w:sz w:val="28"/>
          <w:szCs w:val="28"/>
        </w:rPr>
      </w:pPr>
      <w:r>
        <w:rPr>
          <w:sz w:val="28"/>
          <w:szCs w:val="28"/>
        </w:rPr>
        <w:t>- Tổ chức các hoạt động tuyên truyền, giáo dục sâu rộng, mang đậm bản sắc văn hóa dân tộc để giáo dục truyền thống lịch sử và cách mạng, giáo dục tình yêu gia đình, quê hương, đất nước, củng cố và tăng cường niềm tin vào sự lãnh đạo của Đảng, sự quản lý của Nhà nước, đưa đất nước vượt qua khó khăn, kềm chế lạm phát, ổn định kinh tế vĩ mô, đảm bảo an sinh - xã hội, duy trì tốc độ tăng trưởng kinh tế hợp lý.</w:t>
      </w:r>
    </w:p>
    <w:p w:rsidR="00AB107B" w:rsidRDefault="00AB107B" w:rsidP="00AB107B">
      <w:pPr>
        <w:spacing w:before="60"/>
        <w:ind w:firstLine="720"/>
        <w:jc w:val="both"/>
        <w:rPr>
          <w:sz w:val="28"/>
          <w:szCs w:val="28"/>
        </w:rPr>
      </w:pPr>
      <w:r>
        <w:rPr>
          <w:sz w:val="28"/>
          <w:szCs w:val="28"/>
        </w:rPr>
        <w:t>- Tạo không khí phấn khởi trong xã hội, cổ vũ, động viên CBCCVCLĐ phát huy những thành tựu trong năm 2017, đẩy mạnh phong trào thi đua yêu nước, quyết tâm thực hiện thắng lợi mục tiêu, nhiệm vụ phát triển kinh tế - xã hội năm 2018.</w:t>
      </w:r>
    </w:p>
    <w:p w:rsidR="00AB107B" w:rsidRDefault="00AB107B" w:rsidP="00AB107B">
      <w:pPr>
        <w:spacing w:before="60"/>
        <w:ind w:firstLine="720"/>
        <w:jc w:val="both"/>
        <w:rPr>
          <w:sz w:val="28"/>
          <w:szCs w:val="28"/>
        </w:rPr>
      </w:pPr>
      <w:r>
        <w:rPr>
          <w:sz w:val="28"/>
          <w:szCs w:val="28"/>
        </w:rPr>
        <w:t>- Các hoạt động tuyên truyền, giáo dục tổ chức dưới nhiều hình thức đa dạng, phong phú, tạo ấn tượng sâu sắc, có sức thuyết phục lan tỏa rộng. Gắn  tuyên truyền, giáo dục với những việc làm thiết thực chăm lo đời sống vật chất, tinh thần của CBCCVCLĐ nghèo, khó khăn.</w:t>
      </w:r>
    </w:p>
    <w:p w:rsidR="00AB107B" w:rsidRDefault="00AB107B" w:rsidP="00AB107B">
      <w:pPr>
        <w:ind w:firstLine="720"/>
        <w:jc w:val="both"/>
        <w:rPr>
          <w:b/>
          <w:sz w:val="28"/>
          <w:szCs w:val="28"/>
        </w:rPr>
      </w:pPr>
    </w:p>
    <w:p w:rsidR="00AB107B" w:rsidRDefault="00AB107B" w:rsidP="00AB107B">
      <w:pPr>
        <w:ind w:firstLine="720"/>
        <w:jc w:val="both"/>
        <w:rPr>
          <w:b/>
          <w:sz w:val="28"/>
          <w:szCs w:val="28"/>
        </w:rPr>
      </w:pPr>
      <w:r>
        <w:rPr>
          <w:b/>
          <w:sz w:val="28"/>
          <w:szCs w:val="28"/>
        </w:rPr>
        <w:t>II/NỘI DUNG THỰC HIỆN</w:t>
      </w:r>
    </w:p>
    <w:p w:rsidR="00AB107B" w:rsidRDefault="00AB107B" w:rsidP="00AB107B">
      <w:pPr>
        <w:ind w:firstLine="720"/>
        <w:jc w:val="both"/>
        <w:rPr>
          <w:b/>
          <w:sz w:val="28"/>
          <w:szCs w:val="28"/>
        </w:rPr>
      </w:pPr>
      <w:r>
        <w:rPr>
          <w:b/>
          <w:sz w:val="28"/>
          <w:szCs w:val="28"/>
        </w:rPr>
        <w:t>A. Hoạt động quý I/2018</w:t>
      </w:r>
    </w:p>
    <w:p w:rsidR="00AB107B" w:rsidRDefault="00AB107B" w:rsidP="00AB107B">
      <w:pPr>
        <w:ind w:firstLine="720"/>
        <w:jc w:val="both"/>
        <w:rPr>
          <w:sz w:val="28"/>
          <w:szCs w:val="28"/>
        </w:rPr>
      </w:pPr>
      <w:r>
        <w:rPr>
          <w:b/>
          <w:sz w:val="28"/>
          <w:szCs w:val="28"/>
        </w:rPr>
        <w:t>1.</w:t>
      </w:r>
      <w:r>
        <w:rPr>
          <w:sz w:val="28"/>
          <w:szCs w:val="28"/>
        </w:rPr>
        <w:t xml:space="preserve"> Triển khai các chủ trương, nghị quyết của Đảng, chính sách, pháp luật của Nhà nước đến đoàn viên công đoàn, CNVCLĐ học tập. Tiếp tục triển khai Luật Lao động, Luật Công đoàn, Điều lệ Công đoàn Việt nam, Nghị quyết Đại hội XI Công đoàn Việt Nam, Nghị quyết Đại hội VIII Công đoàn tỉnh nhiệm kỳ 2013 -2018, Nghị quyết Đại hội VIII Công đoàn huyện nhiệm kỳ 2012-2017; Tuyên truyền ý nghĩa mừng Đảng, mừng Xuân Mậu Tuất 2018, ý nghĩa các ngày lễ 3/2, 8/3, 26/3…</w:t>
      </w:r>
    </w:p>
    <w:p w:rsidR="00AB107B" w:rsidRDefault="00AB107B" w:rsidP="00AB107B">
      <w:pPr>
        <w:ind w:firstLine="720"/>
        <w:jc w:val="both"/>
        <w:rPr>
          <w:sz w:val="28"/>
          <w:szCs w:val="28"/>
        </w:rPr>
      </w:pPr>
      <w:r>
        <w:rPr>
          <w:b/>
          <w:sz w:val="28"/>
          <w:szCs w:val="28"/>
        </w:rPr>
        <w:t>2.</w:t>
      </w:r>
      <w:r>
        <w:rPr>
          <w:sz w:val="28"/>
          <w:szCs w:val="28"/>
        </w:rPr>
        <w:t xml:space="preserve"> Tổng kết hoạt động công đoàn và phong trào CNVCLĐ, hoạt động UBKT và hoạt động Nữ công; phong trào thi đua năm 2017 và phong trào thi đua nước rút 90 ngày cuối năm hoàn thành xuất sắc nhiệm vụ năm 2017.</w:t>
      </w:r>
    </w:p>
    <w:p w:rsidR="00AB107B" w:rsidRDefault="00AB107B" w:rsidP="00AB107B">
      <w:pPr>
        <w:ind w:firstLine="720"/>
        <w:jc w:val="both"/>
        <w:rPr>
          <w:sz w:val="28"/>
          <w:szCs w:val="28"/>
        </w:rPr>
      </w:pPr>
      <w:r>
        <w:rPr>
          <w:b/>
          <w:sz w:val="28"/>
          <w:szCs w:val="28"/>
        </w:rPr>
        <w:lastRenderedPageBreak/>
        <w:t>3.</w:t>
      </w:r>
      <w:r>
        <w:rPr>
          <w:sz w:val="28"/>
          <w:szCs w:val="28"/>
        </w:rPr>
        <w:t xml:space="preserve"> Chỉ đạo các CĐCS phối hợp tổ chức các hoạt động văn hóa văn nghệ, TDTT mừng Đảng, mừng Xuân Mật Tuất 2018.</w:t>
      </w:r>
    </w:p>
    <w:p w:rsidR="00AB107B" w:rsidRDefault="00AB107B" w:rsidP="00AB107B">
      <w:pPr>
        <w:ind w:firstLine="720"/>
        <w:jc w:val="both"/>
        <w:rPr>
          <w:sz w:val="28"/>
          <w:szCs w:val="28"/>
        </w:rPr>
      </w:pPr>
      <w:r>
        <w:rPr>
          <w:b/>
          <w:sz w:val="28"/>
          <w:szCs w:val="28"/>
        </w:rPr>
        <w:t>4.</w:t>
      </w:r>
      <w:r>
        <w:rPr>
          <w:sz w:val="28"/>
          <w:szCs w:val="28"/>
        </w:rPr>
        <w:t xml:space="preserve"> Lấy ý kiến bảng điểm và bảng điểm thi đua CĐCS vững mạnh năm 2018.</w:t>
      </w:r>
    </w:p>
    <w:p w:rsidR="00AB107B" w:rsidRDefault="00AB107B" w:rsidP="00AB107B">
      <w:pPr>
        <w:ind w:firstLine="720"/>
        <w:jc w:val="both"/>
        <w:rPr>
          <w:sz w:val="28"/>
          <w:szCs w:val="28"/>
        </w:rPr>
      </w:pPr>
      <w:r>
        <w:rPr>
          <w:b/>
          <w:sz w:val="28"/>
          <w:szCs w:val="28"/>
        </w:rPr>
        <w:t>5.</w:t>
      </w:r>
      <w:r>
        <w:rPr>
          <w:sz w:val="28"/>
          <w:szCs w:val="28"/>
        </w:rPr>
        <w:t xml:space="preserve"> Tuyên truyền Đại hội Công đoàn các cấp tiến tới Đại hội IX Công đoàn tỉnh Tây Ninh và Đại hội IX Công đoàn huyện Dương Minh Châu, nhiệm kỳ 2018 - 2023.</w:t>
      </w:r>
    </w:p>
    <w:p w:rsidR="00AB107B" w:rsidRDefault="00AB107B" w:rsidP="00AB107B">
      <w:pPr>
        <w:ind w:firstLine="720"/>
        <w:jc w:val="both"/>
        <w:rPr>
          <w:sz w:val="28"/>
          <w:szCs w:val="28"/>
        </w:rPr>
      </w:pPr>
      <w:r>
        <w:rPr>
          <w:b/>
          <w:sz w:val="28"/>
          <w:szCs w:val="28"/>
        </w:rPr>
        <w:t>6.</w:t>
      </w:r>
      <w:r>
        <w:rPr>
          <w:sz w:val="28"/>
          <w:szCs w:val="28"/>
        </w:rPr>
        <w:t xml:space="preserve"> Triển khai kế hoạch thực hiện tuần lễ quốc gia về ATVSLĐ, PCCN năm 2018.</w:t>
      </w:r>
    </w:p>
    <w:p w:rsidR="00AB107B" w:rsidRDefault="00AB107B" w:rsidP="00AB107B">
      <w:pPr>
        <w:ind w:firstLine="720"/>
        <w:jc w:val="both"/>
        <w:rPr>
          <w:sz w:val="28"/>
          <w:szCs w:val="28"/>
        </w:rPr>
      </w:pPr>
      <w:r>
        <w:rPr>
          <w:b/>
          <w:sz w:val="28"/>
          <w:szCs w:val="28"/>
        </w:rPr>
        <w:t>7.</w:t>
      </w:r>
      <w:r>
        <w:rPr>
          <w:sz w:val="28"/>
          <w:szCs w:val="28"/>
        </w:rPr>
        <w:t xml:space="preserve"> Thu kinh phí công đoàn 2% năm 2017 đối với doanh nghiệp chưa nộp; quyết toán kinh phí CĐCS năm 2017.</w:t>
      </w:r>
    </w:p>
    <w:p w:rsidR="00AB107B" w:rsidRDefault="008E50A8" w:rsidP="00AB107B">
      <w:pPr>
        <w:ind w:firstLine="720"/>
        <w:jc w:val="both"/>
        <w:rPr>
          <w:sz w:val="28"/>
          <w:szCs w:val="28"/>
        </w:rPr>
      </w:pPr>
      <w:r>
        <w:rPr>
          <w:b/>
          <w:sz w:val="28"/>
          <w:szCs w:val="28"/>
        </w:rPr>
        <w:t>8</w:t>
      </w:r>
      <w:r w:rsidR="00AB107B">
        <w:rPr>
          <w:b/>
          <w:sz w:val="28"/>
          <w:szCs w:val="28"/>
        </w:rPr>
        <w:t>.</w:t>
      </w:r>
      <w:r w:rsidR="00AB107B">
        <w:rPr>
          <w:sz w:val="28"/>
          <w:szCs w:val="28"/>
        </w:rPr>
        <w:t xml:space="preserve"> Tổ chức họp mặt nữ CBCCVCLĐ và nói chuyện chuyên đề nhân ngày Quốc tế Phụ nữ 8/3.</w:t>
      </w:r>
    </w:p>
    <w:p w:rsidR="00AB107B" w:rsidRDefault="008E50A8" w:rsidP="00AB107B">
      <w:pPr>
        <w:ind w:firstLine="720"/>
        <w:jc w:val="both"/>
        <w:rPr>
          <w:sz w:val="28"/>
          <w:szCs w:val="28"/>
        </w:rPr>
      </w:pPr>
      <w:r>
        <w:rPr>
          <w:b/>
          <w:sz w:val="28"/>
          <w:szCs w:val="28"/>
        </w:rPr>
        <w:t>9</w:t>
      </w:r>
      <w:r w:rsidR="00AB107B" w:rsidRPr="00AB107B">
        <w:rPr>
          <w:b/>
          <w:sz w:val="28"/>
          <w:szCs w:val="28"/>
        </w:rPr>
        <w:t>.</w:t>
      </w:r>
      <w:r w:rsidR="00AB107B">
        <w:rPr>
          <w:sz w:val="28"/>
          <w:szCs w:val="28"/>
        </w:rPr>
        <w:t xml:space="preserve"> Tổ chức Đại hội Công đoàn huyện Dương Minh Châu lần thứ IX, nhiệm kỳ 2018 - 2023.</w:t>
      </w:r>
    </w:p>
    <w:p w:rsidR="00AB107B" w:rsidRDefault="00AB107B" w:rsidP="00AB107B">
      <w:pPr>
        <w:ind w:firstLine="720"/>
        <w:jc w:val="both"/>
        <w:rPr>
          <w:b/>
          <w:sz w:val="28"/>
          <w:szCs w:val="28"/>
        </w:rPr>
      </w:pPr>
      <w:r>
        <w:rPr>
          <w:b/>
          <w:sz w:val="28"/>
          <w:szCs w:val="28"/>
        </w:rPr>
        <w:t>B. Hoạt động quý II/2018</w:t>
      </w:r>
    </w:p>
    <w:p w:rsidR="00AB107B" w:rsidRDefault="00AB107B" w:rsidP="00AB107B">
      <w:pPr>
        <w:ind w:firstLine="720"/>
        <w:jc w:val="both"/>
        <w:rPr>
          <w:sz w:val="28"/>
          <w:szCs w:val="28"/>
        </w:rPr>
      </w:pPr>
      <w:r>
        <w:rPr>
          <w:b/>
          <w:sz w:val="28"/>
          <w:szCs w:val="28"/>
        </w:rPr>
        <w:t>1.</w:t>
      </w:r>
      <w:r>
        <w:rPr>
          <w:sz w:val="28"/>
          <w:szCs w:val="28"/>
        </w:rPr>
        <w:t xml:space="preserve"> Triển khai các chủ trương, nghị quyết của Đảng, chính sách, pháp luật của Nhà nước đến đoàn viên công đoàn, CNVCLĐ học tập. Tiếp tục triển khai Luật Lao động, Luật Công đoàn, Điều lệ Công đoàn Việt nam, Nghị quyết Đại hội XI Công đoàn Việt Nam, Đại hội </w:t>
      </w:r>
      <w:r w:rsidR="008E50A8">
        <w:rPr>
          <w:sz w:val="28"/>
          <w:szCs w:val="28"/>
        </w:rPr>
        <w:t>IX</w:t>
      </w:r>
      <w:r>
        <w:rPr>
          <w:sz w:val="28"/>
          <w:szCs w:val="28"/>
        </w:rPr>
        <w:t xml:space="preserve"> Công đoàn tỉnh nhiệm kỳ 2013 -2018, Nghị quyết Đại hội IX Công đoàn huyện nhiệm kỳ 2018-2023 ; Tuyên truyền ý nghĩa các ngày lễ 30/4, 1/5, 19/5, 1/6…</w:t>
      </w:r>
    </w:p>
    <w:p w:rsidR="00AB107B" w:rsidRDefault="00AB107B" w:rsidP="00AB107B">
      <w:pPr>
        <w:ind w:firstLine="720"/>
        <w:jc w:val="both"/>
        <w:rPr>
          <w:sz w:val="28"/>
          <w:szCs w:val="28"/>
        </w:rPr>
      </w:pPr>
      <w:r>
        <w:rPr>
          <w:b/>
          <w:sz w:val="28"/>
          <w:szCs w:val="28"/>
        </w:rPr>
        <w:t>2.</w:t>
      </w:r>
      <w:r>
        <w:rPr>
          <w:sz w:val="28"/>
          <w:szCs w:val="28"/>
        </w:rPr>
        <w:t xml:space="preserve"> Phối hợp đoàn thực thi Bộ Luật Lao động huyện giám sát chủ doanh nghiệp trong tạo điều kiện cho công đoàn cơ sở hoạt động theo Quyết định 217 đối với 02 doanh nghiệp có tổ chức công đoàn.</w:t>
      </w:r>
    </w:p>
    <w:p w:rsidR="00AB107B" w:rsidRDefault="00AB107B" w:rsidP="00AB107B">
      <w:pPr>
        <w:ind w:firstLine="720"/>
        <w:jc w:val="both"/>
        <w:rPr>
          <w:sz w:val="28"/>
          <w:szCs w:val="28"/>
        </w:rPr>
      </w:pPr>
      <w:r>
        <w:rPr>
          <w:b/>
          <w:sz w:val="28"/>
          <w:szCs w:val="28"/>
        </w:rPr>
        <w:t>3.</w:t>
      </w:r>
      <w:r>
        <w:rPr>
          <w:sz w:val="28"/>
          <w:szCs w:val="28"/>
        </w:rPr>
        <w:t xml:space="preserve"> Sơ kết hoạt động công đoàn, phong trào CNVCLĐ, hoạt động UBKT và hoạt động Nữ công LĐLĐ huyện 6 tháng đầu năm, triển khai kế hoạch 6 tháng cuối năm 2018.</w:t>
      </w:r>
    </w:p>
    <w:p w:rsidR="00AB107B" w:rsidRDefault="00AB107B" w:rsidP="00AB107B">
      <w:pPr>
        <w:ind w:firstLine="720"/>
        <w:jc w:val="both"/>
        <w:rPr>
          <w:sz w:val="28"/>
          <w:szCs w:val="28"/>
        </w:rPr>
      </w:pPr>
      <w:r>
        <w:rPr>
          <w:b/>
          <w:sz w:val="28"/>
          <w:szCs w:val="28"/>
        </w:rPr>
        <w:t>4.</w:t>
      </w:r>
      <w:r>
        <w:rPr>
          <w:sz w:val="28"/>
          <w:szCs w:val="28"/>
        </w:rPr>
        <w:t xml:space="preserve"> Phát động phong trào thi đua đợt kỷ niệm 89 năm ngày thành lập Công đoàn Việt Nam (28/7/1929 -28/7/2018). </w:t>
      </w:r>
    </w:p>
    <w:p w:rsidR="00AB107B" w:rsidRDefault="00AB107B" w:rsidP="00AB107B">
      <w:pPr>
        <w:ind w:firstLine="720"/>
        <w:jc w:val="both"/>
        <w:rPr>
          <w:sz w:val="28"/>
          <w:szCs w:val="28"/>
        </w:rPr>
      </w:pPr>
      <w:r>
        <w:rPr>
          <w:b/>
          <w:sz w:val="28"/>
          <w:szCs w:val="28"/>
        </w:rPr>
        <w:t>5.</w:t>
      </w:r>
      <w:r>
        <w:rPr>
          <w:sz w:val="28"/>
          <w:szCs w:val="28"/>
        </w:rPr>
        <w:t xml:space="preserve"> Phối hợp TTBDCT huyện có kế hoạch mở lớp tập huấn nghiệp vụ công đoàn cho cán bộ CĐCS.</w:t>
      </w:r>
    </w:p>
    <w:p w:rsidR="00AB107B" w:rsidRDefault="00AB107B" w:rsidP="00AB107B">
      <w:pPr>
        <w:ind w:firstLine="720"/>
        <w:jc w:val="both"/>
        <w:rPr>
          <w:sz w:val="28"/>
          <w:szCs w:val="28"/>
        </w:rPr>
      </w:pPr>
      <w:r>
        <w:rPr>
          <w:b/>
          <w:sz w:val="28"/>
          <w:szCs w:val="28"/>
        </w:rPr>
        <w:t>6.</w:t>
      </w:r>
      <w:r>
        <w:rPr>
          <w:sz w:val="28"/>
          <w:szCs w:val="28"/>
        </w:rPr>
        <w:t xml:space="preserve"> Tổ chức kỳ họp </w:t>
      </w:r>
      <w:r w:rsidR="008E50A8">
        <w:rPr>
          <w:sz w:val="28"/>
          <w:szCs w:val="28"/>
        </w:rPr>
        <w:t>thứ 02</w:t>
      </w:r>
      <w:r>
        <w:rPr>
          <w:sz w:val="28"/>
          <w:szCs w:val="28"/>
        </w:rPr>
        <w:t xml:space="preserve"> BCH và UBKT LĐLĐ huyện nhiệm kỳ </w:t>
      </w:r>
      <w:r w:rsidR="008E50A8">
        <w:rPr>
          <w:sz w:val="28"/>
          <w:szCs w:val="28"/>
        </w:rPr>
        <w:t>IX</w:t>
      </w:r>
      <w:r>
        <w:rPr>
          <w:sz w:val="28"/>
          <w:szCs w:val="28"/>
        </w:rPr>
        <w:t xml:space="preserve"> (201</w:t>
      </w:r>
      <w:r w:rsidR="008E50A8">
        <w:rPr>
          <w:sz w:val="28"/>
          <w:szCs w:val="28"/>
        </w:rPr>
        <w:t>8</w:t>
      </w:r>
      <w:r>
        <w:rPr>
          <w:sz w:val="28"/>
          <w:szCs w:val="28"/>
        </w:rPr>
        <w:t xml:space="preserve"> -20</w:t>
      </w:r>
      <w:r w:rsidR="008E50A8">
        <w:rPr>
          <w:sz w:val="28"/>
          <w:szCs w:val="28"/>
        </w:rPr>
        <w:t>23</w:t>
      </w:r>
      <w:r>
        <w:rPr>
          <w:sz w:val="28"/>
          <w:szCs w:val="28"/>
        </w:rPr>
        <w:t>).</w:t>
      </w:r>
    </w:p>
    <w:p w:rsidR="00AB107B" w:rsidRDefault="00AB107B" w:rsidP="00AB107B">
      <w:pPr>
        <w:ind w:firstLine="720"/>
        <w:jc w:val="both"/>
        <w:rPr>
          <w:sz w:val="28"/>
          <w:szCs w:val="28"/>
        </w:rPr>
      </w:pPr>
      <w:r>
        <w:rPr>
          <w:b/>
          <w:sz w:val="28"/>
          <w:szCs w:val="28"/>
        </w:rPr>
        <w:t>7.</w:t>
      </w:r>
      <w:r>
        <w:rPr>
          <w:sz w:val="28"/>
          <w:szCs w:val="28"/>
        </w:rPr>
        <w:t xml:space="preserve"> Tổ chức hoạt động hưởng ứng “Tháng công nhân” năm 201</w:t>
      </w:r>
      <w:r w:rsidR="008E50A8">
        <w:rPr>
          <w:sz w:val="28"/>
          <w:szCs w:val="28"/>
        </w:rPr>
        <w:t>8</w:t>
      </w:r>
      <w:r>
        <w:rPr>
          <w:sz w:val="28"/>
          <w:szCs w:val="28"/>
        </w:rPr>
        <w:t xml:space="preserve"> vào tháng 05/201</w:t>
      </w:r>
      <w:r w:rsidR="008E50A8">
        <w:rPr>
          <w:sz w:val="28"/>
          <w:szCs w:val="28"/>
        </w:rPr>
        <w:t>8</w:t>
      </w:r>
      <w:r>
        <w:rPr>
          <w:sz w:val="28"/>
          <w:szCs w:val="28"/>
        </w:rPr>
        <w:t>.</w:t>
      </w:r>
    </w:p>
    <w:p w:rsidR="00AB107B" w:rsidRDefault="00AB107B" w:rsidP="00AB107B">
      <w:pPr>
        <w:ind w:firstLine="720"/>
        <w:jc w:val="both"/>
        <w:rPr>
          <w:sz w:val="28"/>
          <w:szCs w:val="28"/>
        </w:rPr>
      </w:pPr>
      <w:r>
        <w:rPr>
          <w:b/>
          <w:sz w:val="28"/>
          <w:szCs w:val="28"/>
        </w:rPr>
        <w:t>8.</w:t>
      </w:r>
      <w:r>
        <w:rPr>
          <w:sz w:val="28"/>
          <w:szCs w:val="28"/>
        </w:rPr>
        <w:t xml:space="preserve"> Làm việc với các doanh nghiệp chưa có tổ chức công chức để thu kinh phí công đoàn 2%.</w:t>
      </w:r>
    </w:p>
    <w:p w:rsidR="00AB107B" w:rsidRDefault="00AB107B" w:rsidP="00AB107B">
      <w:pPr>
        <w:ind w:firstLine="720"/>
        <w:jc w:val="both"/>
        <w:rPr>
          <w:sz w:val="28"/>
          <w:szCs w:val="28"/>
        </w:rPr>
      </w:pPr>
      <w:r>
        <w:rPr>
          <w:b/>
          <w:sz w:val="28"/>
          <w:szCs w:val="28"/>
        </w:rPr>
        <w:t>9.</w:t>
      </w:r>
      <w:r>
        <w:rPr>
          <w:sz w:val="28"/>
          <w:szCs w:val="28"/>
        </w:rPr>
        <w:t xml:space="preserve"> Chỉ đạo CĐCS phối hợp chủ doanh nghiệp tổ chức đối thoại người lao động định kỳ quý II/201</w:t>
      </w:r>
      <w:r w:rsidR="008E50A8">
        <w:rPr>
          <w:sz w:val="28"/>
          <w:szCs w:val="28"/>
        </w:rPr>
        <w:t>8</w:t>
      </w:r>
      <w:r>
        <w:rPr>
          <w:sz w:val="28"/>
          <w:szCs w:val="28"/>
        </w:rPr>
        <w:t>.</w:t>
      </w:r>
    </w:p>
    <w:p w:rsidR="00AB107B" w:rsidRDefault="00AB107B" w:rsidP="00AB107B">
      <w:pPr>
        <w:ind w:firstLine="720"/>
        <w:jc w:val="both"/>
        <w:rPr>
          <w:b/>
          <w:sz w:val="28"/>
          <w:szCs w:val="28"/>
        </w:rPr>
      </w:pPr>
      <w:r>
        <w:rPr>
          <w:b/>
          <w:sz w:val="28"/>
          <w:szCs w:val="28"/>
        </w:rPr>
        <w:t>C. Hoạt động quý III/201</w:t>
      </w:r>
      <w:r w:rsidR="008E50A8">
        <w:rPr>
          <w:b/>
          <w:sz w:val="28"/>
          <w:szCs w:val="28"/>
        </w:rPr>
        <w:t>8</w:t>
      </w:r>
    </w:p>
    <w:p w:rsidR="00AB107B" w:rsidRDefault="00AB107B" w:rsidP="00AB107B">
      <w:pPr>
        <w:ind w:firstLine="720"/>
        <w:jc w:val="both"/>
        <w:rPr>
          <w:sz w:val="28"/>
          <w:szCs w:val="28"/>
        </w:rPr>
      </w:pPr>
      <w:r>
        <w:rPr>
          <w:b/>
          <w:sz w:val="28"/>
          <w:szCs w:val="28"/>
        </w:rPr>
        <w:t>1.</w:t>
      </w:r>
      <w:r>
        <w:rPr>
          <w:sz w:val="28"/>
          <w:szCs w:val="28"/>
        </w:rPr>
        <w:t xml:space="preserve"> Triển khai các chủ trương, nghị quyết của Đảng, chính sách, pháp luật của Nhà nước đến đoàn viên công đoàn, CNVCLĐ học tập. </w:t>
      </w:r>
      <w:r w:rsidR="008E50A8">
        <w:rPr>
          <w:sz w:val="28"/>
          <w:szCs w:val="28"/>
        </w:rPr>
        <w:t xml:space="preserve">Tuyên truyền Nghị quyết Đại hội IX Công đoàn tỉnh nhiệm kỳ 2013 -2018, Nghị quyết Đại hội IX Công đoàn huyện nhiệm kỳ 2018-2023. </w:t>
      </w:r>
      <w:r>
        <w:rPr>
          <w:sz w:val="28"/>
          <w:szCs w:val="28"/>
        </w:rPr>
        <w:t>Tuyên truyền ý nghĩa các ngày lễ lớn 27/7, 28/7, CM Tháng 8, Quốc khánh 2/9 …</w:t>
      </w:r>
    </w:p>
    <w:p w:rsidR="00AB107B" w:rsidRDefault="00AB107B" w:rsidP="00AB107B">
      <w:pPr>
        <w:ind w:firstLine="720"/>
        <w:jc w:val="both"/>
        <w:rPr>
          <w:sz w:val="28"/>
          <w:szCs w:val="28"/>
        </w:rPr>
      </w:pPr>
      <w:r>
        <w:rPr>
          <w:b/>
          <w:sz w:val="28"/>
          <w:szCs w:val="28"/>
        </w:rPr>
        <w:t>2.</w:t>
      </w:r>
      <w:r>
        <w:rPr>
          <w:sz w:val="28"/>
          <w:szCs w:val="28"/>
        </w:rPr>
        <w:t xml:space="preserve"> Tuyên truyền vận động thành lập 1 CĐCS khu vực ngoài Nhà nước.</w:t>
      </w:r>
    </w:p>
    <w:p w:rsidR="00AB107B" w:rsidRDefault="00AB107B" w:rsidP="00AB107B">
      <w:pPr>
        <w:ind w:firstLine="720"/>
        <w:jc w:val="both"/>
        <w:rPr>
          <w:sz w:val="28"/>
          <w:szCs w:val="28"/>
        </w:rPr>
      </w:pPr>
      <w:r>
        <w:rPr>
          <w:b/>
          <w:sz w:val="28"/>
          <w:szCs w:val="28"/>
        </w:rPr>
        <w:t>3.</w:t>
      </w:r>
      <w:r>
        <w:rPr>
          <w:sz w:val="28"/>
          <w:szCs w:val="28"/>
        </w:rPr>
        <w:t xml:space="preserve"> Tổ chức các hoạt động văn hóa, văn nghệ, thểdục, thể thao chào mừng kỷ niệm 8</w:t>
      </w:r>
      <w:r w:rsidR="008E50A8">
        <w:rPr>
          <w:sz w:val="28"/>
          <w:szCs w:val="28"/>
        </w:rPr>
        <w:t>9</w:t>
      </w:r>
      <w:r>
        <w:rPr>
          <w:sz w:val="28"/>
          <w:szCs w:val="28"/>
        </w:rPr>
        <w:t xml:space="preserve"> năm ngày thành lập Công đoàn Việt Nam (28/7/1929 -28/7201</w:t>
      </w:r>
      <w:r w:rsidR="008E50A8">
        <w:rPr>
          <w:sz w:val="28"/>
          <w:szCs w:val="28"/>
        </w:rPr>
        <w:t>8</w:t>
      </w:r>
      <w:r>
        <w:rPr>
          <w:sz w:val="28"/>
          <w:szCs w:val="28"/>
        </w:rPr>
        <w:t>).</w:t>
      </w:r>
    </w:p>
    <w:p w:rsidR="00AB107B" w:rsidRDefault="00AB107B" w:rsidP="00AB107B">
      <w:pPr>
        <w:ind w:firstLine="720"/>
        <w:jc w:val="both"/>
        <w:rPr>
          <w:b/>
          <w:sz w:val="28"/>
          <w:szCs w:val="28"/>
        </w:rPr>
      </w:pPr>
      <w:r>
        <w:rPr>
          <w:b/>
          <w:sz w:val="28"/>
          <w:szCs w:val="28"/>
        </w:rPr>
        <w:lastRenderedPageBreak/>
        <w:t>4.</w:t>
      </w:r>
      <w:r>
        <w:rPr>
          <w:sz w:val="28"/>
          <w:szCs w:val="28"/>
        </w:rPr>
        <w:t xml:space="preserve"> Kiểm tra, hướng dẫn hoạt động CĐCS 6 tháng đầu năm 201</w:t>
      </w:r>
      <w:r w:rsidR="008E50A8">
        <w:rPr>
          <w:sz w:val="28"/>
          <w:szCs w:val="28"/>
        </w:rPr>
        <w:t>8</w:t>
      </w:r>
      <w:r>
        <w:rPr>
          <w:sz w:val="28"/>
          <w:szCs w:val="28"/>
        </w:rPr>
        <w:t>.</w:t>
      </w:r>
    </w:p>
    <w:p w:rsidR="00AB107B" w:rsidRDefault="00AB107B" w:rsidP="00AB107B">
      <w:pPr>
        <w:ind w:firstLine="720"/>
        <w:jc w:val="both"/>
        <w:rPr>
          <w:sz w:val="28"/>
          <w:szCs w:val="28"/>
        </w:rPr>
      </w:pPr>
      <w:r>
        <w:rPr>
          <w:b/>
          <w:sz w:val="28"/>
          <w:szCs w:val="28"/>
        </w:rPr>
        <w:t xml:space="preserve">5. </w:t>
      </w:r>
      <w:r>
        <w:rPr>
          <w:sz w:val="28"/>
          <w:szCs w:val="28"/>
        </w:rPr>
        <w:t>Chỉ đạo CĐCS phối hợp chủ doanh nghiệp tổ chức đối toại người lao động định kỳ quý III/201</w:t>
      </w:r>
      <w:r w:rsidR="008E50A8">
        <w:rPr>
          <w:sz w:val="28"/>
          <w:szCs w:val="28"/>
        </w:rPr>
        <w:t>8</w:t>
      </w:r>
      <w:r>
        <w:rPr>
          <w:sz w:val="28"/>
          <w:szCs w:val="28"/>
        </w:rPr>
        <w:t>.</w:t>
      </w:r>
    </w:p>
    <w:p w:rsidR="00AB107B" w:rsidRDefault="00AB107B" w:rsidP="00AB107B">
      <w:pPr>
        <w:ind w:firstLine="720"/>
        <w:jc w:val="both"/>
        <w:rPr>
          <w:sz w:val="28"/>
          <w:szCs w:val="28"/>
        </w:rPr>
      </w:pPr>
      <w:r>
        <w:rPr>
          <w:b/>
          <w:sz w:val="28"/>
          <w:szCs w:val="28"/>
        </w:rPr>
        <w:t>6.</w:t>
      </w:r>
      <w:r>
        <w:rPr>
          <w:sz w:val="28"/>
          <w:szCs w:val="28"/>
        </w:rPr>
        <w:t xml:space="preserve"> Tổ chức kỳ họp thứ </w:t>
      </w:r>
      <w:r w:rsidR="008E50A8">
        <w:rPr>
          <w:sz w:val="28"/>
          <w:szCs w:val="28"/>
        </w:rPr>
        <w:t>0</w:t>
      </w:r>
      <w:r>
        <w:rPr>
          <w:sz w:val="28"/>
          <w:szCs w:val="28"/>
        </w:rPr>
        <w:t xml:space="preserve">3 BCH và UBKT LĐLĐ huyện nhiệm kỳ </w:t>
      </w:r>
      <w:r w:rsidR="008E50A8">
        <w:rPr>
          <w:sz w:val="28"/>
          <w:szCs w:val="28"/>
        </w:rPr>
        <w:t>IX</w:t>
      </w:r>
      <w:r>
        <w:rPr>
          <w:sz w:val="28"/>
          <w:szCs w:val="28"/>
        </w:rPr>
        <w:t xml:space="preserve"> (201</w:t>
      </w:r>
      <w:r w:rsidR="008E50A8">
        <w:rPr>
          <w:sz w:val="28"/>
          <w:szCs w:val="28"/>
        </w:rPr>
        <w:t>8</w:t>
      </w:r>
      <w:r>
        <w:rPr>
          <w:sz w:val="28"/>
          <w:szCs w:val="28"/>
        </w:rPr>
        <w:t xml:space="preserve"> -20</w:t>
      </w:r>
      <w:r w:rsidR="008E50A8">
        <w:rPr>
          <w:sz w:val="28"/>
          <w:szCs w:val="28"/>
        </w:rPr>
        <w:t>23</w:t>
      </w:r>
      <w:r>
        <w:rPr>
          <w:sz w:val="28"/>
          <w:szCs w:val="28"/>
        </w:rPr>
        <w:t>).</w:t>
      </w:r>
    </w:p>
    <w:p w:rsidR="00AB107B" w:rsidRDefault="00AB107B" w:rsidP="00AB107B">
      <w:pPr>
        <w:ind w:firstLine="720"/>
        <w:jc w:val="both"/>
        <w:rPr>
          <w:b/>
          <w:sz w:val="28"/>
          <w:szCs w:val="28"/>
        </w:rPr>
      </w:pPr>
      <w:r>
        <w:rPr>
          <w:b/>
          <w:sz w:val="28"/>
          <w:szCs w:val="28"/>
        </w:rPr>
        <w:t>D. Hoạt động quý IV/201</w:t>
      </w:r>
      <w:r w:rsidR="008E50A8">
        <w:rPr>
          <w:b/>
          <w:sz w:val="28"/>
          <w:szCs w:val="28"/>
        </w:rPr>
        <w:t>8</w:t>
      </w:r>
    </w:p>
    <w:p w:rsidR="00AB107B" w:rsidRDefault="00AB107B" w:rsidP="00AB107B">
      <w:pPr>
        <w:ind w:firstLine="720"/>
        <w:jc w:val="both"/>
        <w:rPr>
          <w:sz w:val="28"/>
          <w:szCs w:val="28"/>
        </w:rPr>
      </w:pPr>
      <w:r>
        <w:rPr>
          <w:b/>
          <w:sz w:val="28"/>
          <w:szCs w:val="28"/>
        </w:rPr>
        <w:t>1.</w:t>
      </w:r>
      <w:r>
        <w:rPr>
          <w:sz w:val="28"/>
          <w:szCs w:val="28"/>
        </w:rPr>
        <w:t xml:space="preserve"> Triển khai các chủ trương, nghị quyết của Đảng, chính sách, pháp luật của Nhà nước đến đoàn viên công đoàn, CNVCLĐ học tập. </w:t>
      </w:r>
      <w:r w:rsidR="008E50A8">
        <w:rPr>
          <w:sz w:val="28"/>
          <w:szCs w:val="28"/>
        </w:rPr>
        <w:t xml:space="preserve">Tuyên truyền Nghị quyết Đại hội IX Công đoàn tỉnh nhiệm kỳ 2013 -2018, Nghị quyết Đại hội IX Công đoàn huyện nhiệm kỳ 2018-2023. </w:t>
      </w:r>
      <w:r>
        <w:rPr>
          <w:sz w:val="28"/>
          <w:szCs w:val="28"/>
        </w:rPr>
        <w:t>Tuyên truyền ý nghĩa các ngày lễ lớn của Ban Dân vận Huyện ủy, MTTQ, các đoàn thể, 22/12 …</w:t>
      </w:r>
    </w:p>
    <w:p w:rsidR="00AB107B" w:rsidRDefault="00AB107B" w:rsidP="00AB107B">
      <w:pPr>
        <w:ind w:firstLine="720"/>
        <w:jc w:val="both"/>
        <w:rPr>
          <w:sz w:val="28"/>
          <w:szCs w:val="28"/>
        </w:rPr>
      </w:pPr>
      <w:r>
        <w:rPr>
          <w:b/>
          <w:sz w:val="28"/>
          <w:szCs w:val="28"/>
        </w:rPr>
        <w:t>2.</w:t>
      </w:r>
      <w:r>
        <w:rPr>
          <w:sz w:val="28"/>
          <w:szCs w:val="28"/>
        </w:rPr>
        <w:t xml:space="preserve"> Kiểm tra, chấm điểm, phân loại CĐCS vững mạnh năm 201</w:t>
      </w:r>
      <w:r w:rsidR="008E50A8">
        <w:rPr>
          <w:sz w:val="28"/>
          <w:szCs w:val="28"/>
        </w:rPr>
        <w:t>8</w:t>
      </w:r>
      <w:r>
        <w:rPr>
          <w:sz w:val="28"/>
          <w:szCs w:val="28"/>
        </w:rPr>
        <w:t>.</w:t>
      </w:r>
    </w:p>
    <w:p w:rsidR="00AB107B" w:rsidRDefault="00AB107B" w:rsidP="00AB107B">
      <w:pPr>
        <w:ind w:firstLine="720"/>
        <w:jc w:val="both"/>
        <w:rPr>
          <w:sz w:val="28"/>
          <w:szCs w:val="28"/>
        </w:rPr>
      </w:pPr>
      <w:r>
        <w:rPr>
          <w:b/>
          <w:sz w:val="28"/>
          <w:szCs w:val="28"/>
        </w:rPr>
        <w:t>3.</w:t>
      </w:r>
      <w:r>
        <w:rPr>
          <w:sz w:val="28"/>
          <w:szCs w:val="28"/>
        </w:rPr>
        <w:t xml:space="preserve"> Báo cáo tổng kết phong trào thi đua, hoạt động công đoàn, phong trào CNVCLĐ, hoạt động UBKT và hoạt động nữ công LĐLĐ huyện năm 201</w:t>
      </w:r>
      <w:r w:rsidR="008E50A8">
        <w:rPr>
          <w:sz w:val="28"/>
          <w:szCs w:val="28"/>
        </w:rPr>
        <w:t>8</w:t>
      </w:r>
      <w:r>
        <w:rPr>
          <w:sz w:val="28"/>
          <w:szCs w:val="28"/>
        </w:rPr>
        <w:t xml:space="preserve">. </w:t>
      </w:r>
    </w:p>
    <w:p w:rsidR="00AB107B" w:rsidRDefault="00AB107B" w:rsidP="00AB107B">
      <w:pPr>
        <w:jc w:val="both"/>
        <w:rPr>
          <w:sz w:val="28"/>
          <w:szCs w:val="28"/>
        </w:rPr>
      </w:pPr>
      <w:r>
        <w:rPr>
          <w:sz w:val="28"/>
          <w:szCs w:val="28"/>
        </w:rPr>
        <w:tab/>
      </w:r>
      <w:r>
        <w:rPr>
          <w:b/>
          <w:sz w:val="28"/>
          <w:szCs w:val="28"/>
        </w:rPr>
        <w:t>4.</w:t>
      </w:r>
      <w:r>
        <w:rPr>
          <w:sz w:val="28"/>
          <w:szCs w:val="28"/>
        </w:rPr>
        <w:t xml:space="preserve"> Tổ chức kỳ họp thứ </w:t>
      </w:r>
      <w:r w:rsidR="008E50A8">
        <w:rPr>
          <w:sz w:val="28"/>
          <w:szCs w:val="28"/>
        </w:rPr>
        <w:t>0</w:t>
      </w:r>
      <w:r>
        <w:rPr>
          <w:sz w:val="28"/>
          <w:szCs w:val="28"/>
        </w:rPr>
        <w:t xml:space="preserve">4 BCH LĐLĐ huyện nhiệm kỳ </w:t>
      </w:r>
      <w:r w:rsidR="008E50A8">
        <w:rPr>
          <w:sz w:val="28"/>
          <w:szCs w:val="28"/>
        </w:rPr>
        <w:t>IX</w:t>
      </w:r>
      <w:r>
        <w:rPr>
          <w:sz w:val="28"/>
          <w:szCs w:val="28"/>
        </w:rPr>
        <w:t xml:space="preserve"> (201</w:t>
      </w:r>
      <w:r w:rsidR="008E50A8">
        <w:rPr>
          <w:sz w:val="28"/>
          <w:szCs w:val="28"/>
        </w:rPr>
        <w:t>8</w:t>
      </w:r>
      <w:r>
        <w:rPr>
          <w:sz w:val="28"/>
          <w:szCs w:val="28"/>
        </w:rPr>
        <w:t xml:space="preserve"> -20</w:t>
      </w:r>
      <w:r w:rsidR="008E50A8">
        <w:rPr>
          <w:sz w:val="28"/>
          <w:szCs w:val="28"/>
        </w:rPr>
        <w:t>23</w:t>
      </w:r>
      <w:r>
        <w:rPr>
          <w:sz w:val="28"/>
          <w:szCs w:val="28"/>
        </w:rPr>
        <w:t>).</w:t>
      </w:r>
    </w:p>
    <w:p w:rsidR="00AB107B" w:rsidRDefault="00AB107B" w:rsidP="00AB107B">
      <w:pPr>
        <w:ind w:firstLine="720"/>
        <w:jc w:val="both"/>
        <w:rPr>
          <w:sz w:val="28"/>
          <w:szCs w:val="28"/>
        </w:rPr>
      </w:pPr>
      <w:r>
        <w:rPr>
          <w:b/>
          <w:sz w:val="28"/>
          <w:szCs w:val="28"/>
        </w:rPr>
        <w:t>6.</w:t>
      </w:r>
      <w:r>
        <w:rPr>
          <w:sz w:val="28"/>
          <w:szCs w:val="28"/>
        </w:rPr>
        <w:t xml:space="preserve"> Thu kinh phí công đoàn 2% năm 201</w:t>
      </w:r>
      <w:r w:rsidR="008E50A8">
        <w:rPr>
          <w:sz w:val="28"/>
          <w:szCs w:val="28"/>
        </w:rPr>
        <w:t>8</w:t>
      </w:r>
      <w:r>
        <w:rPr>
          <w:sz w:val="28"/>
          <w:szCs w:val="28"/>
        </w:rPr>
        <w:t xml:space="preserve"> đạt kế hoạch đề ra.</w:t>
      </w:r>
    </w:p>
    <w:p w:rsidR="00AB107B" w:rsidRDefault="00AB107B" w:rsidP="00AB107B">
      <w:pPr>
        <w:ind w:firstLine="720"/>
        <w:jc w:val="both"/>
        <w:rPr>
          <w:sz w:val="28"/>
          <w:szCs w:val="28"/>
        </w:rPr>
      </w:pPr>
      <w:r>
        <w:rPr>
          <w:b/>
          <w:sz w:val="28"/>
          <w:szCs w:val="28"/>
        </w:rPr>
        <w:t>7.</w:t>
      </w:r>
      <w:r>
        <w:rPr>
          <w:sz w:val="28"/>
          <w:szCs w:val="28"/>
        </w:rPr>
        <w:t xml:space="preserve"> Chỉ đạo CĐCS phối hợp chủ doanh nghiệp tổ chức đối thoại định kỳ quý IV/201</w:t>
      </w:r>
      <w:r w:rsidR="008E50A8">
        <w:rPr>
          <w:sz w:val="28"/>
          <w:szCs w:val="28"/>
        </w:rPr>
        <w:t>8</w:t>
      </w:r>
      <w:r>
        <w:rPr>
          <w:sz w:val="28"/>
          <w:szCs w:val="28"/>
        </w:rPr>
        <w:t xml:space="preserve"> và chuẩn bị tổ chức Hội nghị cán bộ công chức, Hội nghị người lao động năm 201</w:t>
      </w:r>
      <w:r w:rsidR="008E50A8">
        <w:rPr>
          <w:sz w:val="28"/>
          <w:szCs w:val="28"/>
        </w:rPr>
        <w:t>8</w:t>
      </w:r>
      <w:r>
        <w:rPr>
          <w:sz w:val="28"/>
          <w:szCs w:val="28"/>
        </w:rPr>
        <w:t>.</w:t>
      </w:r>
    </w:p>
    <w:p w:rsidR="00AB107B" w:rsidRDefault="00AB107B" w:rsidP="00AB107B">
      <w:pPr>
        <w:ind w:firstLine="720"/>
        <w:jc w:val="both"/>
        <w:rPr>
          <w:b/>
          <w:sz w:val="28"/>
          <w:szCs w:val="28"/>
        </w:rPr>
      </w:pPr>
      <w:r>
        <w:rPr>
          <w:b/>
          <w:sz w:val="28"/>
          <w:szCs w:val="28"/>
        </w:rPr>
        <w:t>III/ TỔ CHỨC THỰC HIỆN</w:t>
      </w:r>
    </w:p>
    <w:p w:rsidR="00AB107B" w:rsidRPr="008E50A8" w:rsidRDefault="008E50A8" w:rsidP="00AB107B">
      <w:pPr>
        <w:spacing w:before="60"/>
        <w:ind w:firstLine="600"/>
        <w:jc w:val="both"/>
        <w:rPr>
          <w:sz w:val="28"/>
          <w:szCs w:val="28"/>
        </w:rPr>
      </w:pPr>
      <w:r w:rsidRPr="008E50A8">
        <w:rPr>
          <w:sz w:val="28"/>
          <w:szCs w:val="28"/>
        </w:rPr>
        <w:t xml:space="preserve">Các </w:t>
      </w:r>
      <w:r w:rsidR="00AB107B" w:rsidRPr="008E50A8">
        <w:rPr>
          <w:sz w:val="28"/>
          <w:szCs w:val="28"/>
        </w:rPr>
        <w:t>CĐCS  căn cứ tình hình thực tế cơ quan, đơn vị, doanh nghiệp  xây dựng kế hoạch, tổ chức thực hiện hoạt động phong trào CBCCVCLĐ và hoạt động Công đoàn của từng quý, tháng, năm  201</w:t>
      </w:r>
      <w:r w:rsidRPr="008E50A8">
        <w:rPr>
          <w:sz w:val="28"/>
          <w:szCs w:val="28"/>
        </w:rPr>
        <w:t>8</w:t>
      </w:r>
      <w:r w:rsidR="00AB107B" w:rsidRPr="008E50A8">
        <w:rPr>
          <w:sz w:val="28"/>
          <w:szCs w:val="28"/>
        </w:rPr>
        <w:t>.</w:t>
      </w:r>
    </w:p>
    <w:p w:rsidR="00AB107B" w:rsidRDefault="00AB107B" w:rsidP="00AB107B">
      <w:pPr>
        <w:ind w:firstLine="720"/>
        <w:jc w:val="both"/>
        <w:rPr>
          <w:sz w:val="28"/>
          <w:szCs w:val="28"/>
        </w:rPr>
      </w:pPr>
    </w:p>
    <w:p w:rsidR="00AB107B" w:rsidRDefault="00AB107B" w:rsidP="00AB107B">
      <w:pPr>
        <w:jc w:val="both"/>
        <w:rPr>
          <w:sz w:val="28"/>
          <w:szCs w:val="28"/>
        </w:rPr>
      </w:pPr>
      <w:r>
        <w:rPr>
          <w:sz w:val="28"/>
          <w:szCs w:val="28"/>
        </w:rPr>
        <w:tab/>
        <w:t>Trên đây là kế hoạch hoạt động công đoàn, phong trào CNVLĐ năm 201</w:t>
      </w:r>
      <w:r w:rsidR="008E50A8">
        <w:rPr>
          <w:sz w:val="28"/>
          <w:szCs w:val="28"/>
        </w:rPr>
        <w:t xml:space="preserve">8 </w:t>
      </w:r>
      <w:r>
        <w:rPr>
          <w:sz w:val="28"/>
          <w:szCs w:val="28"/>
        </w:rPr>
        <w:t>của Ban Chấp hành LĐLĐ huyện. Ngoài ra, còn thực hiện những phong trào thi đua do LĐLĐ tỉnh và Huyện ủy chỉ đạo trong năm 201</w:t>
      </w:r>
      <w:r w:rsidR="008E50A8">
        <w:rPr>
          <w:sz w:val="28"/>
          <w:szCs w:val="28"/>
        </w:rPr>
        <w:t>8</w:t>
      </w:r>
      <w:r>
        <w:rPr>
          <w:sz w:val="28"/>
          <w:szCs w:val="28"/>
        </w:rPr>
        <w:t>.</w:t>
      </w:r>
    </w:p>
    <w:p w:rsidR="00AB107B" w:rsidRDefault="00AB107B" w:rsidP="00AB107B">
      <w:pPr>
        <w:jc w:val="both"/>
        <w:rPr>
          <w:sz w:val="28"/>
          <w:szCs w:val="28"/>
        </w:rPr>
      </w:pPr>
    </w:p>
    <w:p w:rsidR="00AB107B" w:rsidRDefault="00AB107B" w:rsidP="00AB107B">
      <w:pPr>
        <w:rPr>
          <w:sz w:val="28"/>
          <w:szCs w:val="28"/>
        </w:rPr>
      </w:pPr>
      <w:r>
        <w:rPr>
          <w:b/>
        </w:rPr>
        <w:t>Nơi nhận:</w:t>
      </w:r>
      <w:r>
        <w:rPr>
          <w:sz w:val="28"/>
          <w:szCs w:val="28"/>
        </w:rPr>
        <w:t xml:space="preserve">                                                       </w:t>
      </w:r>
      <w:r>
        <w:rPr>
          <w:b/>
          <w:sz w:val="28"/>
          <w:szCs w:val="28"/>
        </w:rPr>
        <w:t xml:space="preserve">                   TM. BAN CHẤP HÀNH</w:t>
      </w:r>
    </w:p>
    <w:p w:rsidR="00AB107B" w:rsidRDefault="00AB107B" w:rsidP="00AB107B">
      <w:pPr>
        <w:rPr>
          <w:sz w:val="28"/>
          <w:szCs w:val="28"/>
        </w:rPr>
      </w:pPr>
      <w:r>
        <w:rPr>
          <w:sz w:val="22"/>
          <w:szCs w:val="22"/>
        </w:rPr>
        <w:t xml:space="preserve">-LĐLĐ tỉnh;                                                                                                              </w:t>
      </w:r>
      <w:r>
        <w:rPr>
          <w:b/>
          <w:sz w:val="28"/>
          <w:szCs w:val="28"/>
        </w:rPr>
        <w:t>Chủ tịch</w:t>
      </w:r>
    </w:p>
    <w:p w:rsidR="00AB107B" w:rsidRDefault="00AB107B" w:rsidP="00AB107B">
      <w:pPr>
        <w:jc w:val="both"/>
        <w:rPr>
          <w:sz w:val="28"/>
          <w:szCs w:val="28"/>
        </w:rPr>
      </w:pPr>
      <w:r>
        <w:rPr>
          <w:sz w:val="22"/>
          <w:szCs w:val="22"/>
        </w:rPr>
        <w:t>-TTHU, Ban DVHU</w:t>
      </w:r>
      <w:r>
        <w:rPr>
          <w:sz w:val="28"/>
          <w:szCs w:val="28"/>
        </w:rPr>
        <w:t>;</w:t>
      </w:r>
    </w:p>
    <w:p w:rsidR="00AB107B" w:rsidRDefault="00AB107B" w:rsidP="00AB107B">
      <w:pPr>
        <w:tabs>
          <w:tab w:val="left" w:pos="7321"/>
        </w:tabs>
        <w:jc w:val="both"/>
        <w:rPr>
          <w:sz w:val="28"/>
          <w:szCs w:val="28"/>
        </w:rPr>
      </w:pPr>
      <w:r>
        <w:rPr>
          <w:sz w:val="22"/>
          <w:szCs w:val="22"/>
        </w:rPr>
        <w:t xml:space="preserve">-Đ/c </w:t>
      </w:r>
      <w:r w:rsidR="008E50A8">
        <w:rPr>
          <w:sz w:val="22"/>
          <w:szCs w:val="22"/>
        </w:rPr>
        <w:t>Lê Hùng</w:t>
      </w:r>
      <w:r>
        <w:rPr>
          <w:sz w:val="22"/>
          <w:szCs w:val="22"/>
        </w:rPr>
        <w:t xml:space="preserve"> -UVTV –CNUBKT   </w:t>
      </w:r>
      <w:r>
        <w:rPr>
          <w:sz w:val="22"/>
          <w:szCs w:val="22"/>
        </w:rPr>
        <w:tab/>
      </w:r>
    </w:p>
    <w:p w:rsidR="00AB107B" w:rsidRDefault="00AB107B" w:rsidP="008E50A8">
      <w:pPr>
        <w:tabs>
          <w:tab w:val="left" w:pos="7321"/>
        </w:tabs>
        <w:jc w:val="both"/>
        <w:rPr>
          <w:sz w:val="22"/>
          <w:szCs w:val="22"/>
        </w:rPr>
      </w:pPr>
      <w:r>
        <w:rPr>
          <w:sz w:val="22"/>
          <w:szCs w:val="22"/>
        </w:rPr>
        <w:t>LĐLĐ tỉnh, phụ trách DMC;</w:t>
      </w:r>
      <w:r w:rsidR="008E50A8">
        <w:rPr>
          <w:sz w:val="22"/>
          <w:szCs w:val="22"/>
        </w:rPr>
        <w:tab/>
        <w:t>(Đã ký)</w:t>
      </w:r>
    </w:p>
    <w:p w:rsidR="00AB107B" w:rsidRDefault="00AB107B" w:rsidP="00AB107B">
      <w:pPr>
        <w:jc w:val="both"/>
        <w:rPr>
          <w:sz w:val="22"/>
          <w:szCs w:val="22"/>
        </w:rPr>
      </w:pPr>
      <w:r>
        <w:rPr>
          <w:sz w:val="22"/>
          <w:szCs w:val="22"/>
        </w:rPr>
        <w:t>-Các UV BCH LĐLĐ huyện;</w:t>
      </w:r>
    </w:p>
    <w:p w:rsidR="00AB107B" w:rsidRDefault="00AB107B" w:rsidP="00AB107B">
      <w:pPr>
        <w:rPr>
          <w:sz w:val="28"/>
          <w:szCs w:val="28"/>
        </w:rPr>
      </w:pPr>
      <w:r>
        <w:rPr>
          <w:sz w:val="22"/>
          <w:szCs w:val="22"/>
        </w:rPr>
        <w:t>-Các CĐCS (th/hiện);</w:t>
      </w:r>
      <w:r>
        <w:rPr>
          <w:sz w:val="28"/>
          <w:szCs w:val="28"/>
        </w:rPr>
        <w:t xml:space="preserve">                                                                       </w:t>
      </w:r>
    </w:p>
    <w:p w:rsidR="00AB107B" w:rsidRDefault="00AB107B" w:rsidP="00AB107B">
      <w:pPr>
        <w:jc w:val="both"/>
        <w:rPr>
          <w:b/>
          <w:sz w:val="28"/>
          <w:szCs w:val="28"/>
        </w:rPr>
      </w:pPr>
      <w:r>
        <w:rPr>
          <w:sz w:val="22"/>
          <w:szCs w:val="22"/>
        </w:rPr>
        <w:t>-Lưu VT.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8"/>
          <w:szCs w:val="28"/>
        </w:rPr>
        <w:t>Vũ Hòa</w:t>
      </w:r>
    </w:p>
    <w:p w:rsidR="00AB107B" w:rsidRDefault="00AB107B" w:rsidP="00AB107B">
      <w:pPr>
        <w:jc w:val="both"/>
        <w:rPr>
          <w:sz w:val="28"/>
          <w:szCs w:val="28"/>
        </w:rPr>
      </w:pPr>
    </w:p>
    <w:p w:rsidR="00AB107B" w:rsidRDefault="00AB107B" w:rsidP="00AB107B">
      <w:pPr>
        <w:jc w:val="both"/>
        <w:rPr>
          <w:sz w:val="28"/>
          <w:szCs w:val="28"/>
        </w:rPr>
      </w:pPr>
      <w:r>
        <w:rPr>
          <w:sz w:val="28"/>
          <w:szCs w:val="28"/>
        </w:rPr>
        <w:t xml:space="preserve"> </w:t>
      </w:r>
    </w:p>
    <w:p w:rsidR="00AB107B" w:rsidRDefault="00AB107B" w:rsidP="00AB107B">
      <w:pPr>
        <w:rPr>
          <w:sz w:val="28"/>
          <w:szCs w:val="28"/>
        </w:rPr>
      </w:pPr>
    </w:p>
    <w:p w:rsidR="00AB107B" w:rsidRDefault="00AB107B" w:rsidP="00AB107B"/>
    <w:p w:rsidR="00AB107B" w:rsidRDefault="00AB107B" w:rsidP="00AB107B"/>
    <w:p w:rsidR="00330B21" w:rsidRDefault="00330B21"/>
    <w:sectPr w:rsidR="00330B21" w:rsidSect="00AB107B">
      <w:pgSz w:w="12240" w:h="15840"/>
      <w:pgMar w:top="1135" w:right="900"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B107B"/>
    <w:rsid w:val="00330B21"/>
    <w:rsid w:val="008E50A8"/>
    <w:rsid w:val="009C2CDD"/>
    <w:rsid w:val="00AB1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7B"/>
    <w:pPr>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480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2018-01-15T03:16:00Z</dcterms:created>
  <dcterms:modified xsi:type="dcterms:W3CDTF">2018-01-15T03:35:00Z</dcterms:modified>
</cp:coreProperties>
</file>