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AF" w:rsidRDefault="00314DAF" w:rsidP="00314DAF">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314DAF" w:rsidRDefault="00314DAF" w:rsidP="00314DAF">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314DAF" w:rsidRDefault="00314DAF" w:rsidP="00314DAF">
      <w:pPr>
        <w:ind w:hanging="1080"/>
        <w:rPr>
          <w:b/>
          <w:sz w:val="24"/>
          <w:szCs w:val="24"/>
        </w:rPr>
      </w:pPr>
      <w:r>
        <w:pict>
          <v:line id="_x0000_s1026" style="position:absolute;flip:y;z-index:251658240" from="243.75pt,.2pt" to="404.75pt,.2pt"/>
        </w:pict>
      </w:r>
      <w:r>
        <w:rPr>
          <w:b/>
          <w:sz w:val="26"/>
          <w:szCs w:val="26"/>
        </w:rPr>
        <w:t xml:space="preserve">          HUYỆN DƯƠNG MINH CHÂU                     </w:t>
      </w:r>
    </w:p>
    <w:p w:rsidR="00314DAF" w:rsidRDefault="00314DAF" w:rsidP="00314DAF">
      <w:pPr>
        <w:keepNext/>
        <w:ind w:left="2880" w:firstLine="720"/>
        <w:outlineLvl w:val="0"/>
        <w:rPr>
          <w:i/>
          <w:iCs/>
          <w:sz w:val="24"/>
          <w:szCs w:val="24"/>
        </w:rPr>
      </w:pPr>
      <w:r>
        <w:pict>
          <v:line id="_x0000_s1027" style="position:absolute;left:0;text-align:left;z-index:251658240" from="-18.75pt,.4pt" to="151.25pt,.4pt" o:allowincell="f"/>
        </w:pict>
      </w:r>
      <w:r>
        <w:rPr>
          <w:i/>
          <w:iCs/>
          <w:sz w:val="24"/>
          <w:szCs w:val="24"/>
        </w:rPr>
        <w:t xml:space="preserve">         Huyện Dương Minh Châu, ngày </w:t>
      </w:r>
      <w:r w:rsidR="00C805CD">
        <w:rPr>
          <w:i/>
          <w:iCs/>
          <w:sz w:val="24"/>
          <w:szCs w:val="24"/>
        </w:rPr>
        <w:t>05</w:t>
      </w:r>
      <w:r>
        <w:rPr>
          <w:i/>
          <w:iCs/>
          <w:sz w:val="24"/>
          <w:szCs w:val="24"/>
        </w:rPr>
        <w:t xml:space="preserve">  tháng  02 năm 2018</w:t>
      </w:r>
    </w:p>
    <w:p w:rsidR="00314DAF" w:rsidRDefault="00314DAF" w:rsidP="00314DAF">
      <w:pPr>
        <w:jc w:val="both"/>
        <w:rPr>
          <w:b/>
          <w:sz w:val="26"/>
          <w:szCs w:val="26"/>
        </w:rPr>
      </w:pPr>
      <w:r>
        <w:rPr>
          <w:sz w:val="26"/>
          <w:szCs w:val="26"/>
        </w:rPr>
        <w:t xml:space="preserve">       Số: </w:t>
      </w:r>
      <w:r w:rsidR="00C805CD">
        <w:rPr>
          <w:sz w:val="26"/>
          <w:szCs w:val="26"/>
        </w:rPr>
        <w:t>318</w:t>
      </w:r>
      <w:r>
        <w:rPr>
          <w:sz w:val="26"/>
          <w:szCs w:val="26"/>
        </w:rPr>
        <w:t xml:space="preserve"> /BC-LĐLĐ </w:t>
      </w:r>
      <w:r>
        <w:rPr>
          <w:sz w:val="26"/>
          <w:szCs w:val="26"/>
        </w:rPr>
        <w:tab/>
        <w:t xml:space="preserve">  </w:t>
      </w:r>
    </w:p>
    <w:p w:rsidR="00314DAF" w:rsidRDefault="00314DAF" w:rsidP="00314DAF">
      <w:pPr>
        <w:ind w:left="2880" w:firstLine="720"/>
        <w:rPr>
          <w:b/>
          <w:sz w:val="32"/>
          <w:szCs w:val="32"/>
        </w:rPr>
      </w:pPr>
      <w:r>
        <w:rPr>
          <w:b/>
          <w:sz w:val="32"/>
          <w:szCs w:val="32"/>
        </w:rPr>
        <w:t xml:space="preserve">      BÁO CÁO</w:t>
      </w:r>
    </w:p>
    <w:p w:rsidR="00314DAF" w:rsidRDefault="00314DAF" w:rsidP="00314DAF">
      <w:pPr>
        <w:tabs>
          <w:tab w:val="left" w:pos="0"/>
        </w:tabs>
        <w:jc w:val="center"/>
        <w:rPr>
          <w:b/>
        </w:rPr>
      </w:pPr>
      <w:r>
        <w:rPr>
          <w:b/>
        </w:rPr>
        <w:t>Hoạt động Công đoàn tháng 02 năm 2017</w:t>
      </w:r>
    </w:p>
    <w:p w:rsidR="00314DAF" w:rsidRDefault="00314DAF" w:rsidP="00314DAF">
      <w:pPr>
        <w:tabs>
          <w:tab w:val="left" w:pos="0"/>
        </w:tabs>
        <w:jc w:val="center"/>
        <w:rPr>
          <w:sz w:val="26"/>
          <w:szCs w:val="26"/>
        </w:rPr>
      </w:pPr>
      <w:r>
        <w:rPr>
          <w:sz w:val="26"/>
          <w:szCs w:val="26"/>
        </w:rPr>
        <w:t>__________</w:t>
      </w:r>
    </w:p>
    <w:p w:rsidR="00314DAF" w:rsidRDefault="00314DAF" w:rsidP="00314DAF">
      <w:pPr>
        <w:tabs>
          <w:tab w:val="left" w:pos="0"/>
        </w:tabs>
        <w:jc w:val="both"/>
      </w:pPr>
      <w:r>
        <w:tab/>
      </w:r>
    </w:p>
    <w:p w:rsidR="00314DAF" w:rsidRDefault="00314DAF" w:rsidP="00314DAF">
      <w:pPr>
        <w:tabs>
          <w:tab w:val="left" w:pos="0"/>
        </w:tabs>
        <w:ind w:firstLine="720"/>
        <w:jc w:val="both"/>
      </w:pPr>
      <w:r>
        <w:t>Thực hiện sự chỉ đạo của Ban Thường vụ Liên đoàn Lao động (LĐLĐ) tỉnh Tây Ninh, Ban Thường vụ Huyện uỷ Dương Minh Châu và phương hướng, nhiệm vụ tháng 02/2018 của  LĐLĐ huyện.</w:t>
      </w:r>
    </w:p>
    <w:p w:rsidR="00314DAF" w:rsidRDefault="00314DAF" w:rsidP="00314DAF">
      <w:pPr>
        <w:tabs>
          <w:tab w:val="left" w:pos="0"/>
        </w:tabs>
        <w:jc w:val="both"/>
      </w:pPr>
      <w:r>
        <w:tab/>
        <w:t>Ban Thường vụ LĐLĐ huyện báo cáo kết quả hoạt động công đoàn tháng 02/2018 như sau:</w:t>
      </w:r>
    </w:p>
    <w:p w:rsidR="00314DAF" w:rsidRDefault="00314DAF" w:rsidP="00314DAF">
      <w:pPr>
        <w:tabs>
          <w:tab w:val="left" w:pos="0"/>
        </w:tabs>
        <w:jc w:val="both"/>
      </w:pPr>
    </w:p>
    <w:p w:rsidR="00314DAF" w:rsidRDefault="00314DAF" w:rsidP="00314DAF">
      <w:pPr>
        <w:tabs>
          <w:tab w:val="left" w:pos="0"/>
        </w:tabs>
        <w:jc w:val="both"/>
        <w:rPr>
          <w:b/>
        </w:rPr>
      </w:pPr>
      <w:r>
        <w:tab/>
      </w:r>
      <w:r>
        <w:rPr>
          <w:b/>
        </w:rPr>
        <w:t xml:space="preserve">A/ BÁO CÁO </w:t>
      </w:r>
    </w:p>
    <w:p w:rsidR="00314DAF" w:rsidRDefault="00314DAF" w:rsidP="00314DAF">
      <w:pPr>
        <w:tabs>
          <w:tab w:val="left" w:pos="0"/>
        </w:tabs>
        <w:jc w:val="both"/>
      </w:pPr>
      <w:r>
        <w:tab/>
        <w:t xml:space="preserve"> </w:t>
      </w:r>
      <w:r>
        <w:rPr>
          <w:b/>
        </w:rPr>
        <w:t>I/ Tình hình chung của huyện</w:t>
      </w:r>
    </w:p>
    <w:p w:rsidR="00314DAF" w:rsidRDefault="00314DAF" w:rsidP="00314DAF">
      <w:pPr>
        <w:tabs>
          <w:tab w:val="left" w:pos="0"/>
        </w:tabs>
        <w:jc w:val="both"/>
        <w:rPr>
          <w:b/>
        </w:rPr>
      </w:pPr>
      <w:r>
        <w:tab/>
      </w:r>
      <w:r>
        <w:rPr>
          <w:b/>
        </w:rPr>
        <w:t>1/ Một số kết quả phát triển KT-XH</w:t>
      </w:r>
      <w:r>
        <w:t xml:space="preserve"> </w:t>
      </w:r>
    </w:p>
    <w:p w:rsidR="00314DAF" w:rsidRDefault="00314DAF" w:rsidP="00314DAF">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314DAF" w:rsidRDefault="00314DAF" w:rsidP="00314DAF">
      <w:pPr>
        <w:tabs>
          <w:tab w:val="left" w:pos="0"/>
        </w:tabs>
        <w:ind w:firstLine="720"/>
        <w:jc w:val="both"/>
        <w:rPr>
          <w:b/>
        </w:rPr>
      </w:pPr>
      <w:r>
        <w:rPr>
          <w:b/>
        </w:rPr>
        <w:t>2/ Tình hình cán bộ, công chức, viên chức, lao động (CBCCVCLĐ)</w:t>
      </w:r>
    </w:p>
    <w:p w:rsidR="00314DAF" w:rsidRDefault="00314DAF" w:rsidP="00314DAF">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314DAF" w:rsidRDefault="00314DAF" w:rsidP="00314DAF">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314DAF" w:rsidRDefault="00314DAF" w:rsidP="00314DAF">
      <w:pPr>
        <w:tabs>
          <w:tab w:val="left" w:pos="0"/>
        </w:tabs>
        <w:jc w:val="both"/>
        <w:rPr>
          <w:sz w:val="26"/>
          <w:szCs w:val="26"/>
        </w:rPr>
      </w:pPr>
      <w:r>
        <w:tab/>
      </w:r>
      <w:r>
        <w:rPr>
          <w:b/>
        </w:rPr>
        <w:t>II/ Kết quả hoạt động công đoàn và phong trào CBCCVCLĐ</w:t>
      </w:r>
    </w:p>
    <w:p w:rsidR="00314DAF" w:rsidRDefault="00314DAF" w:rsidP="00314DAF">
      <w:pPr>
        <w:tabs>
          <w:tab w:val="left" w:pos="0"/>
        </w:tabs>
        <w:jc w:val="both"/>
        <w:rPr>
          <w:b/>
        </w:rPr>
      </w:pPr>
      <w:r>
        <w:rPr>
          <w:b/>
        </w:rPr>
        <w:tab/>
        <w:t>1/ Công tác tuyên truyền, giáo dục pháp luật</w:t>
      </w:r>
    </w:p>
    <w:p w:rsidR="00314DAF" w:rsidRDefault="00314DAF" w:rsidP="00314DAF">
      <w:pPr>
        <w:tabs>
          <w:tab w:val="left" w:pos="0"/>
        </w:tabs>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w:t>
      </w:r>
      <w:r w:rsidR="004A3D31">
        <w:t xml:space="preserve">tuyên truyền việc </w:t>
      </w:r>
      <w:r w:rsidR="004A3D31" w:rsidRPr="00366A4F">
        <w:t>“</w:t>
      </w:r>
      <w:r w:rsidR="004A3D31" w:rsidRPr="00366A4F">
        <w:rPr>
          <w:i/>
        </w:rPr>
        <w:t xml:space="preserve">Học tập và </w:t>
      </w:r>
      <w:r w:rsidR="004A3D31">
        <w:rPr>
          <w:i/>
        </w:rPr>
        <w:t xml:space="preserve">làm theo tư tưởng, đạo đức phong cách </w:t>
      </w:r>
      <w:r w:rsidR="004A3D31" w:rsidRPr="00366A4F">
        <w:rPr>
          <w:i/>
        </w:rPr>
        <w:t>Hồ Chí Minh</w:t>
      </w:r>
      <w:r w:rsidR="004A3D31" w:rsidRPr="00366A4F">
        <w:t xml:space="preserve">”; </w:t>
      </w:r>
      <w:r w:rsidR="004A3D31">
        <w:t>tuyên truyền mừng Đảng, mừng xuân Mậu Tuất năm 2018, Tuyên truyền Nghị quyết Trung ương 6 (khóa XII); tuyên truyền 88 năm thành lập Đảng CSVN; tuyên truyền vận động phòng, chống tội phạm trộm cắp tài sản; An toàn vệ sinh thực phẩm;</w:t>
      </w:r>
      <w:r w:rsidR="004A3D31" w:rsidRPr="00501F8D">
        <w:t xml:space="preserve"> An toàn giao thông và cấm đố</w:t>
      </w:r>
      <w:r w:rsidR="004A3D31">
        <w:t>t pháo trong tết Nguyên Đán 2018.</w:t>
      </w:r>
      <w:r>
        <w:t xml:space="preserve">… được </w:t>
      </w:r>
      <w:r w:rsidR="001A3E06">
        <w:t>được 104 cuộc với 10.019 lượt người dự.</w:t>
      </w:r>
      <w:r>
        <w:t xml:space="preserve">. </w:t>
      </w:r>
    </w:p>
    <w:p w:rsidR="00314DAF" w:rsidRDefault="00314DAF" w:rsidP="00314DAF">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314DAF" w:rsidRDefault="00314DAF" w:rsidP="00314DAF">
      <w:pPr>
        <w:ind w:firstLine="720"/>
        <w:jc w:val="both"/>
      </w:pPr>
      <w:r>
        <w:t>- Các CĐCS phối hợp với thủ trưởng cơ quan tổ chức Hội nghị cán bộ công chức năm 2018 được 40/40 đơn vị (CĐCS trường học tổ chức Hội nghị cán bộ công chức theo năm học. Hội nghị Người lao động 18/21 doanh nghiệp.</w:t>
      </w:r>
    </w:p>
    <w:p w:rsidR="00314DAF" w:rsidRDefault="00314DAF" w:rsidP="00314DAF">
      <w:pPr>
        <w:ind w:firstLine="720"/>
        <w:jc w:val="both"/>
      </w:pPr>
      <w:r>
        <w:lastRenderedPageBreak/>
        <w:t>- Các cơ quan và doanh nghiệp tham gia đóng BHXH, BHYT đầy đủ, đúng thời gian theo quy định.</w:t>
      </w:r>
    </w:p>
    <w:p w:rsidR="00314DAF" w:rsidRDefault="00314DAF" w:rsidP="00314DAF">
      <w:pPr>
        <w:ind w:firstLine="709"/>
        <w:jc w:val="both"/>
        <w:rPr>
          <w:szCs w:val="26"/>
        </w:rPr>
      </w:pPr>
      <w:r>
        <w:t xml:space="preserve">- Nhân dịp Tết Nguyên đán Mậu Tuất 2018, </w:t>
      </w:r>
      <w:r>
        <w:rPr>
          <w:szCs w:val="26"/>
        </w:rPr>
        <w:t xml:space="preserve">Ban Thường vụ Liên đoàn Lao động huyện thăm tặng 60 phần quà cho cán bộ công đoàn đã nghỉ hưu và cán bộ, công chức, viên chức và người lao động có hoàn cảnh đặc biệt khó khăn, với tổng số tiền 30.000.000đ. Trong đó: </w:t>
      </w:r>
    </w:p>
    <w:p w:rsidR="00314DAF" w:rsidRDefault="00314DAF" w:rsidP="00314DAF">
      <w:pPr>
        <w:ind w:firstLine="1134"/>
        <w:jc w:val="both"/>
        <w:rPr>
          <w:szCs w:val="26"/>
        </w:rPr>
      </w:pPr>
      <w:r>
        <w:rPr>
          <w:szCs w:val="26"/>
        </w:rPr>
        <w:t>+ LĐLĐ tỉnh: 10 phần x 500.000đ/1phần = 5.000.000đ</w:t>
      </w:r>
    </w:p>
    <w:p w:rsidR="00314DAF" w:rsidRDefault="00314DAF" w:rsidP="00314DAF">
      <w:pPr>
        <w:ind w:firstLine="1134"/>
        <w:jc w:val="both"/>
        <w:rPr>
          <w:szCs w:val="26"/>
        </w:rPr>
      </w:pPr>
      <w:r>
        <w:rPr>
          <w:szCs w:val="26"/>
        </w:rPr>
        <w:t>+ Huyện ủy, UBND huyện: 20 phần x 500.000đ/1 phần = 10.000.000đ</w:t>
      </w:r>
    </w:p>
    <w:p w:rsidR="00314DAF" w:rsidRDefault="00314DAF" w:rsidP="00314DAF">
      <w:pPr>
        <w:ind w:firstLine="1134"/>
        <w:jc w:val="both"/>
        <w:rPr>
          <w:szCs w:val="26"/>
        </w:rPr>
      </w:pPr>
      <w:r>
        <w:rPr>
          <w:szCs w:val="26"/>
        </w:rPr>
        <w:t>+ LĐLĐ huyện: 30 phần x 500.000đ/1 phần = 15.000.000đ</w:t>
      </w:r>
    </w:p>
    <w:p w:rsidR="00314DAF" w:rsidRDefault="00314DAF" w:rsidP="00314DAF">
      <w:pPr>
        <w:numPr>
          <w:ilvl w:val="0"/>
          <w:numId w:val="2"/>
        </w:numPr>
        <w:tabs>
          <w:tab w:val="left" w:pos="851"/>
        </w:tabs>
        <w:ind w:left="0" w:firstLine="567"/>
        <w:jc w:val="both"/>
        <w:rPr>
          <w:szCs w:val="26"/>
        </w:rPr>
      </w:pPr>
      <w:r>
        <w:rPr>
          <w:szCs w:val="26"/>
        </w:rPr>
        <w:t>Các công đoàn cơ sở phối hợp với thủ trưởng cơ quan, đơn vị, doanh nghiệp tặng quà tết cho đoàn viên công đoàn, cán bộ, công chức, viên chức và người lao động 12.960 phần quà trị giá 2.164.320.000đ.</w:t>
      </w:r>
    </w:p>
    <w:p w:rsidR="00314DAF" w:rsidRDefault="00314DAF" w:rsidP="00314DAF">
      <w:pPr>
        <w:numPr>
          <w:ilvl w:val="0"/>
          <w:numId w:val="2"/>
        </w:numPr>
        <w:tabs>
          <w:tab w:val="left" w:pos="851"/>
        </w:tabs>
        <w:ind w:left="0" w:firstLine="567"/>
        <w:jc w:val="both"/>
        <w:rPr>
          <w:szCs w:val="26"/>
        </w:rPr>
      </w:pPr>
      <w:r>
        <w:rPr>
          <w:szCs w:val="26"/>
        </w:rPr>
        <w:t>Các Công đoàn cơ sở phối hợp với thủ trưởng cơ quan, đơn vị thực hiện chi trả lương tháng 01, 02/2018 đầy đủ, kịp thời. Riêng các công đoàn cơ sở khối doanh nghiệp thực hiện mức lương theo</w:t>
      </w:r>
      <w:r w:rsidRPr="00617538">
        <w:rPr>
          <w:b/>
          <w:color w:val="000000"/>
          <w:sz w:val="20"/>
          <w:szCs w:val="20"/>
        </w:rPr>
        <w:t xml:space="preserve"> </w:t>
      </w:r>
      <w:r w:rsidRPr="00617538">
        <w:rPr>
          <w:color w:val="000000"/>
        </w:rPr>
        <w:t>Nghị định số 141/2017/NĐ-CP ngày 07/12/2017 của Chính phủ</w:t>
      </w:r>
      <w:r>
        <w:rPr>
          <w:szCs w:val="26"/>
        </w:rPr>
        <w:t xml:space="preserve"> đầy đủ, kịp thời và phối hợp với chủ doanh ngiệp thực hiện lương tháng 13 cho công nhân lao động đầy đủ.</w:t>
      </w:r>
    </w:p>
    <w:p w:rsidR="00314DAF" w:rsidRDefault="00314DAF" w:rsidP="00314DAF">
      <w:pPr>
        <w:ind w:firstLine="633"/>
        <w:jc w:val="both"/>
        <w:rPr>
          <w:szCs w:val="26"/>
        </w:rPr>
      </w:pPr>
      <w:r>
        <w:rPr>
          <w:szCs w:val="26"/>
        </w:rPr>
        <w:t>- Các công đoàn cơ sở cơ quan huyện, xã, thị trấn phối hợp tổ chức các hoạt động văn hóa, văn nghệ, thể dục thể thao mừng Đảng, mừng Xuân như: Thi Karaoke, biễu diễn văn nghệ, thi nấu bánh tét…</w:t>
      </w:r>
    </w:p>
    <w:p w:rsidR="00314DAF" w:rsidRDefault="00314DAF" w:rsidP="00314DAF">
      <w:pPr>
        <w:ind w:firstLine="720"/>
        <w:jc w:val="both"/>
      </w:pPr>
      <w:r>
        <w:t xml:space="preserve">- Các CĐCS đã tổ chức thăm hỏi 36 đoàn viên, CBCCVCLĐ và gia đình ốm đau, tang tế với tổng số tiền 4.950.000đ, lũy kế đến nay có </w:t>
      </w:r>
      <w:r w:rsidR="00801B7E">
        <w:t>72</w:t>
      </w:r>
      <w:r>
        <w:t xml:space="preserve"> người với số tiền </w:t>
      </w:r>
      <w:r w:rsidR="00801B7E">
        <w:t>9.900</w:t>
      </w:r>
      <w:r>
        <w:t xml:space="preserve">.000đ. 01 đoàn viên CĐCS Văn phòng Huyện ủy nhận nuôi dưỡng 01 nạn nhân nhiễm chất độc da cam số tiền 300.000đ/tháng/người. Các CĐCS phối hợp cùng với cơ quan nhận phụng dưỡng 8 mẹ VNAH, mỗi mẹ 1.000.000đ/tháng. </w:t>
      </w:r>
    </w:p>
    <w:p w:rsidR="00314DAF" w:rsidRDefault="00314DAF" w:rsidP="00314DAF">
      <w:pPr>
        <w:ind w:firstLine="720"/>
        <w:jc w:val="both"/>
      </w:pPr>
      <w:r>
        <w:t>- Trong tháng các CĐCS thực hiện góp vốn không tính lãi được 156.700.000đ giải quyết cho 126 CBCCVCLĐ nhận vốn làm kinh tế gia đình, lũy kế đến nay có 2</w:t>
      </w:r>
      <w:r w:rsidR="00801B7E">
        <w:t>52</w:t>
      </w:r>
      <w:r>
        <w:t xml:space="preserve"> người nhân vốn với số tiền </w:t>
      </w:r>
      <w:r w:rsidR="00801B7E">
        <w:t>313.400</w:t>
      </w:r>
      <w:r>
        <w:t xml:space="preserve">.000đ. Tổ chức sinh nhật cho </w:t>
      </w:r>
      <w:r w:rsidR="00801B7E">
        <w:t>2.973</w:t>
      </w:r>
      <w:r>
        <w:t xml:space="preserve"> đoàn viên công đoàn với số tiền </w:t>
      </w:r>
      <w:r w:rsidR="00801B7E">
        <w:t>148</w:t>
      </w:r>
      <w:r>
        <w:t>.650.000 đồng (trong đó số lượng nữ là 1</w:t>
      </w:r>
      <w:r w:rsidR="00801B7E">
        <w:t>.1</w:t>
      </w:r>
      <w:r>
        <w:t>09 phần).</w:t>
      </w:r>
    </w:p>
    <w:p w:rsidR="00801B7E" w:rsidRDefault="00801B7E" w:rsidP="00314DAF">
      <w:pPr>
        <w:ind w:firstLine="720"/>
        <w:jc w:val="both"/>
      </w:pPr>
      <w:r>
        <w:t>CĐCS Công ty TNHH Can Sports Việt Nam phối hợp với Quỹ trợ vốn CEP tiến hành giải ngân 16 bộ hồ sơ vay, tổng số tiền là: 210.000.000đ</w:t>
      </w:r>
      <w:r w:rsidR="004A3D31">
        <w:t>.</w:t>
      </w:r>
    </w:p>
    <w:p w:rsidR="004A3D31" w:rsidRDefault="004A3D31" w:rsidP="004A3D31">
      <w:pPr>
        <w:tabs>
          <w:tab w:val="left" w:pos="709"/>
        </w:tabs>
        <w:ind w:firstLine="851"/>
        <w:jc w:val="both"/>
      </w:pPr>
      <w:r>
        <w:t>Các CĐCS trường học phồi hợp c</w:t>
      </w:r>
      <w:r w:rsidRPr="00501F8D">
        <w:t xml:space="preserve">ùng </w:t>
      </w:r>
      <w:r>
        <w:t>tổng phụ trách</w:t>
      </w:r>
      <w:r w:rsidRPr="00501F8D">
        <w:t xml:space="preserve"> vận động học sinh quyên góp “Hũ gạo tình thương”</w:t>
      </w:r>
      <w:r>
        <w:t>, Xổ số tết vì bạn nghèo.</w:t>
      </w:r>
    </w:p>
    <w:p w:rsidR="00314DAF" w:rsidRDefault="00314DAF" w:rsidP="00314DAF">
      <w:pPr>
        <w:ind w:firstLine="720"/>
        <w:jc w:val="both"/>
      </w:pPr>
      <w:r>
        <w:rPr>
          <w:b/>
          <w:i/>
        </w:rPr>
        <w:t xml:space="preserve">* Công tác tư vấn pháp luật: </w:t>
      </w:r>
      <w:r>
        <w:t xml:space="preserve">trong tháng không có tư vấn pháp luật. </w:t>
      </w:r>
    </w:p>
    <w:p w:rsidR="00314DAF" w:rsidRDefault="00314DAF" w:rsidP="00314DAF">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2.040.000 đồng cho 04 đoàn viên công đoàn. </w:t>
      </w:r>
    </w:p>
    <w:p w:rsidR="00314DAF" w:rsidRDefault="00314DAF" w:rsidP="00314DAF">
      <w:pPr>
        <w:jc w:val="both"/>
      </w:pPr>
      <w:r>
        <w:rPr>
          <w:color w:val="C00000"/>
        </w:rPr>
        <w:tab/>
      </w:r>
      <w:r>
        <w:rPr>
          <w:b/>
        </w:rPr>
        <w:t>3/ Hoạt động văn hóa, văn nghệ, thể dục thể thao</w:t>
      </w:r>
      <w:r>
        <w:rPr>
          <w:b/>
        </w:rPr>
        <w:tab/>
      </w:r>
    </w:p>
    <w:p w:rsidR="00801B7E" w:rsidRDefault="00801B7E" w:rsidP="00314DAF">
      <w:pPr>
        <w:tabs>
          <w:tab w:val="left" w:pos="540"/>
        </w:tabs>
        <w:spacing w:before="120" w:after="120"/>
        <w:ind w:firstLine="720"/>
        <w:jc w:val="both"/>
      </w:pPr>
      <w:r>
        <w:t xml:space="preserve">- LĐLĐ huyện phối hợp với Trung tâm văn hóa thể thao huyện tổ chức giải bóng đá mini mừng Đảng-mừng Xuân Mậu Tuất năm 2018, chào mừng Đại hội Công đoàn huyện Dương Minh Châu nhiệm kỳ 2018 -2023. Có </w:t>
      </w:r>
      <w:r w:rsidR="004A3D31">
        <w:t>14 đội tham gia, kết quả đã trao 01 giải nhất, 01giải nhì và 02 giải ba.</w:t>
      </w:r>
    </w:p>
    <w:p w:rsidR="00314DAF" w:rsidRDefault="00314DAF" w:rsidP="00314DAF">
      <w:pPr>
        <w:tabs>
          <w:tab w:val="left" w:pos="540"/>
        </w:tabs>
        <w:spacing w:before="120" w:after="120"/>
        <w:ind w:firstLine="720"/>
        <w:jc w:val="both"/>
      </w:pPr>
      <w:r>
        <w:lastRenderedPageBreak/>
        <w:t>- CĐCS xã Phước Ninh phối hợp CLB Đờn ca tài tử phục vụ văn nghệ chuyên đề về xây dựng nông thôn mới của xã có 56 người đến tham dự và giao lưu.</w:t>
      </w:r>
    </w:p>
    <w:p w:rsidR="00314DAF" w:rsidRDefault="00314DAF" w:rsidP="00314DAF">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314DAF" w:rsidRDefault="00314DAF" w:rsidP="00314DAF">
      <w:pPr>
        <w:ind w:firstLine="720"/>
        <w:jc w:val="both"/>
        <w:rPr>
          <w:b/>
        </w:rPr>
      </w:pPr>
      <w:r>
        <w:rPr>
          <w:b/>
        </w:rPr>
        <w:t>4/ Tổ chức các phong trào thi đua</w:t>
      </w:r>
    </w:p>
    <w:p w:rsidR="00314DAF" w:rsidRDefault="00314DAF" w:rsidP="00314DAF">
      <w:pPr>
        <w:ind w:firstLine="720"/>
        <w:jc w:val="both"/>
      </w:pPr>
      <w:r>
        <w:t>- Các CĐCS phối hợp tổ chức các hoạt động văn hóa, văn nghệ thể dục thể thao chào mừng kỷ niệm ngày thành lập Quân đội nhân dân Việt Nam 22/12.</w:t>
      </w:r>
    </w:p>
    <w:p w:rsidR="00314DAF" w:rsidRDefault="00314DAF" w:rsidP="00314DAF">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314DAF" w:rsidRDefault="00314DAF" w:rsidP="00314DAF">
      <w:pPr>
        <w:ind w:firstLine="720"/>
        <w:jc w:val="both"/>
        <w:rPr>
          <w:b/>
        </w:rPr>
      </w:pPr>
      <w:r>
        <w:rPr>
          <w:b/>
        </w:rPr>
        <w:t>5/ Công tác tổ chức</w:t>
      </w:r>
    </w:p>
    <w:p w:rsidR="00D44B5C" w:rsidRDefault="00D44B5C" w:rsidP="00D44B5C">
      <w:pPr>
        <w:ind w:firstLine="720"/>
        <w:jc w:val="both"/>
      </w:pPr>
      <w:r>
        <w:t>- Trong tháng, tổng số CBCCVCLĐ tăng 171</w:t>
      </w:r>
      <w:r>
        <w:rPr>
          <w:color w:val="FF0000"/>
        </w:rPr>
        <w:t xml:space="preserve"> </w:t>
      </w:r>
      <w:r>
        <w:t>người, giảm 142 người, hiện nay 13.195 CBCCVCLĐ (tăng 29 CBCCVCLĐ);</w:t>
      </w:r>
      <w:r>
        <w:rPr>
          <w:color w:val="C00000"/>
        </w:rPr>
        <w:t xml:space="preserve"> </w:t>
      </w:r>
      <w:r>
        <w:t>đoàn viên công đoàn tăng 146 người, giảm 117 người, hiện nay 12.094 đoàn viên (tăng 29 đoàn viên).</w:t>
      </w:r>
    </w:p>
    <w:p w:rsidR="00314DAF" w:rsidRDefault="00314DAF" w:rsidP="00314DAF">
      <w:pPr>
        <w:ind w:firstLine="720"/>
        <w:jc w:val="both"/>
        <w:rPr>
          <w:b/>
        </w:rPr>
      </w:pPr>
      <w:r>
        <w:rPr>
          <w:b/>
        </w:rPr>
        <w:t>6/ Hoạt động UBKT</w:t>
      </w:r>
    </w:p>
    <w:p w:rsidR="00314DAF" w:rsidRDefault="00314DAF" w:rsidP="00314DAF">
      <w:pPr>
        <w:ind w:firstLine="720"/>
        <w:jc w:val="both"/>
      </w:pPr>
      <w:r>
        <w:t xml:space="preserve">Thực hiện 5 nhiệm vụ của UBKT, trong tháng không có nhận đơn thư khiếu nại, tố cáo. </w:t>
      </w:r>
    </w:p>
    <w:p w:rsidR="00314DAF" w:rsidRDefault="00314DAF" w:rsidP="00314DAF">
      <w:pPr>
        <w:ind w:firstLine="720"/>
        <w:jc w:val="both"/>
        <w:rPr>
          <w:b/>
        </w:rPr>
      </w:pPr>
      <w:r>
        <w:rPr>
          <w:b/>
        </w:rPr>
        <w:t>7/ Công tác nữ công</w:t>
      </w:r>
    </w:p>
    <w:p w:rsidR="00314DAF" w:rsidRDefault="00314DAF" w:rsidP="00314DAF">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801B7E" w:rsidRDefault="00801B7E" w:rsidP="00314DAF">
      <w:pPr>
        <w:ind w:firstLine="720"/>
        <w:jc w:val="both"/>
      </w:pPr>
      <w:r>
        <w:t>CĐCS Công ty TNHH Can Sports Việt Nam phối hợp với Mobivi và FPT tạo điều kiện cho anh chị em mua hàng trả góp không lãi suất. Tổ chức đổi Cmnd sang thẻ căn cước công dân cho người lao động đã đăng ký trong công ty. Phối họp với Cửa hàng xăng dầu số 76 tổ chức chương trình đổ xăng trả chậm không lãi suất vào ngày ra lương cho người lao động đã đăng ký.</w:t>
      </w:r>
    </w:p>
    <w:p w:rsidR="00314DAF" w:rsidRDefault="00314DAF" w:rsidP="00314DAF">
      <w:pPr>
        <w:ind w:firstLine="720"/>
        <w:jc w:val="both"/>
      </w:pPr>
      <w:r>
        <w:t xml:space="preserve">- CĐCS Kho bạc chi cải thiện điều kiện làm việc cho 08 CBCC nữ số tiền 800.000đ. </w:t>
      </w:r>
    </w:p>
    <w:p w:rsidR="00314DAF" w:rsidRDefault="00314DAF" w:rsidP="00314DAF">
      <w:pPr>
        <w:jc w:val="both"/>
        <w:rPr>
          <w:b/>
        </w:rPr>
      </w:pPr>
    </w:p>
    <w:p w:rsidR="00314DAF" w:rsidRDefault="00314DAF" w:rsidP="00314DAF">
      <w:pPr>
        <w:ind w:left="90"/>
        <w:jc w:val="center"/>
        <w:rPr>
          <w:b/>
        </w:rPr>
      </w:pPr>
      <w:r>
        <w:rPr>
          <w:b/>
        </w:rPr>
        <w:t xml:space="preserve">B/ PHƯƠNG HƯỚNG THÁNG </w:t>
      </w:r>
      <w:r w:rsidR="00D44B5C">
        <w:rPr>
          <w:b/>
        </w:rPr>
        <w:t>3</w:t>
      </w:r>
      <w:r>
        <w:rPr>
          <w:b/>
        </w:rPr>
        <w:t>-201</w:t>
      </w:r>
      <w:r w:rsidR="00D44B5C">
        <w:rPr>
          <w:b/>
        </w:rPr>
        <w:t>8</w:t>
      </w:r>
    </w:p>
    <w:p w:rsidR="00314DAF" w:rsidRDefault="00314DAF" w:rsidP="00314DAF">
      <w:pPr>
        <w:ind w:right="-181" w:firstLine="840"/>
        <w:jc w:val="both"/>
      </w:pPr>
    </w:p>
    <w:p w:rsidR="00314DAF" w:rsidRDefault="00314DAF" w:rsidP="00314DAF">
      <w:pPr>
        <w:ind w:right="-181" w:firstLine="840"/>
        <w:jc w:val="both"/>
      </w:pPr>
      <w:r>
        <w:t>Trong tháng 3/201</w:t>
      </w:r>
      <w:r w:rsidR="00D44B5C">
        <w:t>8</w:t>
      </w:r>
      <w:r>
        <w:t>, công tác Công đoàn và phong trào CBCCVCLĐ cần tập trung vào một số nhiệm vụ trọng tâm sau:</w:t>
      </w:r>
    </w:p>
    <w:p w:rsidR="00314DAF" w:rsidRDefault="00314DAF" w:rsidP="00314DAF">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314DAF" w:rsidRDefault="00314DAF" w:rsidP="00314DAF">
      <w:pPr>
        <w:tabs>
          <w:tab w:val="left" w:pos="0"/>
        </w:tabs>
        <w:ind w:firstLine="720"/>
        <w:jc w:val="both"/>
      </w:pPr>
      <w:r>
        <w:rPr>
          <w:b/>
        </w:rPr>
        <w:t>2/</w:t>
      </w:r>
      <w:r>
        <w:t xml:space="preserve"> Tiếp tục chỉ đạo CĐCS phối hợp với chủ doanh nghiệp tổ chức Hội nghị người lao động năm 201</w:t>
      </w:r>
      <w:r w:rsidR="00D44B5C">
        <w:t>8</w:t>
      </w:r>
      <w:r>
        <w:t>.</w:t>
      </w:r>
    </w:p>
    <w:p w:rsidR="001A3E06" w:rsidRDefault="001A3E06" w:rsidP="00314DAF">
      <w:pPr>
        <w:tabs>
          <w:tab w:val="left" w:pos="0"/>
        </w:tabs>
        <w:ind w:firstLine="720"/>
        <w:jc w:val="both"/>
      </w:pPr>
      <w:r w:rsidRPr="001A3E06">
        <w:rPr>
          <w:b/>
        </w:rPr>
        <w:t>3/</w:t>
      </w:r>
      <w:r>
        <w:t xml:space="preserve"> Tổ chức Đại hội Công đoàn huyện Dương Minh Châu lần thứ IX, nhiệm kỳ 2018 – 2023.</w:t>
      </w:r>
    </w:p>
    <w:p w:rsidR="00314DAF" w:rsidRDefault="00314DAF" w:rsidP="00314DAF">
      <w:pPr>
        <w:tabs>
          <w:tab w:val="left" w:pos="0"/>
        </w:tabs>
        <w:ind w:firstLine="720"/>
        <w:jc w:val="both"/>
      </w:pPr>
    </w:p>
    <w:p w:rsidR="00314DAF" w:rsidRDefault="00314DAF" w:rsidP="00314DAF">
      <w:pPr>
        <w:tabs>
          <w:tab w:val="left" w:pos="0"/>
        </w:tabs>
        <w:ind w:firstLine="720"/>
        <w:jc w:val="both"/>
      </w:pPr>
      <w:r>
        <w:t>Trên đây là báo cáo</w:t>
      </w:r>
      <w:r>
        <w:rPr>
          <w:b/>
        </w:rPr>
        <w:t xml:space="preserve"> </w:t>
      </w:r>
      <w:r>
        <w:t>hoạt động Công đoàn, phong trào CNVCLĐ tháng 02/201</w:t>
      </w:r>
      <w:r w:rsidR="001A3E06">
        <w:t>8</w:t>
      </w:r>
      <w:r>
        <w:t xml:space="preserve"> và phương hướng nhiệm vụ tháng 3/201</w:t>
      </w:r>
      <w:r w:rsidR="001A3E06">
        <w:t>8</w:t>
      </w:r>
      <w:r>
        <w:t>.</w:t>
      </w:r>
    </w:p>
    <w:p w:rsidR="00314DAF" w:rsidRDefault="00314DAF" w:rsidP="00314DAF">
      <w:pPr>
        <w:jc w:val="both"/>
      </w:pPr>
    </w:p>
    <w:p w:rsidR="00314DAF" w:rsidRDefault="00314DAF" w:rsidP="00314DAF">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314DAF" w:rsidRDefault="00314DAF" w:rsidP="00314DAF">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314DAF" w:rsidRDefault="00314DAF" w:rsidP="00314DAF">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14DAF" w:rsidRDefault="00314DAF" w:rsidP="00314DAF">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4DAF" w:rsidRDefault="00314DAF" w:rsidP="00314DAF">
      <w:pPr>
        <w:tabs>
          <w:tab w:val="left" w:pos="6930"/>
        </w:tabs>
        <w:jc w:val="both"/>
        <w:rPr>
          <w:sz w:val="22"/>
          <w:szCs w:val="22"/>
        </w:rPr>
      </w:pPr>
      <w:r>
        <w:rPr>
          <w:sz w:val="22"/>
          <w:szCs w:val="22"/>
        </w:rPr>
        <w:t xml:space="preserve">-Các CĐ trực thuộc;                                                                                  </w:t>
      </w:r>
      <w:r>
        <w:t>(Đã ký)</w:t>
      </w:r>
    </w:p>
    <w:p w:rsidR="00314DAF" w:rsidRDefault="00314DAF" w:rsidP="00314DAF">
      <w:pPr>
        <w:tabs>
          <w:tab w:val="left" w:pos="6885"/>
          <w:tab w:val="left" w:pos="6930"/>
        </w:tabs>
        <w:jc w:val="both"/>
      </w:pPr>
      <w:r>
        <w:rPr>
          <w:sz w:val="22"/>
          <w:szCs w:val="22"/>
        </w:rPr>
        <w:t>-Lưu:VT.</w:t>
      </w:r>
      <w:r>
        <w:tab/>
      </w:r>
    </w:p>
    <w:p w:rsidR="00314DAF" w:rsidRDefault="00314DAF" w:rsidP="00314DAF">
      <w:pPr>
        <w:tabs>
          <w:tab w:val="left" w:pos="6885"/>
          <w:tab w:val="left" w:pos="6930"/>
        </w:tabs>
        <w:jc w:val="both"/>
        <w:rPr>
          <w:sz w:val="24"/>
          <w:szCs w:val="24"/>
        </w:rPr>
      </w:pPr>
    </w:p>
    <w:p w:rsidR="00314DAF" w:rsidRDefault="00314DAF" w:rsidP="00314DAF">
      <w:pPr>
        <w:jc w:val="both"/>
      </w:pPr>
      <w:r>
        <w:tab/>
      </w:r>
      <w:r>
        <w:tab/>
      </w:r>
      <w:r>
        <w:tab/>
      </w:r>
      <w:r>
        <w:tab/>
      </w:r>
      <w:r>
        <w:tab/>
        <w:t xml:space="preserve">                                </w:t>
      </w:r>
      <w:r>
        <w:rPr>
          <w:b/>
        </w:rPr>
        <w:t>Nguyễn Văn Giàu</w:t>
      </w:r>
    </w:p>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314DAF" w:rsidRDefault="00314DAF" w:rsidP="00314DAF"/>
    <w:p w:rsidR="000F6F88" w:rsidRDefault="000F6F88"/>
    <w:sectPr w:rsidR="000F6F88" w:rsidSect="00314DAF">
      <w:pgSz w:w="12240" w:h="15840"/>
      <w:pgMar w:top="1134" w:right="1041"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314DAF"/>
    <w:rsid w:val="000F6F88"/>
    <w:rsid w:val="001A3E06"/>
    <w:rsid w:val="00314DAF"/>
    <w:rsid w:val="004A3D31"/>
    <w:rsid w:val="00801B7E"/>
    <w:rsid w:val="00C805CD"/>
    <w:rsid w:val="00D44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AF"/>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2018-02-06T01:36:00Z</dcterms:created>
  <dcterms:modified xsi:type="dcterms:W3CDTF">2018-02-06T02:20:00Z</dcterms:modified>
</cp:coreProperties>
</file>