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459" w:type="dxa"/>
        <w:tblBorders>
          <w:insideH w:val="single" w:sz="4" w:space="0" w:color="auto"/>
        </w:tblBorders>
        <w:tblLook w:val="01E0"/>
      </w:tblPr>
      <w:tblGrid>
        <w:gridCol w:w="4680"/>
        <w:gridCol w:w="6300"/>
      </w:tblGrid>
      <w:tr w:rsidR="00376C11" w:rsidTr="00376C11">
        <w:tc>
          <w:tcPr>
            <w:tcW w:w="4680" w:type="dxa"/>
          </w:tcPr>
          <w:p w:rsidR="00376C11" w:rsidRDefault="00376C11">
            <w:pPr>
              <w:spacing w:line="276" w:lineRule="auto"/>
              <w:jc w:val="center"/>
              <w:rPr>
                <w:rFonts w:ascii="Times New Roman" w:hAnsi="Times New Roman"/>
                <w:sz w:val="26"/>
                <w:szCs w:val="26"/>
              </w:rPr>
            </w:pPr>
            <w:r>
              <w:rPr>
                <w:rFonts w:ascii="Times New Roman" w:hAnsi="Times New Roman"/>
                <w:sz w:val="26"/>
                <w:szCs w:val="26"/>
              </w:rPr>
              <w:t>LIÊN ĐOÀN LAO ĐỘNG TÂY NINH</w:t>
            </w:r>
          </w:p>
          <w:p w:rsidR="00376C11" w:rsidRDefault="00376C11">
            <w:pPr>
              <w:spacing w:line="276" w:lineRule="auto"/>
              <w:jc w:val="center"/>
              <w:rPr>
                <w:rFonts w:ascii="Times New Roman" w:hAnsi="Times New Roman"/>
                <w:b/>
                <w:sz w:val="26"/>
                <w:szCs w:val="26"/>
              </w:rPr>
            </w:pPr>
            <w:r>
              <w:rPr>
                <w:rFonts w:ascii="Times New Roman" w:hAnsi="Times New Roman"/>
                <w:b/>
                <w:sz w:val="26"/>
                <w:szCs w:val="26"/>
              </w:rPr>
              <w:t>LIÊN ĐOÀN LAO ĐỘNG</w:t>
            </w:r>
          </w:p>
          <w:p w:rsidR="00376C11" w:rsidRDefault="00376C11">
            <w:pPr>
              <w:spacing w:line="276" w:lineRule="auto"/>
              <w:jc w:val="center"/>
              <w:rPr>
                <w:rFonts w:ascii="Times New Roman" w:hAnsi="Times New Roman"/>
                <w:b/>
                <w:sz w:val="26"/>
                <w:szCs w:val="26"/>
              </w:rPr>
            </w:pPr>
            <w:r>
              <w:pict>
                <v:line id="_x0000_s1026" style="position:absolute;left:0;text-align:left;z-index:251660288" from="24.15pt,16.1pt" to="199.15pt,16.1pt"/>
              </w:pict>
            </w:r>
            <w:r>
              <w:rPr>
                <w:rFonts w:ascii="Times New Roman" w:hAnsi="Times New Roman"/>
                <w:b/>
                <w:sz w:val="26"/>
                <w:szCs w:val="26"/>
              </w:rPr>
              <w:t xml:space="preserve"> HUYỆN DƯƠNG MINH CHÂU</w:t>
            </w:r>
          </w:p>
          <w:p w:rsidR="00376C11" w:rsidRDefault="00376C11">
            <w:pPr>
              <w:spacing w:line="276" w:lineRule="auto"/>
              <w:jc w:val="center"/>
              <w:rPr>
                <w:rFonts w:ascii="Times New Roman" w:hAnsi="Times New Roman"/>
              </w:rPr>
            </w:pPr>
          </w:p>
          <w:p w:rsidR="00376C11" w:rsidRDefault="00376C11">
            <w:pPr>
              <w:spacing w:before="60" w:line="276" w:lineRule="auto"/>
              <w:jc w:val="center"/>
              <w:rPr>
                <w:rFonts w:ascii="Times New Roman" w:hAnsi="Times New Roman"/>
              </w:rPr>
            </w:pPr>
            <w:r>
              <w:rPr>
                <w:rFonts w:ascii="Times New Roman" w:hAnsi="Times New Roman"/>
              </w:rPr>
              <w:t xml:space="preserve">Số: </w:t>
            </w:r>
            <w:r w:rsidR="00F34852">
              <w:rPr>
                <w:rFonts w:ascii="Times New Roman" w:hAnsi="Times New Roman"/>
              </w:rPr>
              <w:t>72</w:t>
            </w:r>
            <w:r>
              <w:rPr>
                <w:rFonts w:ascii="Times New Roman" w:hAnsi="Times New Roman"/>
              </w:rPr>
              <w:t>/LĐLĐ</w:t>
            </w:r>
          </w:p>
          <w:p w:rsidR="00376C11" w:rsidRDefault="00376C11">
            <w:pPr>
              <w:spacing w:line="276" w:lineRule="auto"/>
              <w:ind w:hanging="378"/>
              <w:jc w:val="center"/>
              <w:rPr>
                <w:rFonts w:ascii="Times New Roman" w:hAnsi="Times New Roman"/>
              </w:rPr>
            </w:pPr>
            <w:r>
              <w:rPr>
                <w:rFonts w:ascii="Times New Roman" w:hAnsi="Times New Roman"/>
              </w:rPr>
              <w:t xml:space="preserve">     V/v treo khẩu hiệu tuyên truyền Đại hội Đại biểu MTTQVN tỉnh Tây Ninh lần thứ X, nhiệm kỳ 2019-2024</w:t>
            </w:r>
          </w:p>
          <w:p w:rsidR="00376C11" w:rsidRDefault="00376C11">
            <w:pPr>
              <w:spacing w:line="276" w:lineRule="auto"/>
              <w:ind w:left="-18"/>
              <w:jc w:val="center"/>
              <w:rPr>
                <w:rFonts w:ascii="Times New Roman" w:hAnsi="Times New Roman"/>
              </w:rPr>
            </w:pPr>
          </w:p>
        </w:tc>
        <w:tc>
          <w:tcPr>
            <w:tcW w:w="6300" w:type="dxa"/>
          </w:tcPr>
          <w:p w:rsidR="00376C11" w:rsidRDefault="00376C11">
            <w:pPr>
              <w:spacing w:line="276" w:lineRule="auto"/>
              <w:jc w:val="center"/>
              <w:rPr>
                <w:rFonts w:ascii="Times New Roman" w:hAnsi="Times New Roman"/>
                <w:b/>
                <w:sz w:val="26"/>
                <w:szCs w:val="26"/>
              </w:rPr>
            </w:pPr>
            <w:r>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376C11" w:rsidRDefault="00376C11">
            <w:pPr>
              <w:spacing w:line="276" w:lineRule="auto"/>
              <w:jc w:val="center"/>
              <w:rPr>
                <w:rFonts w:ascii="Times New Roman" w:hAnsi="Times New Roman"/>
                <w:b/>
                <w:sz w:val="26"/>
                <w:szCs w:val="26"/>
              </w:rPr>
            </w:pPr>
            <w:r>
              <w:pict>
                <v:line id="_x0000_s1027" style="position:absolute;left:0;text-align:left;z-index:251661312" from="74.15pt,16.15pt" to="230.7pt,16.15pt"/>
              </w:pict>
            </w:r>
            <w:r>
              <w:rPr>
                <w:rFonts w:ascii="Times New Roman" w:hAnsi="Times New Roman"/>
                <w:b/>
                <w:sz w:val="26"/>
                <w:szCs w:val="26"/>
              </w:rPr>
              <w:t>Độc lập - Tự do - Hạnh phúc</w:t>
            </w:r>
          </w:p>
          <w:p w:rsidR="00376C11" w:rsidRDefault="00376C11">
            <w:pPr>
              <w:spacing w:line="276" w:lineRule="auto"/>
              <w:jc w:val="center"/>
              <w:rPr>
                <w:rFonts w:ascii="Times New Roman" w:hAnsi="Times New Roman"/>
                <w:i/>
              </w:rPr>
            </w:pPr>
          </w:p>
          <w:p w:rsidR="00376C11" w:rsidRDefault="00376C11">
            <w:pPr>
              <w:spacing w:line="276" w:lineRule="auto"/>
              <w:jc w:val="center"/>
              <w:rPr>
                <w:rFonts w:ascii="Times New Roman" w:hAnsi="Times New Roman"/>
                <w:i/>
              </w:rPr>
            </w:pPr>
            <w:r>
              <w:rPr>
                <w:rFonts w:ascii="Times New Roman" w:hAnsi="Times New Roman"/>
                <w:i/>
                <w:sz w:val="26"/>
                <w:szCs w:val="26"/>
              </w:rPr>
              <w:t xml:space="preserve">  Huyện Dương Minh Châu, ngày  20 tháng 6 năm 2019</w:t>
            </w:r>
          </w:p>
          <w:p w:rsidR="00376C11" w:rsidRDefault="00376C11">
            <w:pPr>
              <w:spacing w:line="276" w:lineRule="auto"/>
              <w:jc w:val="center"/>
              <w:rPr>
                <w:rFonts w:ascii="Times New Roman" w:hAnsi="Times New Roman"/>
                <w:i/>
              </w:rPr>
            </w:pPr>
          </w:p>
          <w:p w:rsidR="00376C11" w:rsidRDefault="00376C11">
            <w:pPr>
              <w:spacing w:line="276" w:lineRule="auto"/>
              <w:jc w:val="center"/>
              <w:rPr>
                <w:rFonts w:ascii="Times New Roman" w:hAnsi="Times New Roman"/>
                <w:i/>
              </w:rPr>
            </w:pPr>
          </w:p>
        </w:tc>
      </w:tr>
    </w:tbl>
    <w:p w:rsidR="00376C11" w:rsidRPr="00C2106B" w:rsidRDefault="00376C11" w:rsidP="00376C11">
      <w:pPr>
        <w:ind w:left="1440" w:hanging="589"/>
        <w:jc w:val="both"/>
        <w:rPr>
          <w:rFonts w:ascii="Times New Roman" w:hAnsi="Times New Roman"/>
          <w:b/>
          <w:bCs/>
          <w:sz w:val="28"/>
          <w:szCs w:val="28"/>
        </w:rPr>
      </w:pPr>
      <w:r w:rsidRPr="00C2106B">
        <w:rPr>
          <w:rFonts w:ascii="Times New Roman" w:hAnsi="Times New Roman"/>
          <w:i/>
          <w:iCs/>
          <w:sz w:val="28"/>
          <w:szCs w:val="28"/>
        </w:rPr>
        <w:t xml:space="preserve">     </w:t>
      </w:r>
      <w:r w:rsidRPr="00C2106B">
        <w:rPr>
          <w:rFonts w:ascii="Times New Roman" w:hAnsi="Times New Roman"/>
          <w:b/>
          <w:bCs/>
          <w:sz w:val="28"/>
          <w:szCs w:val="28"/>
        </w:rPr>
        <w:t xml:space="preserve"> </w:t>
      </w:r>
      <w:r w:rsidRPr="00C2106B">
        <w:rPr>
          <w:rFonts w:ascii="Times New Roman" w:hAnsi="Times New Roman"/>
          <w:bCs/>
          <w:i/>
          <w:sz w:val="28"/>
          <w:szCs w:val="28"/>
        </w:rPr>
        <w:t>Kính gửi:</w:t>
      </w:r>
      <w:r w:rsidRPr="00C2106B">
        <w:rPr>
          <w:rFonts w:ascii="Times New Roman" w:hAnsi="Times New Roman"/>
          <w:bCs/>
          <w:sz w:val="28"/>
          <w:szCs w:val="28"/>
        </w:rPr>
        <w:t xml:space="preserve"> </w:t>
      </w:r>
      <w:r w:rsidRPr="00C2106B">
        <w:rPr>
          <w:rFonts w:ascii="Times New Roman" w:hAnsi="Times New Roman"/>
          <w:b/>
          <w:bCs/>
          <w:sz w:val="28"/>
          <w:szCs w:val="28"/>
        </w:rPr>
        <w:t xml:space="preserve"> </w:t>
      </w:r>
      <w:r w:rsidRPr="00C2106B">
        <w:rPr>
          <w:rFonts w:ascii="Times New Roman" w:hAnsi="Times New Roman"/>
          <w:bCs/>
          <w:sz w:val="28"/>
          <w:szCs w:val="28"/>
        </w:rPr>
        <w:t>- Công đoàn cơ sở trực thuộc Liên đoàn Lao động huyện.</w:t>
      </w:r>
    </w:p>
    <w:p w:rsidR="00376C11" w:rsidRPr="00C2106B" w:rsidRDefault="00376C11" w:rsidP="00376C11">
      <w:pPr>
        <w:ind w:left="2160"/>
        <w:jc w:val="both"/>
        <w:rPr>
          <w:rFonts w:ascii="Times New Roman" w:hAnsi="Times New Roman"/>
          <w:bCs/>
          <w:sz w:val="28"/>
          <w:szCs w:val="28"/>
        </w:rPr>
      </w:pPr>
      <w:r w:rsidRPr="00C2106B">
        <w:rPr>
          <w:rFonts w:ascii="Times New Roman" w:hAnsi="Times New Roman"/>
          <w:bCs/>
          <w:sz w:val="28"/>
          <w:szCs w:val="28"/>
        </w:rPr>
        <w:t xml:space="preserve">      </w:t>
      </w:r>
      <w:r w:rsidRPr="00C2106B">
        <w:rPr>
          <w:rFonts w:ascii="Times New Roman" w:hAnsi="Times New Roman"/>
          <w:bCs/>
          <w:sz w:val="28"/>
          <w:szCs w:val="28"/>
        </w:rPr>
        <w:tab/>
      </w:r>
    </w:p>
    <w:p w:rsidR="00376C11" w:rsidRPr="00C2106B" w:rsidRDefault="00376C11" w:rsidP="00376C11">
      <w:pPr>
        <w:jc w:val="both"/>
        <w:rPr>
          <w:rFonts w:ascii="Times New Roman" w:hAnsi="Times New Roman"/>
          <w:b/>
          <w:bCs/>
          <w:sz w:val="28"/>
          <w:szCs w:val="28"/>
        </w:rPr>
      </w:pPr>
    </w:p>
    <w:p w:rsidR="00376C11" w:rsidRPr="00C2106B" w:rsidRDefault="00376C11" w:rsidP="00376C11">
      <w:pPr>
        <w:spacing w:after="120"/>
        <w:ind w:right="-30" w:firstLine="720"/>
        <w:jc w:val="both"/>
        <w:rPr>
          <w:rFonts w:ascii="Times New Roman" w:hAnsi="Times New Roman"/>
          <w:bCs/>
          <w:sz w:val="28"/>
          <w:szCs w:val="28"/>
        </w:rPr>
      </w:pPr>
      <w:r w:rsidRPr="00C2106B">
        <w:rPr>
          <w:rFonts w:ascii="Times New Roman" w:hAnsi="Times New Roman"/>
          <w:bCs/>
          <w:sz w:val="28"/>
          <w:szCs w:val="28"/>
        </w:rPr>
        <w:t xml:space="preserve">Thực hiện Công văn số 405/LĐLĐ, ngày 20/36/2019 của Ban Thường vụ Liên đoàn Lao động (LĐLĐ) tỉnh Tây Ninh về việc treo khẩu hiệu tuyên truyền Đại hội Đại biểu MTTQVN tỉnh Tây Ninh lần thứ X, nhiệm kỳ 2019-2024. Để góp phần động viên, cổ vũ cho khối đại đoàn kết dân tộc tỉnh nhà nói chung và </w:t>
      </w:r>
      <w:r w:rsidR="00C2106B" w:rsidRPr="00C2106B">
        <w:rPr>
          <w:rFonts w:ascii="Times New Roman" w:hAnsi="Times New Roman"/>
          <w:bCs/>
          <w:sz w:val="28"/>
          <w:szCs w:val="28"/>
        </w:rPr>
        <w:t xml:space="preserve">Đại </w:t>
      </w:r>
      <w:r w:rsidRPr="00C2106B">
        <w:rPr>
          <w:rFonts w:ascii="Times New Roman" w:hAnsi="Times New Roman"/>
          <w:bCs/>
          <w:sz w:val="28"/>
          <w:szCs w:val="28"/>
        </w:rPr>
        <w:t>hội MTTQVN tỉnh</w:t>
      </w:r>
      <w:r w:rsidR="00C2106B" w:rsidRPr="00C2106B">
        <w:rPr>
          <w:rFonts w:ascii="Times New Roman" w:hAnsi="Times New Roman"/>
          <w:bCs/>
          <w:sz w:val="28"/>
          <w:szCs w:val="28"/>
        </w:rPr>
        <w:t xml:space="preserve"> nói riêng thành công tốt đẹp. </w:t>
      </w:r>
      <w:r w:rsidRPr="00C2106B">
        <w:rPr>
          <w:rFonts w:ascii="Times New Roman" w:hAnsi="Times New Roman"/>
          <w:bCs/>
          <w:sz w:val="28"/>
          <w:szCs w:val="28"/>
        </w:rPr>
        <w:t>Ban Thường vụ LĐLĐ huyện đề nghị các công đoàn cơ sở (CĐCS) báo cáo cấp ủy, phối hợp thủ trưởng cơ quan, đơn vị, doanh nghiệp lựa chọn một trong hai khẩu hiệu tuyên truyền sau đây để treo trước cổng cơ quan, đơn vị, doanh nghiệp mình.</w:t>
      </w:r>
    </w:p>
    <w:p w:rsidR="00376C11" w:rsidRPr="00C2106B" w:rsidRDefault="00376C11" w:rsidP="00376C11">
      <w:pPr>
        <w:spacing w:after="120"/>
        <w:ind w:right="-30" w:firstLine="720"/>
        <w:jc w:val="both"/>
        <w:rPr>
          <w:rFonts w:ascii="Times New Roman" w:hAnsi="Times New Roman"/>
          <w:bCs/>
          <w:sz w:val="28"/>
          <w:szCs w:val="28"/>
        </w:rPr>
      </w:pPr>
      <w:r w:rsidRPr="00C2106B">
        <w:rPr>
          <w:rFonts w:ascii="Times New Roman" w:hAnsi="Times New Roman"/>
          <w:b/>
          <w:bCs/>
          <w:sz w:val="28"/>
          <w:szCs w:val="28"/>
        </w:rPr>
        <w:t>1.</w:t>
      </w:r>
      <w:r w:rsidRPr="00C2106B">
        <w:rPr>
          <w:rFonts w:ascii="Times New Roman" w:hAnsi="Times New Roman"/>
          <w:bCs/>
          <w:sz w:val="28"/>
          <w:szCs w:val="28"/>
        </w:rPr>
        <w:t xml:space="preserve"> </w:t>
      </w:r>
      <w:r w:rsidR="00C2106B" w:rsidRPr="00C2106B">
        <w:rPr>
          <w:rFonts w:ascii="Times New Roman" w:hAnsi="Times New Roman"/>
          <w:bCs/>
          <w:sz w:val="28"/>
          <w:szCs w:val="28"/>
        </w:rPr>
        <w:t>Nhiệt liệt chào mừng Đại hội Mặt trận Tổ quốc Việt Nam tỉnh Tây Ninh lần thứ X, nhiệm kỳ 2019 - 2024!</w:t>
      </w:r>
    </w:p>
    <w:p w:rsidR="00376C11" w:rsidRPr="00C2106B" w:rsidRDefault="00376C11" w:rsidP="00376C11">
      <w:pPr>
        <w:spacing w:after="120"/>
        <w:ind w:right="-30" w:firstLine="720"/>
        <w:jc w:val="both"/>
        <w:rPr>
          <w:rFonts w:ascii="Times New Roman" w:hAnsi="Times New Roman"/>
          <w:bCs/>
          <w:sz w:val="28"/>
          <w:szCs w:val="28"/>
        </w:rPr>
      </w:pPr>
      <w:r w:rsidRPr="00C2106B">
        <w:rPr>
          <w:rFonts w:ascii="Times New Roman" w:hAnsi="Times New Roman"/>
          <w:b/>
          <w:bCs/>
          <w:sz w:val="28"/>
          <w:szCs w:val="28"/>
        </w:rPr>
        <w:t>2.</w:t>
      </w:r>
      <w:r w:rsidRPr="00C2106B">
        <w:rPr>
          <w:rFonts w:ascii="Times New Roman" w:hAnsi="Times New Roman"/>
          <w:bCs/>
          <w:sz w:val="28"/>
          <w:szCs w:val="28"/>
        </w:rPr>
        <w:t xml:space="preserve"> </w:t>
      </w:r>
      <w:r w:rsidR="00C2106B" w:rsidRPr="00C2106B">
        <w:rPr>
          <w:rFonts w:ascii="Times New Roman" w:hAnsi="Times New Roman"/>
          <w:bCs/>
          <w:sz w:val="28"/>
          <w:szCs w:val="28"/>
        </w:rPr>
        <w:t>Thi đua lập thành tích chào mừng Đại hội Mặt trận Tổ quốc Việt Nam tỉnh Tây Ninhlần thứ X và Đại hội Mặt trận Tổ quốc Việt Nam lần thứ IX!</w:t>
      </w:r>
    </w:p>
    <w:p w:rsidR="00376C11" w:rsidRPr="00C2106B" w:rsidRDefault="00C2106B" w:rsidP="00376C11">
      <w:pPr>
        <w:spacing w:after="120"/>
        <w:ind w:right="-30" w:firstLine="720"/>
        <w:jc w:val="both"/>
        <w:rPr>
          <w:rFonts w:ascii="Times New Roman" w:hAnsi="Times New Roman"/>
          <w:b/>
          <w:bCs/>
          <w:i/>
          <w:sz w:val="28"/>
          <w:szCs w:val="28"/>
        </w:rPr>
      </w:pPr>
      <w:r w:rsidRPr="00C2106B">
        <w:rPr>
          <w:rFonts w:ascii="Times New Roman" w:hAnsi="Times New Roman"/>
          <w:b/>
          <w:bCs/>
          <w:i/>
          <w:sz w:val="28"/>
          <w:szCs w:val="28"/>
        </w:rPr>
        <w:t>*</w:t>
      </w:r>
      <w:r w:rsidR="00376C11" w:rsidRPr="00C2106B">
        <w:rPr>
          <w:rFonts w:ascii="Times New Roman" w:hAnsi="Times New Roman"/>
          <w:b/>
          <w:bCs/>
          <w:i/>
          <w:sz w:val="28"/>
          <w:szCs w:val="28"/>
        </w:rPr>
        <w:t xml:space="preserve"> </w:t>
      </w:r>
      <w:r w:rsidRPr="00C2106B">
        <w:rPr>
          <w:rFonts w:ascii="Times New Roman" w:hAnsi="Times New Roman"/>
          <w:b/>
          <w:bCs/>
          <w:i/>
          <w:sz w:val="28"/>
          <w:szCs w:val="28"/>
        </w:rPr>
        <w:t>Thời gian treo khẩu hiệu từ ngày 24/6 đến ngày 30/6/2019.</w:t>
      </w:r>
    </w:p>
    <w:p w:rsidR="00376C11" w:rsidRPr="00C2106B" w:rsidRDefault="00376C11" w:rsidP="00376C11">
      <w:pPr>
        <w:ind w:right="-30"/>
        <w:jc w:val="both"/>
        <w:rPr>
          <w:rFonts w:ascii="Times New Roman" w:hAnsi="Times New Roman"/>
          <w:sz w:val="28"/>
          <w:szCs w:val="28"/>
        </w:rPr>
      </w:pPr>
      <w:r w:rsidRPr="00C2106B">
        <w:rPr>
          <w:rFonts w:ascii="Times New Roman" w:hAnsi="Times New Roman"/>
          <w:sz w:val="28"/>
          <w:szCs w:val="28"/>
        </w:rPr>
        <w:tab/>
      </w:r>
    </w:p>
    <w:p w:rsidR="00376C11" w:rsidRPr="00C2106B" w:rsidRDefault="00376C11" w:rsidP="00376C11">
      <w:pPr>
        <w:ind w:right="-30" w:firstLine="709"/>
        <w:jc w:val="both"/>
        <w:rPr>
          <w:rFonts w:ascii="Times New Roman" w:hAnsi="Times New Roman"/>
          <w:sz w:val="28"/>
          <w:szCs w:val="28"/>
        </w:rPr>
      </w:pPr>
      <w:r w:rsidRPr="00C2106B">
        <w:rPr>
          <w:rFonts w:ascii="Times New Roman" w:hAnsi="Times New Roman"/>
          <w:sz w:val="28"/>
          <w:szCs w:val="28"/>
        </w:rPr>
        <w:t xml:space="preserve">Căn cứ nội dung trên, đề nghị các CĐCS </w:t>
      </w:r>
      <w:r w:rsidR="00C2106B">
        <w:rPr>
          <w:rFonts w:ascii="Times New Roman" w:hAnsi="Times New Roman"/>
          <w:sz w:val="28"/>
          <w:szCs w:val="28"/>
        </w:rPr>
        <w:t>tổ chức thực hiện đạt kết quả</w:t>
      </w:r>
      <w:r w:rsidRPr="00C2106B">
        <w:rPr>
          <w:rFonts w:ascii="Times New Roman" w:hAnsi="Times New Roman"/>
          <w:sz w:val="28"/>
          <w:szCs w:val="28"/>
        </w:rPr>
        <w:t xml:space="preserve">./. </w:t>
      </w:r>
    </w:p>
    <w:p w:rsidR="00376C11" w:rsidRDefault="00376C11" w:rsidP="00376C11">
      <w:pPr>
        <w:tabs>
          <w:tab w:val="left" w:pos="9960"/>
        </w:tabs>
        <w:ind w:left="360" w:right="360" w:firstLine="1080"/>
        <w:jc w:val="both"/>
        <w:rPr>
          <w:rFonts w:ascii="Times New Roman" w:hAnsi="Times New Roman"/>
          <w:sz w:val="26"/>
          <w:szCs w:val="26"/>
        </w:rPr>
      </w:pPr>
    </w:p>
    <w:p w:rsidR="00376C11" w:rsidRDefault="00376C11" w:rsidP="00376C11">
      <w:pPr>
        <w:tabs>
          <w:tab w:val="left" w:pos="9960"/>
        </w:tabs>
        <w:ind w:left="360" w:right="360" w:firstLine="1080"/>
        <w:jc w:val="both"/>
        <w:rPr>
          <w:rFonts w:ascii="Times New Roman" w:hAnsi="Times New Roman"/>
          <w:sz w:val="26"/>
          <w:szCs w:val="26"/>
        </w:rPr>
      </w:pPr>
    </w:p>
    <w:tbl>
      <w:tblPr>
        <w:tblW w:w="9960" w:type="dxa"/>
        <w:tblInd w:w="228" w:type="dxa"/>
        <w:tblBorders>
          <w:insideH w:val="single" w:sz="4" w:space="0" w:color="auto"/>
        </w:tblBorders>
        <w:tblLook w:val="01E0"/>
      </w:tblPr>
      <w:tblGrid>
        <w:gridCol w:w="4440"/>
        <w:gridCol w:w="5520"/>
      </w:tblGrid>
      <w:tr w:rsidR="00376C11" w:rsidTr="00376C11">
        <w:trPr>
          <w:trHeight w:val="1917"/>
        </w:trPr>
        <w:tc>
          <w:tcPr>
            <w:tcW w:w="4440" w:type="dxa"/>
            <w:hideMark/>
          </w:tcPr>
          <w:p w:rsidR="00376C11" w:rsidRDefault="00376C11">
            <w:pPr>
              <w:spacing w:line="276" w:lineRule="auto"/>
              <w:jc w:val="both"/>
              <w:rPr>
                <w:rFonts w:ascii="Times New Roman" w:hAnsi="Times New Roman"/>
                <w:b/>
                <w:i/>
              </w:rPr>
            </w:pPr>
            <w:r>
              <w:rPr>
                <w:rFonts w:ascii="Times New Roman" w:hAnsi="Times New Roman"/>
                <w:b/>
                <w:i/>
              </w:rPr>
              <w:t>Nơi nhận:</w:t>
            </w:r>
          </w:p>
          <w:p w:rsidR="00376C11" w:rsidRDefault="00376C11">
            <w:pPr>
              <w:spacing w:line="276" w:lineRule="auto"/>
              <w:jc w:val="both"/>
              <w:rPr>
                <w:rFonts w:ascii="Times New Roman" w:hAnsi="Times New Roman"/>
              </w:rPr>
            </w:pPr>
            <w:r>
              <w:rPr>
                <w:rFonts w:ascii="Times New Roman" w:hAnsi="Times New Roman"/>
                <w:sz w:val="22"/>
                <w:szCs w:val="22"/>
              </w:rPr>
              <w:t>- BTG-NC LĐLĐ tỉnh;</w:t>
            </w:r>
          </w:p>
          <w:p w:rsidR="00376C11" w:rsidRDefault="00376C11">
            <w:pPr>
              <w:spacing w:line="276" w:lineRule="auto"/>
              <w:jc w:val="both"/>
              <w:rPr>
                <w:rFonts w:ascii="Times New Roman" w:hAnsi="Times New Roman"/>
                <w:sz w:val="22"/>
                <w:szCs w:val="22"/>
              </w:rPr>
            </w:pPr>
            <w:r>
              <w:rPr>
                <w:rFonts w:ascii="Times New Roman" w:hAnsi="Times New Roman"/>
                <w:sz w:val="22"/>
                <w:szCs w:val="22"/>
              </w:rPr>
              <w:t>- Ban Dân vận HU;</w:t>
            </w:r>
          </w:p>
          <w:p w:rsidR="00C2106B" w:rsidRDefault="00C2106B">
            <w:pPr>
              <w:spacing w:line="276" w:lineRule="auto"/>
              <w:jc w:val="both"/>
              <w:rPr>
                <w:rFonts w:ascii="Times New Roman" w:hAnsi="Times New Roman"/>
              </w:rPr>
            </w:pPr>
            <w:r>
              <w:rPr>
                <w:rFonts w:ascii="Times New Roman" w:hAnsi="Times New Roman"/>
                <w:sz w:val="22"/>
                <w:szCs w:val="22"/>
              </w:rPr>
              <w:t>- MTTQVN huyện;</w:t>
            </w:r>
          </w:p>
          <w:p w:rsidR="00376C11" w:rsidRDefault="00376C11">
            <w:pPr>
              <w:spacing w:line="276" w:lineRule="auto"/>
              <w:jc w:val="both"/>
              <w:rPr>
                <w:rFonts w:ascii="Times New Roman" w:hAnsi="Times New Roman"/>
              </w:rPr>
            </w:pPr>
            <w:r>
              <w:rPr>
                <w:rFonts w:ascii="Times New Roman" w:hAnsi="Times New Roman"/>
                <w:sz w:val="22"/>
                <w:szCs w:val="22"/>
              </w:rPr>
              <w:t>-Như k/gửi</w:t>
            </w:r>
          </w:p>
          <w:p w:rsidR="00376C11" w:rsidRDefault="00376C11" w:rsidP="00C2106B">
            <w:pPr>
              <w:spacing w:line="276" w:lineRule="auto"/>
              <w:jc w:val="both"/>
            </w:pPr>
            <w:r>
              <w:rPr>
                <w:rFonts w:ascii="Times New Roman" w:hAnsi="Times New Roman"/>
                <w:sz w:val="22"/>
                <w:szCs w:val="22"/>
              </w:rPr>
              <w:t>- Lưu: V</w:t>
            </w:r>
            <w:r w:rsidR="00C2106B">
              <w:rPr>
                <w:rFonts w:ascii="Times New Roman" w:hAnsi="Times New Roman"/>
                <w:sz w:val="22"/>
                <w:szCs w:val="22"/>
              </w:rPr>
              <w:t>P</w:t>
            </w:r>
            <w:r>
              <w:rPr>
                <w:rFonts w:ascii="Times New Roman" w:hAnsi="Times New Roman"/>
                <w:sz w:val="22"/>
                <w:szCs w:val="22"/>
              </w:rPr>
              <w:t>.</w:t>
            </w:r>
          </w:p>
        </w:tc>
        <w:tc>
          <w:tcPr>
            <w:tcW w:w="5520" w:type="dxa"/>
          </w:tcPr>
          <w:p w:rsidR="00376C11" w:rsidRDefault="00376C11">
            <w:pPr>
              <w:spacing w:line="276" w:lineRule="auto"/>
              <w:jc w:val="center"/>
              <w:rPr>
                <w:rFonts w:ascii="Times New Roman" w:hAnsi="Times New Roman"/>
                <w:b/>
                <w:szCs w:val="28"/>
              </w:rPr>
            </w:pPr>
            <w:r>
              <w:rPr>
                <w:rFonts w:ascii="Times New Roman" w:hAnsi="Times New Roman"/>
                <w:b/>
                <w:sz w:val="28"/>
                <w:szCs w:val="28"/>
              </w:rPr>
              <w:t>TM. BAN THƯỜNG VỤ</w:t>
            </w:r>
          </w:p>
          <w:p w:rsidR="00376C11" w:rsidRDefault="00376C11">
            <w:pPr>
              <w:spacing w:line="276" w:lineRule="auto"/>
              <w:jc w:val="center"/>
              <w:rPr>
                <w:rFonts w:ascii="Times New Roman" w:hAnsi="Times New Roman"/>
                <w:b/>
                <w:szCs w:val="28"/>
              </w:rPr>
            </w:pPr>
            <w:r>
              <w:rPr>
                <w:rFonts w:ascii="Times New Roman" w:hAnsi="Times New Roman"/>
                <w:b/>
                <w:sz w:val="28"/>
                <w:szCs w:val="28"/>
              </w:rPr>
              <w:t>PHÓ CHỦ TỊCH</w:t>
            </w:r>
          </w:p>
          <w:p w:rsidR="00376C11" w:rsidRDefault="00376C11">
            <w:pPr>
              <w:spacing w:line="276" w:lineRule="auto"/>
              <w:jc w:val="center"/>
              <w:rPr>
                <w:rFonts w:ascii="Times New Roman" w:hAnsi="Times New Roman"/>
                <w:szCs w:val="28"/>
              </w:rPr>
            </w:pPr>
          </w:p>
          <w:p w:rsidR="00376C11" w:rsidRDefault="00C2106B" w:rsidP="00C2106B">
            <w:pPr>
              <w:spacing w:line="276" w:lineRule="auto"/>
              <w:jc w:val="center"/>
              <w:rPr>
                <w:rFonts w:ascii="Times New Roman" w:hAnsi="Times New Roman"/>
                <w:szCs w:val="28"/>
              </w:rPr>
            </w:pPr>
            <w:r>
              <w:rPr>
                <w:rFonts w:ascii="Times New Roman" w:hAnsi="Times New Roman"/>
                <w:szCs w:val="28"/>
              </w:rPr>
              <w:t>(Đã ký)</w:t>
            </w:r>
          </w:p>
          <w:p w:rsidR="00376C11" w:rsidRDefault="00376C11">
            <w:pPr>
              <w:spacing w:line="276" w:lineRule="auto"/>
              <w:jc w:val="center"/>
              <w:rPr>
                <w:rFonts w:ascii="Times New Roman" w:hAnsi="Times New Roman"/>
                <w:b/>
                <w:szCs w:val="28"/>
              </w:rPr>
            </w:pPr>
          </w:p>
          <w:p w:rsidR="00376C11" w:rsidRDefault="00376C11">
            <w:pPr>
              <w:spacing w:line="276" w:lineRule="auto"/>
              <w:jc w:val="center"/>
              <w:rPr>
                <w:rFonts w:ascii="Times New Roman" w:hAnsi="Times New Roman"/>
                <w:b/>
                <w:szCs w:val="28"/>
              </w:rPr>
            </w:pPr>
            <w:r>
              <w:rPr>
                <w:rFonts w:ascii="Times New Roman" w:hAnsi="Times New Roman"/>
                <w:b/>
                <w:sz w:val="28"/>
                <w:szCs w:val="28"/>
              </w:rPr>
              <w:t>Thái Thị Bích Thủy</w:t>
            </w:r>
          </w:p>
          <w:p w:rsidR="00376C11" w:rsidRDefault="00376C11">
            <w:pPr>
              <w:spacing w:line="276" w:lineRule="auto"/>
              <w:jc w:val="center"/>
              <w:rPr>
                <w:rFonts w:ascii="Times New Roman" w:hAnsi="Times New Roman"/>
                <w:b/>
                <w:szCs w:val="28"/>
              </w:rPr>
            </w:pPr>
          </w:p>
        </w:tc>
      </w:tr>
    </w:tbl>
    <w:p w:rsidR="00376C11" w:rsidRDefault="00376C11" w:rsidP="00376C11"/>
    <w:p w:rsidR="00376C11" w:rsidRDefault="00376C11" w:rsidP="00376C11"/>
    <w:p w:rsidR="00376C11" w:rsidRDefault="00376C11" w:rsidP="00376C11"/>
    <w:p w:rsidR="00376C11" w:rsidRDefault="00376C11" w:rsidP="00376C11"/>
    <w:p w:rsidR="00376C11" w:rsidRDefault="00376C11" w:rsidP="00376C11"/>
    <w:p w:rsidR="00126106" w:rsidRDefault="00126106"/>
    <w:sectPr w:rsidR="00126106" w:rsidSect="00376C11">
      <w:pgSz w:w="12240" w:h="15840"/>
      <w:pgMar w:top="709" w:right="104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76C11"/>
    <w:rsid w:val="00126106"/>
    <w:rsid w:val="00376C11"/>
    <w:rsid w:val="004A5AF6"/>
    <w:rsid w:val="005E1F9B"/>
    <w:rsid w:val="007B7859"/>
    <w:rsid w:val="00C2106B"/>
    <w:rsid w:val="00F34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11"/>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9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2019-06-20T07:58:00Z</dcterms:created>
  <dcterms:modified xsi:type="dcterms:W3CDTF">2019-06-20T08:18:00Z</dcterms:modified>
</cp:coreProperties>
</file>