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743" w:type="dxa"/>
        <w:tblBorders>
          <w:insideH w:val="single" w:sz="4" w:space="0" w:color="auto"/>
        </w:tblBorders>
        <w:tblLook w:val="01E0"/>
      </w:tblPr>
      <w:tblGrid>
        <w:gridCol w:w="4820"/>
        <w:gridCol w:w="6095"/>
      </w:tblGrid>
      <w:tr w:rsidR="00CA437A" w:rsidRPr="00D130D1" w:rsidTr="00554C32">
        <w:tc>
          <w:tcPr>
            <w:tcW w:w="4820" w:type="dxa"/>
          </w:tcPr>
          <w:p w:rsidR="00CA437A" w:rsidRPr="00D130D1" w:rsidRDefault="00CA437A" w:rsidP="00206460">
            <w:pPr>
              <w:jc w:val="center"/>
            </w:pPr>
            <w:r w:rsidRPr="00D130D1">
              <w:t xml:space="preserve">LIÊN ĐOÀN LAO ĐỘNG </w:t>
            </w:r>
            <w:r w:rsidR="00554C32" w:rsidRPr="00554C32">
              <w:t>TỈNH TÂY NINH</w:t>
            </w:r>
          </w:p>
          <w:p w:rsidR="00CA437A" w:rsidRDefault="00CA437A" w:rsidP="00206460">
            <w:pPr>
              <w:jc w:val="center"/>
              <w:rPr>
                <w:b/>
              </w:rPr>
            </w:pPr>
            <w:r w:rsidRPr="00D130D1">
              <w:rPr>
                <w:b/>
              </w:rPr>
              <w:t xml:space="preserve">LIÊN ĐOÀN LAO ĐỘNG </w:t>
            </w:r>
          </w:p>
          <w:p w:rsidR="00554C32" w:rsidRPr="00914DE9" w:rsidRDefault="00554C32" w:rsidP="00206460">
            <w:pPr>
              <w:jc w:val="center"/>
              <w:rPr>
                <w:b/>
              </w:rPr>
            </w:pPr>
            <w:r>
              <w:rPr>
                <w:b/>
              </w:rPr>
              <w:t>HUYỆN DƯƠNG MINH CHÂU</w:t>
            </w:r>
          </w:p>
          <w:p w:rsidR="00CA437A" w:rsidRDefault="00D25B31" w:rsidP="00206460">
            <w:pPr>
              <w:spacing w:before="60"/>
              <w:jc w:val="center"/>
            </w:pPr>
            <w:r w:rsidRPr="00D25B31">
              <w:rPr>
                <w:b/>
                <w:noProof/>
              </w:rPr>
              <w:pict>
                <v:line id="_x0000_s1037" style="position:absolute;left:0;text-align:left;z-index:251657216" from="32.5pt,.65pt" to="200.3pt,.65pt"/>
              </w:pict>
            </w:r>
            <w:r w:rsidR="00CA437A">
              <w:rPr>
                <w:sz w:val="2"/>
              </w:rPr>
              <w:t>[[</w:t>
            </w:r>
          </w:p>
          <w:p w:rsidR="00CA437A" w:rsidRPr="00D130D1" w:rsidRDefault="002E4E92" w:rsidP="00B01476">
            <w:pPr>
              <w:spacing w:before="60"/>
              <w:jc w:val="center"/>
            </w:pPr>
            <w:r>
              <w:t>Số:</w:t>
            </w:r>
            <w:r w:rsidR="00554C32">
              <w:t xml:space="preserve">  </w:t>
            </w:r>
            <w:r w:rsidR="00B01476">
              <w:t>20</w:t>
            </w:r>
            <w:r w:rsidR="00CA437A" w:rsidRPr="007F43B7">
              <w:t>/</w:t>
            </w:r>
            <w:r w:rsidR="00CA437A">
              <w:t>HD-</w:t>
            </w:r>
            <w:r w:rsidR="00CA437A" w:rsidRPr="007F43B7">
              <w:t>LĐLĐ</w:t>
            </w:r>
          </w:p>
        </w:tc>
        <w:tc>
          <w:tcPr>
            <w:tcW w:w="6095" w:type="dxa"/>
          </w:tcPr>
          <w:p w:rsidR="00CA437A" w:rsidRPr="00D130D1" w:rsidRDefault="00CA437A" w:rsidP="00206460">
            <w:pPr>
              <w:jc w:val="center"/>
              <w:rPr>
                <w:b/>
              </w:rPr>
            </w:pPr>
            <w:r w:rsidRPr="00D130D1">
              <w:rPr>
                <w:b/>
              </w:rPr>
              <w:t xml:space="preserve">CỘNG HOÀ XÃ HỘI CHỦ NGHĨA VIỆT </w:t>
            </w:r>
            <w:smartTag w:uri="urn:schemas-microsoft-com:office:smarttags" w:element="place">
              <w:smartTag w:uri="urn:schemas-microsoft-com:office:smarttags" w:element="country-region">
                <w:r w:rsidRPr="00D130D1">
                  <w:rPr>
                    <w:b/>
                  </w:rPr>
                  <w:t>NAM</w:t>
                </w:r>
              </w:smartTag>
            </w:smartTag>
          </w:p>
          <w:p w:rsidR="00CA437A" w:rsidRPr="00D130D1" w:rsidRDefault="00CA437A" w:rsidP="00206460">
            <w:pPr>
              <w:jc w:val="center"/>
              <w:rPr>
                <w:b/>
              </w:rPr>
            </w:pPr>
            <w:r w:rsidRPr="00D130D1">
              <w:rPr>
                <w:b/>
              </w:rPr>
              <w:t>Độc lập - Tự do - Hạnh phúc</w:t>
            </w:r>
          </w:p>
          <w:p w:rsidR="00CA437A" w:rsidRPr="002D103C" w:rsidRDefault="00D25B31" w:rsidP="002D103C">
            <w:pPr>
              <w:tabs>
                <w:tab w:val="center" w:pos="2585"/>
              </w:tabs>
              <w:rPr>
                <w:i/>
                <w:sz w:val="14"/>
              </w:rPr>
            </w:pPr>
            <w:r w:rsidRPr="00D25B31">
              <w:rPr>
                <w:b/>
                <w:noProof/>
              </w:rPr>
              <w:pict>
                <v:line id="_x0000_s1038" style="position:absolute;z-index:251658240" from="76pt,.65pt" to="220pt,.65pt"/>
              </w:pict>
            </w:r>
            <w:r w:rsidR="002D103C">
              <w:rPr>
                <w:i/>
              </w:rPr>
              <w:tab/>
            </w:r>
          </w:p>
          <w:p w:rsidR="00CA437A" w:rsidRPr="007F43B7" w:rsidRDefault="00554C32" w:rsidP="00554C32">
            <w:pPr>
              <w:jc w:val="center"/>
            </w:pPr>
            <w:r>
              <w:rPr>
                <w:i/>
              </w:rPr>
              <w:t xml:space="preserve">          </w:t>
            </w:r>
            <w:r w:rsidR="00CA437A">
              <w:rPr>
                <w:i/>
              </w:rPr>
              <w:t xml:space="preserve"> </w:t>
            </w:r>
            <w:r>
              <w:rPr>
                <w:i/>
              </w:rPr>
              <w:t>Huyện Dương Minh Châu</w:t>
            </w:r>
            <w:r w:rsidR="002E4E92">
              <w:rPr>
                <w:i/>
              </w:rPr>
              <w:t xml:space="preserve">, ngày 16 </w:t>
            </w:r>
            <w:r w:rsidR="00CA437A" w:rsidRPr="007F43B7">
              <w:rPr>
                <w:i/>
              </w:rPr>
              <w:t>thá</w:t>
            </w:r>
            <w:r w:rsidR="00CA437A">
              <w:rPr>
                <w:i/>
              </w:rPr>
              <w:t xml:space="preserve">ng </w:t>
            </w:r>
            <w:r w:rsidR="006F3F8F">
              <w:rPr>
                <w:i/>
              </w:rPr>
              <w:t>4</w:t>
            </w:r>
            <w:r w:rsidR="00CA437A">
              <w:rPr>
                <w:i/>
              </w:rPr>
              <w:t xml:space="preserve"> </w:t>
            </w:r>
            <w:r w:rsidR="00CA437A" w:rsidRPr="007F43B7">
              <w:rPr>
                <w:i/>
              </w:rPr>
              <w:t>năm 2020</w:t>
            </w:r>
          </w:p>
        </w:tc>
      </w:tr>
    </w:tbl>
    <w:p w:rsidR="00CA437A" w:rsidRDefault="00CA437A" w:rsidP="00CA437A">
      <w:pPr>
        <w:spacing w:line="276" w:lineRule="auto"/>
        <w:jc w:val="both"/>
        <w:rPr>
          <w:b/>
          <w:bCs/>
          <w:sz w:val="28"/>
          <w:szCs w:val="28"/>
        </w:rPr>
      </w:pPr>
    </w:p>
    <w:p w:rsidR="00CA437A" w:rsidRPr="007F43B7" w:rsidRDefault="00CA437A" w:rsidP="00CA437A">
      <w:pPr>
        <w:jc w:val="center"/>
        <w:rPr>
          <w:b/>
          <w:bCs/>
          <w:sz w:val="32"/>
          <w:szCs w:val="32"/>
        </w:rPr>
      </w:pPr>
      <w:r w:rsidRPr="007F43B7">
        <w:rPr>
          <w:b/>
          <w:bCs/>
          <w:sz w:val="32"/>
          <w:szCs w:val="32"/>
        </w:rPr>
        <w:t>HƯỚNG DẪN</w:t>
      </w:r>
    </w:p>
    <w:p w:rsidR="00906DB0" w:rsidRDefault="00CA437A" w:rsidP="00CA437A">
      <w:pPr>
        <w:jc w:val="center"/>
        <w:rPr>
          <w:b/>
          <w:bCs/>
          <w:sz w:val="28"/>
          <w:szCs w:val="28"/>
        </w:rPr>
      </w:pPr>
      <w:r w:rsidRPr="007F43B7">
        <w:rPr>
          <w:b/>
          <w:bCs/>
          <w:sz w:val="28"/>
          <w:szCs w:val="28"/>
        </w:rPr>
        <w:t xml:space="preserve">Tuyên truyền kỷ niệm </w:t>
      </w:r>
      <w:r w:rsidR="006F3F8F">
        <w:rPr>
          <w:b/>
          <w:bCs/>
          <w:sz w:val="28"/>
          <w:szCs w:val="28"/>
        </w:rPr>
        <w:t>45 năm</w:t>
      </w:r>
      <w:r w:rsidRPr="007F43B7">
        <w:rPr>
          <w:b/>
          <w:bCs/>
          <w:sz w:val="28"/>
          <w:szCs w:val="28"/>
        </w:rPr>
        <w:t xml:space="preserve"> </w:t>
      </w:r>
      <w:r w:rsidR="006F3F8F" w:rsidRPr="007F43B7">
        <w:rPr>
          <w:b/>
          <w:bCs/>
          <w:sz w:val="28"/>
          <w:szCs w:val="28"/>
        </w:rPr>
        <w:t xml:space="preserve">Ngày </w:t>
      </w:r>
      <w:r w:rsidR="00F91F79">
        <w:rPr>
          <w:b/>
          <w:bCs/>
          <w:sz w:val="28"/>
          <w:szCs w:val="28"/>
        </w:rPr>
        <w:t>Giải phóng miền Nam, thống nhất đất nước</w:t>
      </w:r>
      <w:r w:rsidR="00906DB0">
        <w:rPr>
          <w:b/>
          <w:bCs/>
          <w:sz w:val="28"/>
          <w:szCs w:val="28"/>
        </w:rPr>
        <w:t xml:space="preserve"> </w:t>
      </w:r>
    </w:p>
    <w:p w:rsidR="00906DB0" w:rsidRDefault="00554C32" w:rsidP="00CA437A">
      <w:pPr>
        <w:jc w:val="center"/>
        <w:rPr>
          <w:b/>
          <w:bCs/>
          <w:sz w:val="28"/>
          <w:szCs w:val="28"/>
        </w:rPr>
      </w:pPr>
      <w:r>
        <w:rPr>
          <w:b/>
          <w:bCs/>
          <w:sz w:val="28"/>
          <w:szCs w:val="28"/>
        </w:rPr>
        <w:t>(</w:t>
      </w:r>
      <w:r w:rsidR="00906DB0">
        <w:rPr>
          <w:b/>
          <w:bCs/>
          <w:sz w:val="28"/>
          <w:szCs w:val="28"/>
        </w:rPr>
        <w:t>30/4/1975 - 30/4/2020) và kỷ niệm 130</w:t>
      </w:r>
      <w:r w:rsidR="00CA437A" w:rsidRPr="007F43B7">
        <w:rPr>
          <w:b/>
          <w:bCs/>
          <w:sz w:val="28"/>
          <w:szCs w:val="28"/>
        </w:rPr>
        <w:t xml:space="preserve"> năm </w:t>
      </w:r>
      <w:r w:rsidR="00906DB0">
        <w:rPr>
          <w:b/>
          <w:bCs/>
          <w:sz w:val="28"/>
          <w:szCs w:val="28"/>
        </w:rPr>
        <w:t xml:space="preserve">Ngày sinh Chủ tịch Hồ Chí Minh </w:t>
      </w:r>
    </w:p>
    <w:p w:rsidR="00CA437A" w:rsidRDefault="00906DB0" w:rsidP="00CA437A">
      <w:pPr>
        <w:jc w:val="center"/>
        <w:rPr>
          <w:b/>
          <w:bCs/>
          <w:sz w:val="28"/>
          <w:szCs w:val="28"/>
        </w:rPr>
      </w:pPr>
      <w:r>
        <w:rPr>
          <w:b/>
          <w:bCs/>
          <w:sz w:val="28"/>
          <w:szCs w:val="28"/>
        </w:rPr>
        <w:t>(19/5/1890</w:t>
      </w:r>
      <w:r w:rsidR="00554C32">
        <w:rPr>
          <w:b/>
          <w:bCs/>
          <w:sz w:val="28"/>
          <w:szCs w:val="28"/>
        </w:rPr>
        <w:t xml:space="preserve"> </w:t>
      </w:r>
      <w:r>
        <w:rPr>
          <w:b/>
          <w:bCs/>
          <w:sz w:val="28"/>
          <w:szCs w:val="28"/>
        </w:rPr>
        <w:t>-</w:t>
      </w:r>
      <w:r w:rsidR="00554C32">
        <w:rPr>
          <w:b/>
          <w:bCs/>
          <w:sz w:val="28"/>
          <w:szCs w:val="28"/>
        </w:rPr>
        <w:t xml:space="preserve"> </w:t>
      </w:r>
      <w:r>
        <w:rPr>
          <w:b/>
          <w:bCs/>
          <w:sz w:val="28"/>
          <w:szCs w:val="28"/>
        </w:rPr>
        <w:t>19/5/</w:t>
      </w:r>
      <w:r w:rsidR="00CA437A" w:rsidRPr="007F43B7">
        <w:rPr>
          <w:b/>
          <w:bCs/>
          <w:sz w:val="28"/>
          <w:szCs w:val="28"/>
        </w:rPr>
        <w:t>2020</w:t>
      </w:r>
      <w:r>
        <w:rPr>
          <w:b/>
          <w:bCs/>
          <w:sz w:val="28"/>
          <w:szCs w:val="28"/>
        </w:rPr>
        <w:t>)</w:t>
      </w:r>
    </w:p>
    <w:p w:rsidR="005E7C8D" w:rsidRPr="001C38E7" w:rsidRDefault="00554C32" w:rsidP="00CA437A">
      <w:pPr>
        <w:ind w:left="2160"/>
        <w:rPr>
          <w:b/>
          <w:sz w:val="28"/>
          <w:szCs w:val="28"/>
        </w:rPr>
      </w:pPr>
      <w:r>
        <w:rPr>
          <w:b/>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215.85pt;margin-top:5.35pt;width:75.75pt;height:0;z-index:251659264" o:connectortype="straight"/>
        </w:pict>
      </w:r>
      <w:r w:rsidR="00CA437A">
        <w:rPr>
          <w:b/>
          <w:sz w:val="28"/>
          <w:szCs w:val="28"/>
        </w:rPr>
        <w:t xml:space="preserve">                           </w:t>
      </w:r>
    </w:p>
    <w:p w:rsidR="00CA437A" w:rsidRDefault="00CA437A" w:rsidP="002D103C">
      <w:pPr>
        <w:spacing w:before="120" w:after="120"/>
        <w:ind w:firstLine="567"/>
        <w:jc w:val="both"/>
        <w:rPr>
          <w:bCs/>
          <w:sz w:val="28"/>
          <w:szCs w:val="28"/>
        </w:rPr>
      </w:pPr>
      <w:r>
        <w:rPr>
          <w:bCs/>
          <w:sz w:val="28"/>
          <w:szCs w:val="28"/>
        </w:rPr>
        <w:t xml:space="preserve">Thực hiện Hướng dẫn số </w:t>
      </w:r>
      <w:r w:rsidR="00554C32">
        <w:rPr>
          <w:bCs/>
          <w:sz w:val="28"/>
          <w:szCs w:val="28"/>
        </w:rPr>
        <w:t>31/</w:t>
      </w:r>
      <w:r>
        <w:rPr>
          <w:bCs/>
          <w:sz w:val="28"/>
          <w:szCs w:val="28"/>
        </w:rPr>
        <w:t>HD</w:t>
      </w:r>
      <w:r w:rsidR="00554C32">
        <w:rPr>
          <w:bCs/>
          <w:sz w:val="28"/>
          <w:szCs w:val="28"/>
        </w:rPr>
        <w:t>-LĐLĐ</w:t>
      </w:r>
      <w:r>
        <w:rPr>
          <w:bCs/>
          <w:sz w:val="28"/>
          <w:szCs w:val="28"/>
        </w:rPr>
        <w:t xml:space="preserve">, ngày </w:t>
      </w:r>
      <w:r w:rsidR="00554C32">
        <w:rPr>
          <w:bCs/>
          <w:sz w:val="28"/>
          <w:szCs w:val="28"/>
        </w:rPr>
        <w:t>16</w:t>
      </w:r>
      <w:r w:rsidR="00906DB0">
        <w:rPr>
          <w:bCs/>
          <w:sz w:val="28"/>
          <w:szCs w:val="28"/>
        </w:rPr>
        <w:t>7</w:t>
      </w:r>
      <w:r>
        <w:rPr>
          <w:bCs/>
          <w:sz w:val="28"/>
          <w:szCs w:val="28"/>
        </w:rPr>
        <w:t>/</w:t>
      </w:r>
      <w:r w:rsidR="00906DB0">
        <w:rPr>
          <w:bCs/>
          <w:sz w:val="28"/>
          <w:szCs w:val="28"/>
        </w:rPr>
        <w:t>4</w:t>
      </w:r>
      <w:r>
        <w:rPr>
          <w:bCs/>
          <w:sz w:val="28"/>
          <w:szCs w:val="28"/>
        </w:rPr>
        <w:t xml:space="preserve">/2020 của Ban </w:t>
      </w:r>
      <w:r w:rsidR="00554C32">
        <w:rPr>
          <w:bCs/>
          <w:sz w:val="28"/>
          <w:szCs w:val="28"/>
        </w:rPr>
        <w:t>Thường vụ Liên đoàn Lao động tỉnh Tây Ninh</w:t>
      </w:r>
      <w:r w:rsidR="00F97EE4">
        <w:rPr>
          <w:bCs/>
          <w:sz w:val="28"/>
          <w:szCs w:val="28"/>
        </w:rPr>
        <w:t xml:space="preserve"> </w:t>
      </w:r>
      <w:r>
        <w:rPr>
          <w:bCs/>
          <w:sz w:val="28"/>
          <w:szCs w:val="28"/>
        </w:rPr>
        <w:t xml:space="preserve">về tuyên truyền </w:t>
      </w:r>
      <w:r w:rsidRPr="00CC6DB2">
        <w:rPr>
          <w:bCs/>
          <w:sz w:val="28"/>
          <w:szCs w:val="28"/>
        </w:rPr>
        <w:t xml:space="preserve">kỷ niệm </w:t>
      </w:r>
      <w:r w:rsidR="00C82DFF">
        <w:rPr>
          <w:bCs/>
          <w:sz w:val="28"/>
          <w:szCs w:val="28"/>
        </w:rPr>
        <w:t xml:space="preserve">45 năm Ngày giải phóng miền </w:t>
      </w:r>
      <w:r w:rsidR="00F97EE4">
        <w:rPr>
          <w:bCs/>
          <w:sz w:val="28"/>
          <w:szCs w:val="28"/>
        </w:rPr>
        <w:t>Nam</w:t>
      </w:r>
      <w:r w:rsidR="00C82DFF">
        <w:rPr>
          <w:bCs/>
          <w:sz w:val="28"/>
          <w:szCs w:val="28"/>
        </w:rPr>
        <w:t>, thống nhất đất nước (30/4/1975</w:t>
      </w:r>
      <w:r w:rsidR="006547A2">
        <w:rPr>
          <w:bCs/>
          <w:sz w:val="28"/>
          <w:szCs w:val="28"/>
        </w:rPr>
        <w:t xml:space="preserve"> </w:t>
      </w:r>
      <w:r w:rsidR="00C82DFF">
        <w:rPr>
          <w:bCs/>
          <w:sz w:val="28"/>
          <w:szCs w:val="28"/>
        </w:rPr>
        <w:t>-</w:t>
      </w:r>
      <w:r w:rsidR="006547A2">
        <w:rPr>
          <w:bCs/>
          <w:sz w:val="28"/>
          <w:szCs w:val="28"/>
        </w:rPr>
        <w:t xml:space="preserve"> </w:t>
      </w:r>
      <w:r w:rsidR="00C82DFF">
        <w:rPr>
          <w:bCs/>
          <w:sz w:val="28"/>
          <w:szCs w:val="28"/>
        </w:rPr>
        <w:t>30/4/2020) và kỷ niệm 130 năm Ngày sinh Chủ tịch Hồ Chí Minh (19/5/1890</w:t>
      </w:r>
      <w:r w:rsidR="00F97EE4">
        <w:rPr>
          <w:bCs/>
          <w:sz w:val="28"/>
          <w:szCs w:val="28"/>
        </w:rPr>
        <w:t xml:space="preserve"> </w:t>
      </w:r>
      <w:r w:rsidR="00C82DFF">
        <w:rPr>
          <w:bCs/>
          <w:sz w:val="28"/>
          <w:szCs w:val="28"/>
        </w:rPr>
        <w:t>-</w:t>
      </w:r>
      <w:r w:rsidR="00F97EE4">
        <w:rPr>
          <w:bCs/>
          <w:sz w:val="28"/>
          <w:szCs w:val="28"/>
        </w:rPr>
        <w:t xml:space="preserve"> </w:t>
      </w:r>
      <w:r w:rsidR="00C82DFF">
        <w:rPr>
          <w:bCs/>
          <w:sz w:val="28"/>
          <w:szCs w:val="28"/>
        </w:rPr>
        <w:t>19/5/2020)</w:t>
      </w:r>
      <w:r>
        <w:rPr>
          <w:bCs/>
          <w:sz w:val="28"/>
          <w:szCs w:val="28"/>
        </w:rPr>
        <w:t xml:space="preserve">. Ban Thường vụ Liên đoàn Lao động </w:t>
      </w:r>
      <w:r w:rsidR="00554C32">
        <w:rPr>
          <w:bCs/>
          <w:sz w:val="28"/>
          <w:szCs w:val="28"/>
        </w:rPr>
        <w:t xml:space="preserve">huyện </w:t>
      </w:r>
      <w:r>
        <w:rPr>
          <w:bCs/>
          <w:sz w:val="28"/>
          <w:szCs w:val="28"/>
        </w:rPr>
        <w:t xml:space="preserve">hướng dẫn các công đoàn </w:t>
      </w:r>
      <w:r w:rsidR="00554C32">
        <w:rPr>
          <w:bCs/>
          <w:sz w:val="28"/>
          <w:szCs w:val="28"/>
        </w:rPr>
        <w:t xml:space="preserve">cơ sở </w:t>
      </w:r>
      <w:r>
        <w:rPr>
          <w:bCs/>
          <w:sz w:val="28"/>
          <w:szCs w:val="28"/>
        </w:rPr>
        <w:t xml:space="preserve">tuyên truyền </w:t>
      </w:r>
      <w:r w:rsidRPr="00CC6DB2">
        <w:rPr>
          <w:sz w:val="28"/>
          <w:szCs w:val="28"/>
        </w:rPr>
        <w:t xml:space="preserve">một số </w:t>
      </w:r>
      <w:r w:rsidR="00E5290F">
        <w:rPr>
          <w:sz w:val="28"/>
          <w:szCs w:val="28"/>
        </w:rPr>
        <w:t>nội dung</w:t>
      </w:r>
      <w:r w:rsidRPr="00CC6DB2">
        <w:rPr>
          <w:sz w:val="28"/>
          <w:szCs w:val="28"/>
        </w:rPr>
        <w:t xml:space="preserve"> </w:t>
      </w:r>
      <w:r w:rsidR="0029080A">
        <w:rPr>
          <w:sz w:val="28"/>
          <w:szCs w:val="28"/>
        </w:rPr>
        <w:t xml:space="preserve">như </w:t>
      </w:r>
      <w:r w:rsidRPr="00CC6DB2">
        <w:rPr>
          <w:sz w:val="28"/>
          <w:szCs w:val="28"/>
        </w:rPr>
        <w:t>sau</w:t>
      </w:r>
      <w:r w:rsidRPr="00A70B33">
        <w:rPr>
          <w:bCs/>
          <w:sz w:val="28"/>
          <w:szCs w:val="28"/>
        </w:rPr>
        <w:t>:</w:t>
      </w:r>
    </w:p>
    <w:p w:rsidR="00104234" w:rsidRPr="0029080A" w:rsidRDefault="00104234" w:rsidP="002D103C">
      <w:pPr>
        <w:spacing w:before="120" w:after="120"/>
        <w:ind w:firstLine="567"/>
        <w:jc w:val="both"/>
        <w:rPr>
          <w:b/>
          <w:bCs/>
          <w:sz w:val="28"/>
          <w:szCs w:val="28"/>
        </w:rPr>
      </w:pPr>
      <w:r w:rsidRPr="0029080A">
        <w:rPr>
          <w:b/>
          <w:bCs/>
          <w:sz w:val="28"/>
          <w:szCs w:val="28"/>
        </w:rPr>
        <w:t xml:space="preserve">A. </w:t>
      </w:r>
      <w:r w:rsidR="007E1C80" w:rsidRPr="0029080A">
        <w:rPr>
          <w:b/>
          <w:bCs/>
          <w:sz w:val="28"/>
          <w:szCs w:val="28"/>
        </w:rPr>
        <w:t>TUYÊN TRUYỀN KỶ NIỆM 45 NĂM NGÀY GIẢI PHÓNG MIỀN NAM</w:t>
      </w:r>
      <w:r w:rsidR="00257C73" w:rsidRPr="0029080A">
        <w:rPr>
          <w:b/>
          <w:bCs/>
          <w:sz w:val="28"/>
          <w:szCs w:val="28"/>
        </w:rPr>
        <w:t>, THỐNG NHẤT ĐẤT NƯỚC</w:t>
      </w:r>
      <w:r w:rsidR="0029080A">
        <w:rPr>
          <w:b/>
          <w:bCs/>
          <w:sz w:val="28"/>
          <w:szCs w:val="28"/>
        </w:rPr>
        <w:t xml:space="preserve"> (30/4/1975 – 30/4/2020)</w:t>
      </w:r>
    </w:p>
    <w:p w:rsidR="00CA437A" w:rsidRPr="00675D29" w:rsidRDefault="00CA437A" w:rsidP="002D103C">
      <w:pPr>
        <w:spacing w:before="120" w:after="120"/>
        <w:ind w:firstLine="567"/>
        <w:jc w:val="both"/>
        <w:rPr>
          <w:b/>
          <w:bCs/>
          <w:sz w:val="28"/>
          <w:szCs w:val="28"/>
        </w:rPr>
      </w:pPr>
      <w:r w:rsidRPr="00675D29">
        <w:rPr>
          <w:b/>
          <w:bCs/>
          <w:sz w:val="28"/>
          <w:szCs w:val="28"/>
        </w:rPr>
        <w:t>I. MỤC ĐÍCH, YÊU CẦU</w:t>
      </w:r>
    </w:p>
    <w:p w:rsidR="00FE782F" w:rsidRPr="00255913" w:rsidRDefault="00643082" w:rsidP="00FE782F">
      <w:pPr>
        <w:spacing w:before="120" w:after="120"/>
        <w:ind w:firstLine="567"/>
        <w:jc w:val="both"/>
        <w:rPr>
          <w:sz w:val="28"/>
          <w:szCs w:val="28"/>
        </w:rPr>
      </w:pPr>
      <w:r>
        <w:rPr>
          <w:sz w:val="28"/>
          <w:szCs w:val="28"/>
        </w:rPr>
        <w:t>1.</w:t>
      </w:r>
      <w:r w:rsidR="00FE782F" w:rsidRPr="00255913">
        <w:rPr>
          <w:sz w:val="28"/>
          <w:szCs w:val="28"/>
        </w:rPr>
        <w:t xml:space="preserve"> </w:t>
      </w:r>
      <w:r w:rsidR="00FE782F">
        <w:rPr>
          <w:sz w:val="28"/>
          <w:szCs w:val="28"/>
        </w:rPr>
        <w:t xml:space="preserve">Tuyên truyền sâu rộng đến cán bộ, công chức, viên chức, lao động về vị trí, </w:t>
      </w:r>
      <w:r w:rsidR="00FE782F" w:rsidRPr="00255913">
        <w:rPr>
          <w:sz w:val="28"/>
          <w:szCs w:val="28"/>
        </w:rPr>
        <w:t>tầm vóc vĩ đại</w:t>
      </w:r>
      <w:r w:rsidR="00FE782F">
        <w:rPr>
          <w:sz w:val="28"/>
          <w:szCs w:val="28"/>
        </w:rPr>
        <w:t>,</w:t>
      </w:r>
      <w:r w:rsidR="00FE782F" w:rsidRPr="00255913">
        <w:rPr>
          <w:sz w:val="28"/>
          <w:szCs w:val="28"/>
        </w:rPr>
        <w:t xml:space="preserve"> </w:t>
      </w:r>
      <w:r w:rsidR="006318DF">
        <w:rPr>
          <w:sz w:val="28"/>
          <w:szCs w:val="28"/>
        </w:rPr>
        <w:t>giá trị to lớn của chiến dịch Hồ Chí Minh lịch sử và cuộc kháng chiến chống đế quốc Mỹ xâm lược, giải phóng hoàn toàn miền Nam,</w:t>
      </w:r>
      <w:r w:rsidR="00FE782F" w:rsidRPr="00255913">
        <w:rPr>
          <w:sz w:val="28"/>
          <w:szCs w:val="28"/>
        </w:rPr>
        <w:t xml:space="preserve"> thống nhất đất nước; khẳng định </w:t>
      </w:r>
      <w:r w:rsidR="006318DF">
        <w:rPr>
          <w:sz w:val="28"/>
          <w:szCs w:val="28"/>
        </w:rPr>
        <w:t>sự</w:t>
      </w:r>
      <w:r w:rsidR="00FE782F" w:rsidRPr="00255913">
        <w:rPr>
          <w:sz w:val="28"/>
          <w:szCs w:val="28"/>
        </w:rPr>
        <w:t xml:space="preserve"> lãnh đạo đúng đắn</w:t>
      </w:r>
      <w:r w:rsidR="006318DF">
        <w:rPr>
          <w:sz w:val="28"/>
          <w:szCs w:val="28"/>
        </w:rPr>
        <w:t xml:space="preserve"> và</w:t>
      </w:r>
      <w:r w:rsidR="00FE782F" w:rsidRPr="00255913">
        <w:rPr>
          <w:sz w:val="28"/>
          <w:szCs w:val="28"/>
        </w:rPr>
        <w:t xml:space="preserve"> sáng suốt của Đảng </w:t>
      </w:r>
      <w:r w:rsidR="006318DF">
        <w:rPr>
          <w:sz w:val="28"/>
          <w:szCs w:val="28"/>
        </w:rPr>
        <w:t>Cộng sản Việt Nam,</w:t>
      </w:r>
      <w:r w:rsidR="00FE782F" w:rsidRPr="00255913">
        <w:rPr>
          <w:sz w:val="28"/>
          <w:szCs w:val="28"/>
        </w:rPr>
        <w:t xml:space="preserve"> Chủ tịch Hồ Chí Minh </w:t>
      </w:r>
      <w:r w:rsidR="006318DF">
        <w:rPr>
          <w:sz w:val="28"/>
          <w:szCs w:val="28"/>
        </w:rPr>
        <w:t xml:space="preserve">và tinh thần đại đoàn kết dân tộc </w:t>
      </w:r>
      <w:r w:rsidR="00FE782F" w:rsidRPr="00255913">
        <w:rPr>
          <w:sz w:val="28"/>
          <w:szCs w:val="28"/>
        </w:rPr>
        <w:t xml:space="preserve">là nhân tố quyết định làm nên </w:t>
      </w:r>
      <w:r w:rsidR="006318DF">
        <w:rPr>
          <w:sz w:val="28"/>
          <w:szCs w:val="28"/>
        </w:rPr>
        <w:t xml:space="preserve">Đại </w:t>
      </w:r>
      <w:r w:rsidR="00FE782F" w:rsidRPr="00255913">
        <w:rPr>
          <w:sz w:val="28"/>
          <w:szCs w:val="28"/>
        </w:rPr>
        <w:t xml:space="preserve">thắng </w:t>
      </w:r>
      <w:r>
        <w:rPr>
          <w:sz w:val="28"/>
          <w:szCs w:val="28"/>
        </w:rPr>
        <w:t>mùa Xuân năm 1975</w:t>
      </w:r>
      <w:r w:rsidR="00FE782F" w:rsidRPr="00255913">
        <w:rPr>
          <w:sz w:val="28"/>
          <w:szCs w:val="28"/>
        </w:rPr>
        <w:t>.</w:t>
      </w:r>
    </w:p>
    <w:p w:rsidR="00CA437A" w:rsidRPr="00255913" w:rsidRDefault="00643082" w:rsidP="002D103C">
      <w:pPr>
        <w:spacing w:before="120" w:after="120"/>
        <w:ind w:firstLine="567"/>
        <w:jc w:val="both"/>
        <w:rPr>
          <w:sz w:val="28"/>
          <w:szCs w:val="28"/>
        </w:rPr>
      </w:pPr>
      <w:r>
        <w:rPr>
          <w:sz w:val="28"/>
          <w:szCs w:val="28"/>
        </w:rPr>
        <w:t>2</w:t>
      </w:r>
      <w:r w:rsidR="00CA437A" w:rsidRPr="00255913">
        <w:rPr>
          <w:sz w:val="28"/>
          <w:szCs w:val="28"/>
        </w:rPr>
        <w:t>. Tuyên truyền</w:t>
      </w:r>
      <w:r>
        <w:rPr>
          <w:sz w:val="28"/>
          <w:szCs w:val="28"/>
        </w:rPr>
        <w:t xml:space="preserve">, giáo dục lòng yêu nước, </w:t>
      </w:r>
      <w:r w:rsidR="00CA437A" w:rsidRPr="00255913">
        <w:rPr>
          <w:sz w:val="28"/>
          <w:szCs w:val="28"/>
        </w:rPr>
        <w:t xml:space="preserve">truyền thống lịch sử, văn hóa dân tộc; </w:t>
      </w:r>
      <w:r>
        <w:rPr>
          <w:sz w:val="28"/>
          <w:szCs w:val="28"/>
        </w:rPr>
        <w:t>bồi dưỡng và phát huy</w:t>
      </w:r>
      <w:r w:rsidR="00CA437A" w:rsidRPr="00255913">
        <w:rPr>
          <w:sz w:val="28"/>
          <w:szCs w:val="28"/>
        </w:rPr>
        <w:t xml:space="preserve"> chủ nghĩa anh hùng cách mạng, tinh thần đại đoàn kết, niềm tự hào và ý chí tự lực, tự cường dân tộc, góp phần củng cố</w:t>
      </w:r>
      <w:r>
        <w:rPr>
          <w:sz w:val="28"/>
          <w:szCs w:val="28"/>
        </w:rPr>
        <w:t xml:space="preserve"> và</w:t>
      </w:r>
      <w:r w:rsidR="00CA437A" w:rsidRPr="00255913">
        <w:rPr>
          <w:sz w:val="28"/>
          <w:szCs w:val="28"/>
        </w:rPr>
        <w:t xml:space="preserve"> bồi đắp niềm tin của Nhân dân </w:t>
      </w:r>
      <w:r>
        <w:rPr>
          <w:sz w:val="28"/>
          <w:szCs w:val="28"/>
        </w:rPr>
        <w:t>đối với</w:t>
      </w:r>
      <w:r w:rsidR="00CA437A" w:rsidRPr="00255913">
        <w:rPr>
          <w:sz w:val="28"/>
          <w:szCs w:val="28"/>
        </w:rPr>
        <w:t xml:space="preserve"> Đảng</w:t>
      </w:r>
      <w:r>
        <w:rPr>
          <w:sz w:val="28"/>
          <w:szCs w:val="28"/>
        </w:rPr>
        <w:t>, Nhà nước và chế độ</w:t>
      </w:r>
      <w:r w:rsidR="00CA437A" w:rsidRPr="00255913">
        <w:rPr>
          <w:sz w:val="28"/>
          <w:szCs w:val="28"/>
        </w:rPr>
        <w:t>.</w:t>
      </w:r>
    </w:p>
    <w:p w:rsidR="00CA437A" w:rsidRDefault="00BF6E9E" w:rsidP="002D103C">
      <w:pPr>
        <w:spacing w:before="120" w:after="120"/>
        <w:ind w:firstLine="567"/>
        <w:jc w:val="both"/>
        <w:rPr>
          <w:sz w:val="28"/>
          <w:szCs w:val="28"/>
        </w:rPr>
      </w:pPr>
      <w:r>
        <w:rPr>
          <w:sz w:val="28"/>
          <w:szCs w:val="28"/>
        </w:rPr>
        <w:t>3</w:t>
      </w:r>
      <w:r w:rsidR="00CA437A" w:rsidRPr="00255913">
        <w:rPr>
          <w:sz w:val="28"/>
          <w:szCs w:val="28"/>
        </w:rPr>
        <w:t xml:space="preserve">. Tuyên truyền kỷ niệm </w:t>
      </w:r>
      <w:r>
        <w:rPr>
          <w:sz w:val="28"/>
          <w:szCs w:val="28"/>
        </w:rPr>
        <w:t>45 năm Ngày giải phóng miền Nam, thống nhất đất nước gắn với tuyên truyền kỷ niệm</w:t>
      </w:r>
      <w:r w:rsidR="00FE1469">
        <w:rPr>
          <w:sz w:val="28"/>
          <w:szCs w:val="28"/>
        </w:rPr>
        <w:t xml:space="preserve"> </w:t>
      </w:r>
      <w:r>
        <w:rPr>
          <w:sz w:val="28"/>
          <w:szCs w:val="28"/>
        </w:rPr>
        <w:t xml:space="preserve">134 năm ngày Quốc tế Lao động 1/5; triển khai </w:t>
      </w:r>
      <w:r w:rsidR="00FE1469">
        <w:rPr>
          <w:sz w:val="28"/>
          <w:szCs w:val="28"/>
        </w:rPr>
        <w:t xml:space="preserve">thực hiện các </w:t>
      </w:r>
      <w:r>
        <w:rPr>
          <w:sz w:val="28"/>
          <w:szCs w:val="28"/>
        </w:rPr>
        <w:t xml:space="preserve">Nghị </w:t>
      </w:r>
      <w:r w:rsidR="00CA437A">
        <w:rPr>
          <w:sz w:val="28"/>
          <w:szCs w:val="28"/>
        </w:rPr>
        <w:t xml:space="preserve"> </w:t>
      </w:r>
      <w:r w:rsidR="00CA437A" w:rsidRPr="00255913">
        <w:rPr>
          <w:sz w:val="28"/>
          <w:szCs w:val="28"/>
        </w:rPr>
        <w:t xml:space="preserve">quyết hội </w:t>
      </w:r>
      <w:r w:rsidR="00FE1469">
        <w:rPr>
          <w:sz w:val="28"/>
          <w:szCs w:val="28"/>
        </w:rPr>
        <w:t xml:space="preserve">nghị trung ương </w:t>
      </w:r>
      <w:r w:rsidR="00CA437A">
        <w:rPr>
          <w:sz w:val="28"/>
          <w:szCs w:val="28"/>
        </w:rPr>
        <w:t xml:space="preserve">Đảng </w:t>
      </w:r>
      <w:r w:rsidR="00FE1469">
        <w:rPr>
          <w:sz w:val="28"/>
          <w:szCs w:val="28"/>
        </w:rPr>
        <w:t>khóa</w:t>
      </w:r>
      <w:r w:rsidR="00CA437A">
        <w:rPr>
          <w:sz w:val="28"/>
          <w:szCs w:val="28"/>
        </w:rPr>
        <w:t xml:space="preserve"> </w:t>
      </w:r>
      <w:r w:rsidR="00CA437A" w:rsidRPr="00255913">
        <w:rPr>
          <w:sz w:val="28"/>
          <w:szCs w:val="28"/>
        </w:rPr>
        <w:t xml:space="preserve">XII </w:t>
      </w:r>
      <w:r w:rsidR="00D806D2">
        <w:rPr>
          <w:sz w:val="28"/>
          <w:szCs w:val="28"/>
        </w:rPr>
        <w:t>và kết quả 04 năm thực hiện Chỉ thị 05-CT/TW, ngày 15/5/2016 của Bộ Chính trị</w:t>
      </w:r>
      <w:r w:rsidR="007E1C80">
        <w:rPr>
          <w:sz w:val="28"/>
          <w:szCs w:val="28"/>
        </w:rPr>
        <w:t xml:space="preserve"> về đẩy mạnh học tập và làm theo tư tưởng, đạo đức, phong cách Hồ Chí Minh</w:t>
      </w:r>
      <w:r w:rsidR="00CA437A" w:rsidRPr="00255913">
        <w:rPr>
          <w:sz w:val="28"/>
          <w:szCs w:val="28"/>
        </w:rPr>
        <w:t>.</w:t>
      </w:r>
    </w:p>
    <w:p w:rsidR="006C71FD" w:rsidRPr="006C71FD" w:rsidRDefault="006C71FD" w:rsidP="006C71FD">
      <w:pPr>
        <w:spacing w:before="120" w:after="120"/>
        <w:ind w:firstLine="567"/>
        <w:jc w:val="both"/>
        <w:rPr>
          <w:sz w:val="28"/>
          <w:szCs w:val="28"/>
        </w:rPr>
      </w:pPr>
      <w:r w:rsidRPr="006C71FD">
        <w:rPr>
          <w:bCs/>
          <w:iCs/>
          <w:sz w:val="28"/>
          <w:szCs w:val="28"/>
        </w:rPr>
        <w:t>4.</w:t>
      </w:r>
      <w:r w:rsidRPr="006C71FD">
        <w:rPr>
          <w:b/>
          <w:bCs/>
          <w:iCs/>
          <w:sz w:val="28"/>
          <w:szCs w:val="28"/>
        </w:rPr>
        <w:t xml:space="preserve"> </w:t>
      </w:r>
      <w:r w:rsidRPr="006C71FD">
        <w:rPr>
          <w:bCs/>
          <w:iCs/>
          <w:sz w:val="28"/>
          <w:szCs w:val="28"/>
        </w:rPr>
        <w:t xml:space="preserve">Việc lựa chọn hình thức tổ chức các hoạt động kỷ niệm </w:t>
      </w:r>
      <w:r w:rsidRPr="006C71FD">
        <w:rPr>
          <w:sz w:val="28"/>
          <w:szCs w:val="28"/>
        </w:rPr>
        <w:t>45 năm Ngày giải phóng miền Nam, thống nhất đất nước</w:t>
      </w:r>
      <w:r w:rsidRPr="006C71FD">
        <w:rPr>
          <w:bCs/>
          <w:iCs/>
          <w:sz w:val="28"/>
          <w:szCs w:val="28"/>
        </w:rPr>
        <w:t xml:space="preserve"> tại các </w:t>
      </w:r>
      <w:r>
        <w:rPr>
          <w:bCs/>
          <w:iCs/>
          <w:sz w:val="28"/>
          <w:szCs w:val="28"/>
        </w:rPr>
        <w:t xml:space="preserve">cơ quan, </w:t>
      </w:r>
      <w:r w:rsidRPr="006C71FD">
        <w:rPr>
          <w:bCs/>
          <w:iCs/>
          <w:sz w:val="28"/>
          <w:szCs w:val="28"/>
        </w:rPr>
        <w:t>đơn vị</w:t>
      </w:r>
      <w:r>
        <w:rPr>
          <w:bCs/>
          <w:iCs/>
          <w:sz w:val="28"/>
          <w:szCs w:val="28"/>
        </w:rPr>
        <w:t>, doanh nghiệp</w:t>
      </w:r>
      <w:r w:rsidRPr="006C71FD">
        <w:rPr>
          <w:bCs/>
          <w:iCs/>
          <w:sz w:val="28"/>
          <w:szCs w:val="28"/>
        </w:rPr>
        <w:t xml:space="preserve"> phải căn cứ vào diễn biến tình hình dịch bệnh Covid-19; tuyệt đối chấp hành các chỉ đạo của Thủ tướng Chính phủ, Chủ tịch UBND tỉnh về công tác phòng, chống dịch bệnh tại thời điểm dự kiến tổ chức hoạt động.</w:t>
      </w:r>
    </w:p>
    <w:p w:rsidR="006C71FD" w:rsidRPr="006C71FD" w:rsidRDefault="006C71FD" w:rsidP="006C71FD">
      <w:pPr>
        <w:spacing w:before="120" w:after="120"/>
        <w:ind w:firstLine="567"/>
        <w:jc w:val="both"/>
        <w:rPr>
          <w:sz w:val="28"/>
          <w:szCs w:val="28"/>
        </w:rPr>
      </w:pPr>
      <w:r w:rsidRPr="006C71FD">
        <w:rPr>
          <w:sz w:val="28"/>
          <w:szCs w:val="28"/>
        </w:rPr>
        <w:lastRenderedPageBreak/>
        <w:t xml:space="preserve">5. Các hoạt động tuyên truyền kỷ niệm cần tổ chức bằng nhiều hình thức phù hợp, có trọng tâm, trọng điểm, thiết thực, an toàn, tiết kiệm, tránh phô trương, hình thức; tạo khí thế cách mạng, thúc đẩy việc thực hiện có hiệu quả nhiệm vụ chính trị của các </w:t>
      </w:r>
      <w:r w:rsidR="00257C73">
        <w:rPr>
          <w:sz w:val="28"/>
          <w:szCs w:val="28"/>
        </w:rPr>
        <w:t>cơ quan</w:t>
      </w:r>
      <w:r w:rsidRPr="006C71FD">
        <w:rPr>
          <w:sz w:val="28"/>
          <w:szCs w:val="28"/>
        </w:rPr>
        <w:t>, đơn vị</w:t>
      </w:r>
      <w:r w:rsidR="00257C73">
        <w:rPr>
          <w:sz w:val="28"/>
          <w:szCs w:val="28"/>
        </w:rPr>
        <w:t>, doanh nghiệp</w:t>
      </w:r>
      <w:r w:rsidRPr="006C71FD">
        <w:rPr>
          <w:sz w:val="28"/>
          <w:szCs w:val="28"/>
        </w:rPr>
        <w:t>.</w:t>
      </w:r>
    </w:p>
    <w:p w:rsidR="00CA437A" w:rsidRPr="00255913" w:rsidRDefault="00CA437A" w:rsidP="002D103C">
      <w:pPr>
        <w:spacing w:before="120" w:after="120"/>
        <w:ind w:firstLine="567"/>
        <w:jc w:val="both"/>
        <w:rPr>
          <w:b/>
          <w:sz w:val="28"/>
          <w:szCs w:val="28"/>
        </w:rPr>
      </w:pPr>
      <w:r w:rsidRPr="00255913">
        <w:rPr>
          <w:b/>
          <w:sz w:val="28"/>
          <w:szCs w:val="28"/>
        </w:rPr>
        <w:t>II. N</w:t>
      </w:r>
      <w:r w:rsidR="009A79B1">
        <w:rPr>
          <w:b/>
          <w:sz w:val="28"/>
          <w:szCs w:val="28"/>
        </w:rPr>
        <w:t>ỘI DUNG TUYÊN TRUYỀN</w:t>
      </w:r>
    </w:p>
    <w:p w:rsidR="007E1FCB" w:rsidRPr="007E1FCB" w:rsidRDefault="007E1FCB" w:rsidP="007E1FCB">
      <w:pPr>
        <w:spacing w:before="120" w:after="120"/>
        <w:ind w:firstLine="567"/>
        <w:jc w:val="both"/>
        <w:rPr>
          <w:sz w:val="28"/>
          <w:szCs w:val="28"/>
        </w:rPr>
      </w:pPr>
      <w:r w:rsidRPr="007E1FCB">
        <w:rPr>
          <w:sz w:val="28"/>
          <w:szCs w:val="28"/>
        </w:rPr>
        <w:t>- Khẳng định tầm vóc vĩ đại và ý nghĩa lịch sử to lớn của cuộc kháng chiến chống Mỹ cứu nước trong sự nghiệp đấu tranh giành độc lập dân tộc, thống nhất đất nước; khẳng định đường lối lãnh đạo đúng đắn, sáng suốt của Đảng và Chủ tịch Hồ Chí Minh là nhân tố quyết định làm nên thắng lợi vĩ đại trong sự nghiệp kháng chiến chống Mỹ, cứu nước của dân tộc.</w:t>
      </w:r>
    </w:p>
    <w:p w:rsidR="007E1FCB" w:rsidRPr="007E1FCB" w:rsidRDefault="007E1FCB" w:rsidP="007E1FCB">
      <w:pPr>
        <w:spacing w:before="120" w:after="120"/>
        <w:ind w:firstLine="567"/>
        <w:jc w:val="both"/>
        <w:rPr>
          <w:sz w:val="28"/>
          <w:szCs w:val="28"/>
        </w:rPr>
      </w:pPr>
      <w:r w:rsidRPr="007E1FCB">
        <w:rPr>
          <w:sz w:val="28"/>
          <w:szCs w:val="28"/>
        </w:rPr>
        <w:t>- Tinh thần anh dũng, mưu trí, sáng tạo, quả cảm, vượt mọi gian khổ, hy sinh, quyết bảo vệ nền độc lập dân tộc, thống nhất đất nước và chủ quyền, toàn vẹn lãnh thổ Tổ quốc của quân và dân ta; bày tỏ lòng biết ơn sâu sắc về sự giúp đỡ quý báu của các nước và Nhân dân tiến bộ trên toàn thế giới trong cuộc kháng chiến chống Mỹ, cứu nước của dân tộc.</w:t>
      </w:r>
    </w:p>
    <w:p w:rsidR="007E1FCB" w:rsidRPr="007E1FCB" w:rsidRDefault="007E1FCB" w:rsidP="007E1FCB">
      <w:pPr>
        <w:spacing w:before="120" w:after="120"/>
        <w:ind w:firstLine="567"/>
        <w:jc w:val="both"/>
        <w:rPr>
          <w:sz w:val="28"/>
          <w:szCs w:val="28"/>
        </w:rPr>
      </w:pPr>
      <w:r w:rsidRPr="007E1FCB">
        <w:rPr>
          <w:sz w:val="28"/>
          <w:szCs w:val="28"/>
        </w:rPr>
        <w:t>- Tri ân các Anh hùng, Liệt sỹ, thương binh, bệnh binh, đồng bào, chiến sỹ đã hy sinh tính mạng, sẵn sàng cống hiến sức lực, trí tuệ và của cải làm nên Đại thắng mùa Xuân năm 1975; nêu bật những thành tựu của đất nước, của tỉnh Tây Ninh sau 45 năm thống nhất, đặc biệt là trong công cuộc đổi mới và hội nhập quốc tế hiện nay.</w:t>
      </w:r>
    </w:p>
    <w:p w:rsidR="007E1FCB" w:rsidRPr="007E1FCB" w:rsidRDefault="007E1FCB" w:rsidP="007E1FCB">
      <w:pPr>
        <w:spacing w:before="120" w:after="120"/>
        <w:ind w:firstLine="567"/>
        <w:jc w:val="both"/>
        <w:rPr>
          <w:sz w:val="28"/>
          <w:szCs w:val="28"/>
        </w:rPr>
      </w:pPr>
      <w:r w:rsidRPr="007E1FCB">
        <w:rPr>
          <w:sz w:val="28"/>
          <w:szCs w:val="28"/>
        </w:rPr>
        <w:t>- Tuyên truyền các hoạt động “Đền ơn đáp nghĩa”, “Uống nước nhớ nguồn”; các chủ trương của Đảng, chính sách của Nhà nước về công tác tìm kiếm, quy tập hài cốt liệt sỹ và kết quả thực hiện ở các cấp, các ngành; vận động các tầng lớp nhân dân tích cực tham gia, hỗ trợ công tác tìm kiếm, quy tập hài cốt liệt sỹ; đấu tranh, phê phán những thông tin sai lệch và các hành vi sai trái trong công tác tìm kiếm, quy tập hài cốt liệt sỹ.</w:t>
      </w:r>
    </w:p>
    <w:p w:rsidR="007E1FCB" w:rsidRPr="007E1FCB" w:rsidRDefault="007E1FCB" w:rsidP="007E1FCB">
      <w:pPr>
        <w:spacing w:before="120" w:after="120"/>
        <w:ind w:firstLine="567"/>
        <w:jc w:val="both"/>
        <w:rPr>
          <w:sz w:val="28"/>
          <w:szCs w:val="28"/>
        </w:rPr>
      </w:pPr>
      <w:r w:rsidRPr="007E1FCB">
        <w:rPr>
          <w:sz w:val="28"/>
          <w:szCs w:val="28"/>
        </w:rPr>
        <w:t>- Tuyên truyền chủ trương, đường lối của Đảng, chính sách, pháp luật của Nhà nước về xây dựng và bảo vệ Tổ quốc Việt Nam xã hội chủ nghĩa, về bảo vệ độc lập, chủ quyền, toàn vẹn lãnh thổ trong tình hình mới; tiếp tục làm rõ những chủ trương, giải pháp của Đảng, Nhà nước ta trong công tác đấu tranh bảo vệ chủ quyền biển, đảo của Việt Nam trên Biển Đông.</w:t>
      </w:r>
    </w:p>
    <w:p w:rsidR="007E1FCB" w:rsidRPr="007E1FCB" w:rsidRDefault="007E1FCB" w:rsidP="007E1FCB">
      <w:pPr>
        <w:spacing w:before="120" w:after="120"/>
        <w:ind w:firstLine="567"/>
        <w:jc w:val="both"/>
        <w:rPr>
          <w:sz w:val="28"/>
          <w:szCs w:val="28"/>
        </w:rPr>
      </w:pPr>
      <w:r w:rsidRPr="007E1FCB">
        <w:rPr>
          <w:sz w:val="28"/>
          <w:szCs w:val="28"/>
        </w:rPr>
        <w:t>- Đấu tranh, phản bác những thông tin, quan điểm sai trái, thù địch, xuyên tạc lịch sử, phủ định vai trò lãnh đạo của Đảng, Chủ tịch Hồ Chí Minh và công lao, đóng góp của Nhân dân trong sự nghiệp đấu tranh giành độc lập dân tộc, thống nhất đất nước.</w:t>
      </w:r>
    </w:p>
    <w:p w:rsidR="009A2688" w:rsidRPr="009A2688" w:rsidRDefault="00504D5E" w:rsidP="009A2688">
      <w:pPr>
        <w:spacing w:before="120" w:after="120"/>
        <w:ind w:firstLine="567"/>
        <w:jc w:val="both"/>
        <w:rPr>
          <w:sz w:val="28"/>
          <w:szCs w:val="28"/>
        </w:rPr>
      </w:pPr>
      <w:r>
        <w:rPr>
          <w:b/>
          <w:bCs/>
          <w:sz w:val="28"/>
          <w:szCs w:val="28"/>
        </w:rPr>
        <w:t>II</w:t>
      </w:r>
      <w:r w:rsidR="009A2688" w:rsidRPr="009A2688">
        <w:rPr>
          <w:b/>
          <w:bCs/>
          <w:sz w:val="28"/>
          <w:szCs w:val="28"/>
        </w:rPr>
        <w:t>I. KHẨU HIỆU TUYÊN TRUYỀN</w:t>
      </w:r>
    </w:p>
    <w:p w:rsidR="009A2688" w:rsidRPr="009A2688" w:rsidRDefault="009A2688" w:rsidP="009A2688">
      <w:pPr>
        <w:spacing w:before="120" w:after="120"/>
        <w:ind w:firstLine="567"/>
        <w:jc w:val="both"/>
        <w:rPr>
          <w:sz w:val="28"/>
          <w:szCs w:val="28"/>
        </w:rPr>
      </w:pPr>
      <w:r w:rsidRPr="009A2688">
        <w:rPr>
          <w:sz w:val="28"/>
          <w:szCs w:val="28"/>
        </w:rPr>
        <w:t>1. Chào mừng 45 năm Ngày giải phóng miền Nam, thống nhất đất nước (30/4/1975 - 30/4/2020)!</w:t>
      </w:r>
    </w:p>
    <w:p w:rsidR="009A2688" w:rsidRPr="009A2688" w:rsidRDefault="009A2688" w:rsidP="009A2688">
      <w:pPr>
        <w:spacing w:before="120" w:after="120"/>
        <w:ind w:firstLine="567"/>
        <w:jc w:val="both"/>
        <w:rPr>
          <w:sz w:val="28"/>
          <w:szCs w:val="28"/>
        </w:rPr>
      </w:pPr>
      <w:r w:rsidRPr="009A2688">
        <w:rPr>
          <w:sz w:val="28"/>
          <w:szCs w:val="28"/>
        </w:rPr>
        <w:t>2. Quyết tâm thực hiện thắng lợi Nghị quyết Đại hội Đảng bộ các cấp và Nghị quyết Đại hội XII của Đảng!</w:t>
      </w:r>
    </w:p>
    <w:p w:rsidR="009A2688" w:rsidRPr="009A2688" w:rsidRDefault="009A2688" w:rsidP="009A2688">
      <w:pPr>
        <w:spacing w:before="120" w:after="120"/>
        <w:ind w:firstLine="567"/>
        <w:jc w:val="both"/>
        <w:rPr>
          <w:sz w:val="28"/>
          <w:szCs w:val="28"/>
        </w:rPr>
      </w:pPr>
      <w:r w:rsidRPr="009A2688">
        <w:rPr>
          <w:sz w:val="28"/>
          <w:szCs w:val="28"/>
        </w:rPr>
        <w:lastRenderedPageBreak/>
        <w:t>3. Đại thắng mùa Xuân năm 1975 - Sức mạnh của ý chí thống nhất đất nước và khát vọng hòa bình!</w:t>
      </w:r>
    </w:p>
    <w:p w:rsidR="009A2688" w:rsidRPr="009A2688" w:rsidRDefault="009A2688" w:rsidP="009A2688">
      <w:pPr>
        <w:spacing w:before="120" w:after="120"/>
        <w:ind w:firstLine="567"/>
        <w:jc w:val="both"/>
        <w:rPr>
          <w:sz w:val="28"/>
          <w:szCs w:val="28"/>
        </w:rPr>
      </w:pPr>
      <w:r w:rsidRPr="009A2688">
        <w:rPr>
          <w:sz w:val="28"/>
          <w:szCs w:val="28"/>
        </w:rPr>
        <w:t>4. Tinh thần Ngày giải phóng miền Nam, thống nhất đất nước (30/4) và Ngày Quốc tế Lao động (1/5) bất diệt!</w:t>
      </w:r>
    </w:p>
    <w:p w:rsidR="009A2688" w:rsidRPr="009A2688" w:rsidRDefault="009A2688" w:rsidP="009A2688">
      <w:pPr>
        <w:spacing w:before="120" w:after="120"/>
        <w:ind w:firstLine="567"/>
        <w:jc w:val="both"/>
        <w:rPr>
          <w:sz w:val="28"/>
          <w:szCs w:val="28"/>
        </w:rPr>
      </w:pPr>
      <w:r w:rsidRPr="009A2688">
        <w:rPr>
          <w:sz w:val="28"/>
          <w:szCs w:val="28"/>
        </w:rPr>
        <w:t>5. Toàn Đảng, toàn dân, toàn quân Tây Ninh đồng lòng chung sức xây dựng và bảo vệ Tổ quốc Việt Nam xã hội chủ nghĩa giàu đẹp, văn minh!</w:t>
      </w:r>
    </w:p>
    <w:p w:rsidR="009A2688" w:rsidRPr="009A2688" w:rsidRDefault="009A2688" w:rsidP="009A2688">
      <w:pPr>
        <w:spacing w:before="120" w:after="120"/>
        <w:ind w:firstLine="567"/>
        <w:jc w:val="both"/>
        <w:rPr>
          <w:sz w:val="28"/>
          <w:szCs w:val="28"/>
        </w:rPr>
      </w:pPr>
      <w:r w:rsidRPr="009A2688">
        <w:rPr>
          <w:sz w:val="28"/>
          <w:szCs w:val="28"/>
        </w:rPr>
        <w:t>6. Vinh quang đời đời thuộc về dân tộc Việt Nam văn hiến và anh hùng!</w:t>
      </w:r>
    </w:p>
    <w:p w:rsidR="009A2688" w:rsidRPr="009A2688" w:rsidRDefault="009A2688" w:rsidP="009A2688">
      <w:pPr>
        <w:spacing w:before="120" w:after="120"/>
        <w:ind w:firstLine="567"/>
        <w:jc w:val="both"/>
        <w:rPr>
          <w:sz w:val="28"/>
          <w:szCs w:val="28"/>
        </w:rPr>
      </w:pPr>
      <w:r w:rsidRPr="009A2688">
        <w:rPr>
          <w:sz w:val="28"/>
          <w:szCs w:val="28"/>
        </w:rPr>
        <w:t>7. Tất cả vì mục tiêu dân giàu, nước mạnh, dân chủ, công bằng, văn minh!</w:t>
      </w:r>
    </w:p>
    <w:p w:rsidR="009A2688" w:rsidRPr="009A2688" w:rsidRDefault="009A2688" w:rsidP="009A2688">
      <w:pPr>
        <w:spacing w:before="120" w:after="120"/>
        <w:ind w:firstLine="567"/>
        <w:jc w:val="both"/>
        <w:rPr>
          <w:sz w:val="28"/>
          <w:szCs w:val="28"/>
        </w:rPr>
      </w:pPr>
      <w:r w:rsidRPr="009A2688">
        <w:rPr>
          <w:sz w:val="28"/>
          <w:szCs w:val="28"/>
        </w:rPr>
        <w:t>8. Đảng Cộng sản Việt Nam quang vinh muôn năm!</w:t>
      </w:r>
    </w:p>
    <w:p w:rsidR="009A2688" w:rsidRPr="009A2688" w:rsidRDefault="009A2688" w:rsidP="009A2688">
      <w:pPr>
        <w:spacing w:before="120" w:after="120"/>
        <w:ind w:firstLine="567"/>
        <w:jc w:val="both"/>
        <w:rPr>
          <w:sz w:val="28"/>
          <w:szCs w:val="28"/>
        </w:rPr>
      </w:pPr>
      <w:r w:rsidRPr="009A2688">
        <w:rPr>
          <w:sz w:val="28"/>
          <w:szCs w:val="28"/>
        </w:rPr>
        <w:t>9. Nước Cộng hòa xã hội chủ nghĩa Việt Nam muôn năm!</w:t>
      </w:r>
    </w:p>
    <w:p w:rsidR="009A2688" w:rsidRPr="009A2688" w:rsidRDefault="009A2688" w:rsidP="009A2688">
      <w:pPr>
        <w:spacing w:before="120" w:after="120"/>
        <w:ind w:firstLine="567"/>
        <w:jc w:val="both"/>
        <w:rPr>
          <w:sz w:val="28"/>
          <w:szCs w:val="28"/>
        </w:rPr>
      </w:pPr>
      <w:r w:rsidRPr="009A2688">
        <w:rPr>
          <w:sz w:val="28"/>
          <w:szCs w:val="28"/>
        </w:rPr>
        <w:t>10. Chủ tịch Hồ Chí Minh vĩ đại sống mãi trong sự nghiệp của chúng ta!</w:t>
      </w:r>
    </w:p>
    <w:p w:rsidR="00257C73" w:rsidRPr="00A22249" w:rsidRDefault="00D57EA2" w:rsidP="002D103C">
      <w:pPr>
        <w:spacing w:before="120" w:after="120"/>
        <w:ind w:firstLine="567"/>
        <w:jc w:val="both"/>
        <w:rPr>
          <w:b/>
          <w:sz w:val="28"/>
          <w:szCs w:val="28"/>
        </w:rPr>
      </w:pPr>
      <w:r w:rsidRPr="00A22249">
        <w:rPr>
          <w:b/>
          <w:sz w:val="28"/>
          <w:szCs w:val="28"/>
        </w:rPr>
        <w:t xml:space="preserve">B. TUYÊN TRUYỀN KỶ NIỆM 130 NĂM </w:t>
      </w:r>
      <w:r w:rsidR="00A22249" w:rsidRPr="00A22249">
        <w:rPr>
          <w:b/>
          <w:sz w:val="28"/>
          <w:szCs w:val="28"/>
        </w:rPr>
        <w:t>NGÀY SINH CHỦ TỊCH HỒ CHÍ MINH (19/5/1890</w:t>
      </w:r>
      <w:r w:rsidR="00504D5E">
        <w:rPr>
          <w:b/>
          <w:sz w:val="28"/>
          <w:szCs w:val="28"/>
        </w:rPr>
        <w:t xml:space="preserve"> </w:t>
      </w:r>
      <w:r w:rsidR="00A22249" w:rsidRPr="00A22249">
        <w:rPr>
          <w:b/>
          <w:sz w:val="28"/>
          <w:szCs w:val="28"/>
        </w:rPr>
        <w:t>-</w:t>
      </w:r>
      <w:r w:rsidR="00504D5E">
        <w:rPr>
          <w:b/>
          <w:sz w:val="28"/>
          <w:szCs w:val="28"/>
        </w:rPr>
        <w:t xml:space="preserve"> </w:t>
      </w:r>
      <w:r w:rsidR="00A22249" w:rsidRPr="00A22249">
        <w:rPr>
          <w:b/>
          <w:sz w:val="28"/>
          <w:szCs w:val="28"/>
        </w:rPr>
        <w:t>19/5/2020)</w:t>
      </w:r>
    </w:p>
    <w:p w:rsidR="00A22249" w:rsidRPr="00A22249" w:rsidRDefault="00A22249" w:rsidP="00A22249">
      <w:pPr>
        <w:spacing w:before="120" w:after="120"/>
        <w:ind w:firstLine="567"/>
        <w:jc w:val="both"/>
        <w:rPr>
          <w:b/>
          <w:sz w:val="28"/>
          <w:szCs w:val="28"/>
        </w:rPr>
      </w:pPr>
      <w:r w:rsidRPr="00A22249">
        <w:rPr>
          <w:b/>
          <w:sz w:val="28"/>
          <w:szCs w:val="28"/>
        </w:rPr>
        <w:t>I. MỤC ĐÍCH, YÊU CẦU</w:t>
      </w:r>
    </w:p>
    <w:p w:rsidR="00A22249" w:rsidRPr="00A22249" w:rsidRDefault="003D03FA" w:rsidP="00A22249">
      <w:pPr>
        <w:spacing w:before="120" w:after="120"/>
        <w:ind w:firstLine="567"/>
        <w:jc w:val="both"/>
        <w:rPr>
          <w:sz w:val="28"/>
          <w:szCs w:val="28"/>
        </w:rPr>
      </w:pPr>
      <w:r>
        <w:rPr>
          <w:sz w:val="28"/>
          <w:szCs w:val="28"/>
        </w:rPr>
        <w:t>1.</w:t>
      </w:r>
      <w:r w:rsidR="00A22249" w:rsidRPr="00A22249">
        <w:rPr>
          <w:sz w:val="28"/>
          <w:szCs w:val="28"/>
        </w:rPr>
        <w:t xml:space="preserve"> Tuyên truyền sâu rộng, làm cho cán bộ, </w:t>
      </w:r>
      <w:r w:rsidR="00A22249">
        <w:rPr>
          <w:sz w:val="28"/>
          <w:szCs w:val="28"/>
        </w:rPr>
        <w:t>công chức, viên chức, lao động</w:t>
      </w:r>
      <w:r w:rsidR="00A22249" w:rsidRPr="00A22249">
        <w:rPr>
          <w:sz w:val="28"/>
          <w:szCs w:val="28"/>
        </w:rPr>
        <w:t xml:space="preserve"> nhận thức đầy đủ, sâu sắc về công lao trời biển và cống hiến vĩ đại của Chủ tịch Hồ Chí Minh đối với sự nghiệp cách mạng Việt Nam; thể hiện sự tôn kính và lòng biết ơn vô hạn đối với Người; góp phần khắc sâu và thực hiện có hiệu quả việc học tập và làm theo tư tưởng, đạo đức, phong cách Hồ Chí Minh, xây dựng Đảng và hệ thống chính trị trong sạch, vững mạnh, phát huy ý chí, khát vọng, sức mạnh đại đoàn kết toàn dân tộc kết hợp với sức mạnh thời đại, xây dựng một nước Việt Nam hòa bình, thống nhất, độc lập, dân chủ, giàu mạnh, vững bước đi lên Chủ nghĩa xã hội.</w:t>
      </w:r>
    </w:p>
    <w:p w:rsidR="00A22249" w:rsidRPr="00A22249" w:rsidRDefault="003D03FA" w:rsidP="00A22249">
      <w:pPr>
        <w:spacing w:before="120" w:after="120"/>
        <w:ind w:firstLine="567"/>
        <w:jc w:val="both"/>
        <w:rPr>
          <w:sz w:val="28"/>
          <w:szCs w:val="28"/>
        </w:rPr>
      </w:pPr>
      <w:r>
        <w:rPr>
          <w:sz w:val="28"/>
          <w:szCs w:val="28"/>
        </w:rPr>
        <w:t xml:space="preserve">2. </w:t>
      </w:r>
      <w:r w:rsidR="00A22249" w:rsidRPr="00A22249">
        <w:rPr>
          <w:sz w:val="28"/>
          <w:szCs w:val="28"/>
        </w:rPr>
        <w:t>Thông qua các hoạt động tuyên truyền kỷ niệm góp phần củng cố và bồi đắp niềm tin của</w:t>
      </w:r>
      <w:r w:rsidR="001F3501">
        <w:rPr>
          <w:sz w:val="28"/>
          <w:szCs w:val="28"/>
        </w:rPr>
        <w:t xml:space="preserve"> cán bộ, công chức, viên chức, lao động </w:t>
      </w:r>
      <w:r w:rsidR="00A22249" w:rsidRPr="00A22249">
        <w:rPr>
          <w:sz w:val="28"/>
          <w:szCs w:val="28"/>
        </w:rPr>
        <w:t>với Đảng; cổ vũ các phong trào thi đua yêu nước, quyết tâm thực hiện thắng lợi Nghị quyết Đại hội Đảng bộ tỉnh lần thứ X, Nghị quyết Đại hội Đại biểu toàn quốc lần thứ XII của Đảng và tổ chức thành công Đại hội Đảng bộ các cấp tiến tới Đại hội Đại biểu toàn quốc lần thứ XIII của Đảng.</w:t>
      </w:r>
    </w:p>
    <w:p w:rsidR="00A22249" w:rsidRPr="00A22249" w:rsidRDefault="003D03FA" w:rsidP="00A22249">
      <w:pPr>
        <w:spacing w:before="120" w:after="120"/>
        <w:ind w:firstLine="567"/>
        <w:jc w:val="both"/>
        <w:rPr>
          <w:sz w:val="28"/>
          <w:szCs w:val="28"/>
        </w:rPr>
      </w:pPr>
      <w:r>
        <w:rPr>
          <w:bCs/>
          <w:iCs/>
          <w:sz w:val="28"/>
          <w:szCs w:val="28"/>
        </w:rPr>
        <w:t>3.</w:t>
      </w:r>
      <w:r w:rsidR="00A22249" w:rsidRPr="00A22249">
        <w:rPr>
          <w:bCs/>
          <w:iCs/>
          <w:sz w:val="28"/>
          <w:szCs w:val="28"/>
        </w:rPr>
        <w:t xml:space="preserve"> Việc tổ chức các hoạt động kỷ niệm </w:t>
      </w:r>
      <w:r w:rsidR="00A22249" w:rsidRPr="00A22249">
        <w:rPr>
          <w:sz w:val="28"/>
          <w:szCs w:val="28"/>
        </w:rPr>
        <w:t>130 năm Ngày sinh Chủ tịch Hồ Chí Minh</w:t>
      </w:r>
      <w:r w:rsidR="00A22249" w:rsidRPr="00A22249">
        <w:rPr>
          <w:bCs/>
          <w:iCs/>
          <w:sz w:val="28"/>
          <w:szCs w:val="28"/>
        </w:rPr>
        <w:t xml:space="preserve"> phải căn cứ vào diễn biến tình hình dịch bệnh Covid-19; tuyệt đối chấp hành các chỉ đạo của Thủ tướng Chính phủ, Chủ tịch UBND tỉnh về công tác phòng, chống dịch bệnh tại thời điểm dự kiến tổ chức hoạt động.</w:t>
      </w:r>
    </w:p>
    <w:p w:rsidR="00A22249" w:rsidRPr="00A22249" w:rsidRDefault="003D03FA" w:rsidP="00A22249">
      <w:pPr>
        <w:spacing w:before="120" w:after="120"/>
        <w:ind w:firstLine="567"/>
        <w:jc w:val="both"/>
        <w:rPr>
          <w:sz w:val="28"/>
          <w:szCs w:val="28"/>
        </w:rPr>
      </w:pPr>
      <w:r>
        <w:rPr>
          <w:sz w:val="28"/>
          <w:szCs w:val="28"/>
        </w:rPr>
        <w:t>4.</w:t>
      </w:r>
      <w:r w:rsidR="00A22249" w:rsidRPr="00A22249">
        <w:rPr>
          <w:sz w:val="28"/>
          <w:szCs w:val="28"/>
        </w:rPr>
        <w:t xml:space="preserve"> Công tác tuyên truyền kỷ niệm cần đa dạng, phong phú, có sức lan tỏa sâu rộng, tương xứng với tầm vóc lịch sử, thời đại của Chủ tịch Hồ Chí Minh, gắn với tuyên truyền kỷ niệm các ngày lễ, sự kiện lịch sử, chính trị quan trọng của đất nước và của tỉnh, góp phần tạo nên không khí phấn khởi thi đua và sự chuyển biến tích cực, rõ nét trong thực hiện nhiệm vụ chính trị, chuyên môn của các </w:t>
      </w:r>
      <w:r w:rsidR="00D07720">
        <w:rPr>
          <w:sz w:val="28"/>
          <w:szCs w:val="28"/>
        </w:rPr>
        <w:t>công</w:t>
      </w:r>
      <w:r w:rsidR="00A22249" w:rsidRPr="00A22249">
        <w:rPr>
          <w:sz w:val="28"/>
          <w:szCs w:val="28"/>
        </w:rPr>
        <w:t xml:space="preserve"> đoàn</w:t>
      </w:r>
      <w:r w:rsidR="00504D5E">
        <w:rPr>
          <w:sz w:val="28"/>
          <w:szCs w:val="28"/>
        </w:rPr>
        <w:t xml:space="preserve"> </w:t>
      </w:r>
      <w:r w:rsidR="00554C32">
        <w:rPr>
          <w:sz w:val="28"/>
          <w:szCs w:val="28"/>
        </w:rPr>
        <w:t>cơ sở</w:t>
      </w:r>
      <w:r w:rsidR="00A22249" w:rsidRPr="00A22249">
        <w:rPr>
          <w:sz w:val="28"/>
          <w:szCs w:val="28"/>
        </w:rPr>
        <w:t>.</w:t>
      </w:r>
    </w:p>
    <w:p w:rsidR="00A22249" w:rsidRPr="00A22249" w:rsidRDefault="00A22249" w:rsidP="00A22249">
      <w:pPr>
        <w:spacing w:before="120" w:after="120"/>
        <w:ind w:firstLine="567"/>
        <w:jc w:val="both"/>
        <w:rPr>
          <w:sz w:val="28"/>
          <w:szCs w:val="28"/>
        </w:rPr>
      </w:pPr>
      <w:r w:rsidRPr="00A22249">
        <w:rPr>
          <w:b/>
          <w:sz w:val="28"/>
          <w:szCs w:val="28"/>
        </w:rPr>
        <w:lastRenderedPageBreak/>
        <w:t>II. NỘI DUNG TUYÊN TRUYỀN</w:t>
      </w:r>
    </w:p>
    <w:p w:rsidR="00A22249" w:rsidRPr="00A22249" w:rsidRDefault="00A22249" w:rsidP="00A22249">
      <w:pPr>
        <w:spacing w:before="120" w:after="120"/>
        <w:ind w:firstLine="567"/>
        <w:jc w:val="both"/>
        <w:rPr>
          <w:sz w:val="28"/>
          <w:szCs w:val="28"/>
        </w:rPr>
      </w:pPr>
      <w:r w:rsidRPr="00A22249">
        <w:rPr>
          <w:sz w:val="28"/>
          <w:szCs w:val="28"/>
        </w:rPr>
        <w:t>1. Tuyên truyền về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A22249" w:rsidRPr="00A22249" w:rsidRDefault="00A22249" w:rsidP="00A22249">
      <w:pPr>
        <w:spacing w:before="120" w:after="120"/>
        <w:ind w:firstLine="567"/>
        <w:jc w:val="both"/>
        <w:rPr>
          <w:sz w:val="28"/>
          <w:szCs w:val="28"/>
        </w:rPr>
      </w:pPr>
      <w:r w:rsidRPr="00A22249">
        <w:rPr>
          <w:iCs/>
          <w:sz w:val="28"/>
          <w:szCs w:val="28"/>
        </w:rPr>
        <w:t>2. Thể hiện lòng thành kính tưởng nhớ, tri ân sâu sắc của Nhân dân Việt Nam và tình cảm yêu mến, kính trọng của Nhân dân các nước trên thế giới đối với Chủ tịch Hồ Chí Minh</w:t>
      </w:r>
      <w:r w:rsidRPr="00A22249">
        <w:rPr>
          <w:sz w:val="28"/>
          <w:szCs w:val="28"/>
        </w:rPr>
        <w:t>.</w:t>
      </w:r>
    </w:p>
    <w:p w:rsidR="00A22249" w:rsidRPr="00A22249" w:rsidRDefault="00A22249" w:rsidP="00A22249">
      <w:pPr>
        <w:spacing w:before="120" w:after="120"/>
        <w:ind w:firstLine="567"/>
        <w:jc w:val="both"/>
        <w:rPr>
          <w:sz w:val="28"/>
          <w:szCs w:val="28"/>
        </w:rPr>
      </w:pPr>
      <w:r w:rsidRPr="00A22249">
        <w:rPr>
          <w:sz w:val="28"/>
          <w:szCs w:val="28"/>
        </w:rPr>
        <w:t xml:space="preserve">3.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luận điệu, quan điểm sai trái, xuyên tạc về thân thế, sự nghiệp cách mạng của Chủ tịch Hồ Chí Minh, phủ định giá trị to lớn của tư tưởng Hồ Chí Minh. </w:t>
      </w:r>
    </w:p>
    <w:p w:rsidR="00A22249" w:rsidRPr="00A22249" w:rsidRDefault="00A22249" w:rsidP="00A22249">
      <w:pPr>
        <w:spacing w:before="120" w:after="120"/>
        <w:ind w:firstLine="567"/>
        <w:jc w:val="both"/>
        <w:rPr>
          <w:iCs/>
          <w:sz w:val="28"/>
          <w:szCs w:val="28"/>
        </w:rPr>
      </w:pPr>
      <w:r w:rsidRPr="00A22249">
        <w:rPr>
          <w:sz w:val="28"/>
          <w:szCs w:val="28"/>
        </w:rPr>
        <w:t xml:space="preserve">4. Tuyên truyền nhân rộng mô hình hay, cách làm sáng tạo, hiệu quả trên các lĩnh vực của đời sống xã hội; biểu dương tập thể, cá nhân điển hình trong thực hiện Chỉ thị 05-CT/TW của Bộ Chính trị; đề xuất nội dung và giải pháp mới góp phần vận dụng đúng đắn, sáng tạo tư tưởng Hồ Chí Minh trong sự nghiệp đổi mới đất nước và hội nhập quốc tế; tuyên truyền việc triển khai thực hiện chuyên đề năm 2020 "Tăng cường khối đại đoàn kết toàn dân tộc, xây dựng Đảng và hệ thống chính trị trong sạch, vững mạnh". </w:t>
      </w:r>
    </w:p>
    <w:p w:rsidR="009B0298" w:rsidRPr="00A22249" w:rsidRDefault="006547A2" w:rsidP="00A22249">
      <w:pPr>
        <w:spacing w:before="120" w:after="120"/>
        <w:ind w:firstLine="567"/>
        <w:jc w:val="both"/>
        <w:rPr>
          <w:sz w:val="28"/>
          <w:szCs w:val="28"/>
        </w:rPr>
      </w:pPr>
      <w:r>
        <w:rPr>
          <w:sz w:val="28"/>
          <w:szCs w:val="28"/>
        </w:rPr>
        <w:t xml:space="preserve"> </w:t>
      </w:r>
      <w:r w:rsidR="009B0298">
        <w:rPr>
          <w:sz w:val="28"/>
          <w:szCs w:val="28"/>
        </w:rPr>
        <w:t>( kèm Đề cương tuyên truyền của Ban Tuyên giáo Trung ương)</w:t>
      </w:r>
    </w:p>
    <w:p w:rsidR="005F3A25" w:rsidRPr="005F3A25" w:rsidRDefault="005F3A25" w:rsidP="005F3A25">
      <w:pPr>
        <w:spacing w:before="120" w:after="120"/>
        <w:ind w:firstLine="567"/>
        <w:jc w:val="both"/>
        <w:rPr>
          <w:sz w:val="28"/>
          <w:szCs w:val="28"/>
        </w:rPr>
      </w:pPr>
      <w:r>
        <w:rPr>
          <w:b/>
          <w:sz w:val="28"/>
          <w:szCs w:val="28"/>
        </w:rPr>
        <w:t>III</w:t>
      </w:r>
      <w:r w:rsidRPr="005F3A25">
        <w:rPr>
          <w:b/>
          <w:sz w:val="28"/>
          <w:szCs w:val="28"/>
        </w:rPr>
        <w:t>. MỘT SỐ KHẨU HIỆU TUYÊN TRUYỀN</w:t>
      </w:r>
    </w:p>
    <w:p w:rsidR="005F3A25" w:rsidRPr="005F3A25" w:rsidRDefault="005F3A25" w:rsidP="005F3A25">
      <w:pPr>
        <w:spacing w:before="120" w:after="120"/>
        <w:ind w:firstLine="567"/>
        <w:jc w:val="both"/>
        <w:rPr>
          <w:sz w:val="28"/>
          <w:szCs w:val="28"/>
        </w:rPr>
      </w:pPr>
      <w:r w:rsidRPr="005F3A25">
        <w:rPr>
          <w:sz w:val="28"/>
          <w:szCs w:val="28"/>
        </w:rPr>
        <w:t>1. Nhiệt liệt chào mừng 130 năm Ngày sinh Chủ tịch Hồ Chí Minh vĩ đại (19/5/1890 - 19/5/2020)!</w:t>
      </w:r>
    </w:p>
    <w:p w:rsidR="005F3A25" w:rsidRPr="005F3A25" w:rsidRDefault="005F3A25" w:rsidP="005F3A25">
      <w:pPr>
        <w:spacing w:before="120" w:after="120"/>
        <w:ind w:firstLine="567"/>
        <w:jc w:val="both"/>
        <w:rPr>
          <w:sz w:val="28"/>
          <w:szCs w:val="28"/>
        </w:rPr>
      </w:pPr>
      <w:r w:rsidRPr="005F3A25">
        <w:rPr>
          <w:sz w:val="28"/>
          <w:szCs w:val="28"/>
        </w:rPr>
        <w:t>2. Chủ tịch Hồ Chí Minh - Lãnh tụ thiên tài của Đảng và Nhân dân ta!</w:t>
      </w:r>
    </w:p>
    <w:p w:rsidR="005F3A25" w:rsidRDefault="005F3A25" w:rsidP="005F3A25">
      <w:pPr>
        <w:spacing w:before="120" w:after="120"/>
        <w:ind w:firstLine="567"/>
        <w:jc w:val="both"/>
        <w:rPr>
          <w:sz w:val="28"/>
          <w:szCs w:val="28"/>
        </w:rPr>
      </w:pPr>
      <w:r w:rsidRPr="005F3A25">
        <w:rPr>
          <w:sz w:val="28"/>
          <w:szCs w:val="28"/>
        </w:rPr>
        <w:t>3. Chủ tịch Hồ Chí Minh - Anh hùng giải phóng dân tộc, Nhà văn hóa kiệt xuất của Việt Nam!</w:t>
      </w:r>
      <w:r w:rsidRPr="005F3A25">
        <w:rPr>
          <w:sz w:val="28"/>
          <w:szCs w:val="28"/>
        </w:rPr>
        <w:tab/>
      </w:r>
    </w:p>
    <w:p w:rsidR="005F3A25" w:rsidRPr="005F3A25" w:rsidRDefault="005F3A25" w:rsidP="005F3A25">
      <w:pPr>
        <w:spacing w:before="120" w:after="120"/>
        <w:ind w:firstLine="567"/>
        <w:jc w:val="both"/>
        <w:rPr>
          <w:sz w:val="28"/>
          <w:szCs w:val="28"/>
        </w:rPr>
      </w:pPr>
      <w:r w:rsidRPr="005F3A25">
        <w:rPr>
          <w:sz w:val="28"/>
          <w:szCs w:val="28"/>
        </w:rPr>
        <w:t>4. Di chúc của Chủ tịch Hồ Chí Minh - Lời của non sông đất nước!</w:t>
      </w:r>
    </w:p>
    <w:p w:rsidR="005F3A25" w:rsidRPr="005F3A25" w:rsidRDefault="005F3A25" w:rsidP="005F3A25">
      <w:pPr>
        <w:spacing w:before="120" w:after="120"/>
        <w:ind w:firstLine="567"/>
        <w:jc w:val="both"/>
        <w:rPr>
          <w:sz w:val="28"/>
          <w:szCs w:val="28"/>
        </w:rPr>
      </w:pPr>
      <w:r w:rsidRPr="005F3A25">
        <w:rPr>
          <w:sz w:val="28"/>
          <w:szCs w:val="28"/>
        </w:rPr>
        <w:t>5. Sống, chiến đấu, lao động và học tập theo gương Bác Hồ vĩ đại!</w:t>
      </w:r>
    </w:p>
    <w:p w:rsidR="005F3A25" w:rsidRPr="005F3A25" w:rsidRDefault="005F3A25" w:rsidP="005F3A25">
      <w:pPr>
        <w:spacing w:before="120" w:after="120"/>
        <w:ind w:firstLine="567"/>
        <w:jc w:val="both"/>
        <w:rPr>
          <w:sz w:val="28"/>
          <w:szCs w:val="28"/>
        </w:rPr>
      </w:pPr>
      <w:r w:rsidRPr="005F3A25">
        <w:rPr>
          <w:sz w:val="28"/>
          <w:szCs w:val="28"/>
        </w:rPr>
        <w:t>6. Nước Cộng hòa xã hội chủ nghĩa Việt Nam muôn năm!</w:t>
      </w:r>
    </w:p>
    <w:p w:rsidR="005F3A25" w:rsidRPr="005F3A25" w:rsidRDefault="005F3A25" w:rsidP="005F3A25">
      <w:pPr>
        <w:spacing w:before="120" w:after="120"/>
        <w:ind w:firstLine="567"/>
        <w:jc w:val="both"/>
        <w:rPr>
          <w:sz w:val="28"/>
          <w:szCs w:val="28"/>
        </w:rPr>
      </w:pPr>
      <w:r w:rsidRPr="005F3A25">
        <w:rPr>
          <w:sz w:val="28"/>
          <w:szCs w:val="28"/>
        </w:rPr>
        <w:t>7. Đảng Cộng sản Việt Nam quang vinh muôn năm!</w:t>
      </w:r>
    </w:p>
    <w:p w:rsidR="005F3A25" w:rsidRPr="005F3A25" w:rsidRDefault="005F3A25" w:rsidP="005F3A25">
      <w:pPr>
        <w:spacing w:before="120" w:after="120"/>
        <w:ind w:firstLine="567"/>
        <w:jc w:val="both"/>
        <w:rPr>
          <w:sz w:val="28"/>
          <w:szCs w:val="28"/>
        </w:rPr>
      </w:pPr>
      <w:r w:rsidRPr="005F3A25">
        <w:rPr>
          <w:sz w:val="28"/>
          <w:szCs w:val="28"/>
        </w:rPr>
        <w:t xml:space="preserve">8. Chủ tịch Hồ Chí Minh vĩ đại sống mãi trong sự nghiệp của chúng ta! </w:t>
      </w:r>
    </w:p>
    <w:p w:rsidR="00CA437A" w:rsidRPr="00580591" w:rsidRDefault="009B0298" w:rsidP="002D103C">
      <w:pPr>
        <w:spacing w:before="120" w:after="120"/>
        <w:ind w:firstLine="567"/>
        <w:jc w:val="both"/>
        <w:rPr>
          <w:b/>
          <w:bCs/>
          <w:sz w:val="28"/>
          <w:szCs w:val="28"/>
        </w:rPr>
      </w:pPr>
      <w:r>
        <w:rPr>
          <w:b/>
          <w:bCs/>
          <w:sz w:val="28"/>
          <w:szCs w:val="28"/>
        </w:rPr>
        <w:t>C</w:t>
      </w:r>
      <w:r w:rsidR="00CA437A" w:rsidRPr="00580591">
        <w:rPr>
          <w:b/>
          <w:bCs/>
          <w:sz w:val="28"/>
          <w:szCs w:val="28"/>
        </w:rPr>
        <w:t xml:space="preserve">. </w:t>
      </w:r>
      <w:r w:rsidR="00CA437A">
        <w:rPr>
          <w:b/>
          <w:bCs/>
          <w:sz w:val="28"/>
          <w:szCs w:val="28"/>
        </w:rPr>
        <w:t>TỔ CHỨC THỰC HIỆN</w:t>
      </w:r>
    </w:p>
    <w:p w:rsidR="00CA437A" w:rsidRPr="00402BA6" w:rsidRDefault="00CA437A" w:rsidP="002D103C">
      <w:pPr>
        <w:spacing w:before="120" w:after="120"/>
        <w:ind w:firstLine="567"/>
        <w:jc w:val="both"/>
        <w:rPr>
          <w:bCs/>
          <w:sz w:val="28"/>
          <w:szCs w:val="28"/>
        </w:rPr>
      </w:pPr>
      <w:r w:rsidRPr="00580591">
        <w:rPr>
          <w:bCs/>
          <w:sz w:val="28"/>
          <w:szCs w:val="28"/>
        </w:rPr>
        <w:t xml:space="preserve">Các công đoàn </w:t>
      </w:r>
      <w:r w:rsidR="00554C32">
        <w:rPr>
          <w:bCs/>
          <w:sz w:val="28"/>
          <w:szCs w:val="28"/>
        </w:rPr>
        <w:t xml:space="preserve">cơ sở </w:t>
      </w:r>
      <w:r w:rsidRPr="00580591">
        <w:rPr>
          <w:bCs/>
          <w:sz w:val="28"/>
          <w:szCs w:val="28"/>
        </w:rPr>
        <w:t xml:space="preserve">căn cứ vào điều kiện thực tế của cơ quan, đơn vị, </w:t>
      </w:r>
      <w:r w:rsidR="00A942FD">
        <w:rPr>
          <w:bCs/>
          <w:sz w:val="28"/>
          <w:szCs w:val="28"/>
        </w:rPr>
        <w:t xml:space="preserve">doanh nghiệp </w:t>
      </w:r>
      <w:r w:rsidRPr="00580591">
        <w:rPr>
          <w:bCs/>
          <w:sz w:val="28"/>
          <w:szCs w:val="28"/>
        </w:rPr>
        <w:t xml:space="preserve">tham mưu cấp ủy, phối hợp chính quyền tổ chức triển khai thực hiện </w:t>
      </w:r>
      <w:r w:rsidR="00A942FD">
        <w:rPr>
          <w:bCs/>
          <w:sz w:val="28"/>
          <w:szCs w:val="28"/>
        </w:rPr>
        <w:t xml:space="preserve">các nội </w:t>
      </w:r>
      <w:r w:rsidR="00A942FD">
        <w:rPr>
          <w:bCs/>
          <w:sz w:val="28"/>
          <w:szCs w:val="28"/>
        </w:rPr>
        <w:lastRenderedPageBreak/>
        <w:t xml:space="preserve">dung trên </w:t>
      </w:r>
      <w:r w:rsidRPr="00580591">
        <w:rPr>
          <w:bCs/>
          <w:sz w:val="28"/>
          <w:szCs w:val="28"/>
        </w:rPr>
        <w:t>sâu rộng trong cán bộ, công chức, viên chức, lao động</w:t>
      </w:r>
      <w:r w:rsidR="00A942FD">
        <w:rPr>
          <w:bCs/>
          <w:sz w:val="28"/>
          <w:szCs w:val="28"/>
        </w:rPr>
        <w:t>, đoàn viên công đoàn</w:t>
      </w:r>
      <w:r w:rsidRPr="00580591">
        <w:rPr>
          <w:bCs/>
          <w:sz w:val="28"/>
          <w:szCs w:val="28"/>
        </w:rPr>
        <w:t>. Định kỳ tổng hợp báo cáo kết quả th</w:t>
      </w:r>
      <w:r w:rsidR="00F0349B">
        <w:rPr>
          <w:bCs/>
          <w:sz w:val="28"/>
          <w:szCs w:val="28"/>
        </w:rPr>
        <w:t>ực</w:t>
      </w:r>
      <w:r w:rsidRPr="00580591">
        <w:rPr>
          <w:bCs/>
          <w:sz w:val="28"/>
          <w:szCs w:val="28"/>
        </w:rPr>
        <w:t xml:space="preserve"> </w:t>
      </w:r>
      <w:r w:rsidR="00F0349B">
        <w:rPr>
          <w:bCs/>
          <w:sz w:val="28"/>
          <w:szCs w:val="28"/>
        </w:rPr>
        <w:t xml:space="preserve">hiện </w:t>
      </w:r>
      <w:r w:rsidRPr="00580591">
        <w:rPr>
          <w:bCs/>
          <w:sz w:val="28"/>
          <w:szCs w:val="28"/>
        </w:rPr>
        <w:t xml:space="preserve">về Liên đoàn Lao động </w:t>
      </w:r>
      <w:r w:rsidR="00E440E0">
        <w:rPr>
          <w:bCs/>
          <w:sz w:val="28"/>
          <w:szCs w:val="28"/>
        </w:rPr>
        <w:t>huyện</w:t>
      </w:r>
      <w:r w:rsidRPr="00580591">
        <w:rPr>
          <w:bCs/>
          <w:sz w:val="28"/>
          <w:szCs w:val="28"/>
        </w:rPr>
        <w:t>.</w:t>
      </w:r>
    </w:p>
    <w:p w:rsidR="00CA437A" w:rsidRDefault="00CA437A" w:rsidP="002D103C">
      <w:pPr>
        <w:spacing w:before="120" w:after="120"/>
        <w:ind w:firstLine="567"/>
        <w:jc w:val="both"/>
        <w:rPr>
          <w:bCs/>
          <w:sz w:val="28"/>
          <w:szCs w:val="28"/>
        </w:rPr>
      </w:pPr>
      <w:r w:rsidRPr="00580591">
        <w:rPr>
          <w:bCs/>
          <w:sz w:val="28"/>
          <w:szCs w:val="28"/>
        </w:rPr>
        <w:t xml:space="preserve">Trên đây là Hướng dẫn </w:t>
      </w:r>
      <w:r>
        <w:rPr>
          <w:bCs/>
          <w:sz w:val="28"/>
          <w:szCs w:val="28"/>
        </w:rPr>
        <w:t xml:space="preserve">tuyên truyền </w:t>
      </w:r>
      <w:r w:rsidRPr="00CC6DB2">
        <w:rPr>
          <w:bCs/>
          <w:sz w:val="28"/>
          <w:szCs w:val="28"/>
        </w:rPr>
        <w:t xml:space="preserve">kỷ niệm </w:t>
      </w:r>
      <w:r w:rsidR="006B58B6" w:rsidRPr="006B58B6">
        <w:rPr>
          <w:bCs/>
          <w:sz w:val="28"/>
          <w:szCs w:val="28"/>
        </w:rPr>
        <w:t>45 năm Ngày giải phóng miền Nam, thống nhất đất nước (30/4/1975</w:t>
      </w:r>
      <w:r w:rsidR="006B58B6">
        <w:rPr>
          <w:bCs/>
          <w:sz w:val="28"/>
          <w:szCs w:val="28"/>
        </w:rPr>
        <w:t xml:space="preserve"> </w:t>
      </w:r>
      <w:r w:rsidR="006B58B6" w:rsidRPr="006B58B6">
        <w:rPr>
          <w:bCs/>
          <w:sz w:val="28"/>
          <w:szCs w:val="28"/>
        </w:rPr>
        <w:t>-</w:t>
      </w:r>
      <w:r w:rsidR="006B58B6">
        <w:rPr>
          <w:bCs/>
          <w:sz w:val="28"/>
          <w:szCs w:val="28"/>
        </w:rPr>
        <w:t xml:space="preserve"> </w:t>
      </w:r>
      <w:r w:rsidR="006B58B6" w:rsidRPr="006B58B6">
        <w:rPr>
          <w:bCs/>
          <w:sz w:val="28"/>
          <w:szCs w:val="28"/>
        </w:rPr>
        <w:t xml:space="preserve">30/4/2020) và </w:t>
      </w:r>
      <w:r w:rsidR="0021652D">
        <w:rPr>
          <w:bCs/>
          <w:sz w:val="28"/>
          <w:szCs w:val="28"/>
        </w:rPr>
        <w:t xml:space="preserve">Hướng dẫn </w:t>
      </w:r>
      <w:r w:rsidR="006B58B6" w:rsidRPr="006B58B6">
        <w:rPr>
          <w:bCs/>
          <w:sz w:val="28"/>
          <w:szCs w:val="28"/>
        </w:rPr>
        <w:t>tuyên truyền kỷ niệm 130 năm Ngày sinh Chủ tịch Hồ Chí Minh (19/5/1890</w:t>
      </w:r>
      <w:r w:rsidR="006B58B6">
        <w:rPr>
          <w:bCs/>
          <w:sz w:val="28"/>
          <w:szCs w:val="28"/>
        </w:rPr>
        <w:t xml:space="preserve"> </w:t>
      </w:r>
      <w:r w:rsidR="006B58B6" w:rsidRPr="006B58B6">
        <w:rPr>
          <w:bCs/>
          <w:sz w:val="28"/>
          <w:szCs w:val="28"/>
        </w:rPr>
        <w:t>-</w:t>
      </w:r>
      <w:r w:rsidR="006B58B6">
        <w:rPr>
          <w:bCs/>
          <w:sz w:val="28"/>
          <w:szCs w:val="28"/>
        </w:rPr>
        <w:t xml:space="preserve"> </w:t>
      </w:r>
      <w:r w:rsidR="006B58B6" w:rsidRPr="006B58B6">
        <w:rPr>
          <w:bCs/>
          <w:sz w:val="28"/>
          <w:szCs w:val="28"/>
        </w:rPr>
        <w:t>19/5/2020)</w:t>
      </w:r>
      <w:r w:rsidR="006B58B6">
        <w:rPr>
          <w:bCs/>
          <w:sz w:val="28"/>
          <w:szCs w:val="28"/>
        </w:rPr>
        <w:t xml:space="preserve"> </w:t>
      </w:r>
      <w:r w:rsidRPr="00580591">
        <w:rPr>
          <w:bCs/>
          <w:sz w:val="28"/>
          <w:szCs w:val="28"/>
        </w:rPr>
        <w:t xml:space="preserve">của Ban Thường vụ Liên đoàn Lao động </w:t>
      </w:r>
      <w:r w:rsidR="00E440E0">
        <w:rPr>
          <w:bCs/>
          <w:sz w:val="28"/>
          <w:szCs w:val="28"/>
        </w:rPr>
        <w:t>huyện</w:t>
      </w:r>
      <w:r w:rsidRPr="00580591">
        <w:rPr>
          <w:bCs/>
          <w:sz w:val="28"/>
          <w:szCs w:val="28"/>
        </w:rPr>
        <w:t>./.</w:t>
      </w:r>
    </w:p>
    <w:p w:rsidR="00E440E0" w:rsidRDefault="00E440E0" w:rsidP="002D103C">
      <w:pPr>
        <w:spacing w:before="120" w:after="120"/>
        <w:ind w:firstLine="567"/>
        <w:jc w:val="both"/>
        <w:rPr>
          <w:bCs/>
          <w:sz w:val="28"/>
          <w:szCs w:val="28"/>
        </w:rPr>
      </w:pPr>
    </w:p>
    <w:p w:rsidR="00144B45" w:rsidRDefault="00144B45" w:rsidP="00C74059">
      <w:pPr>
        <w:tabs>
          <w:tab w:val="left" w:pos="9504"/>
        </w:tabs>
        <w:spacing w:before="60" w:after="120"/>
        <w:ind w:right="-216" w:firstLine="720"/>
        <w:jc w:val="both"/>
        <w:rPr>
          <w:bCs/>
          <w:sz w:val="28"/>
          <w:szCs w:val="28"/>
        </w:rPr>
      </w:pPr>
    </w:p>
    <w:tbl>
      <w:tblPr>
        <w:tblW w:w="10206" w:type="dxa"/>
        <w:tblInd w:w="108" w:type="dxa"/>
        <w:tblLook w:val="01E0"/>
      </w:tblPr>
      <w:tblGrid>
        <w:gridCol w:w="4678"/>
        <w:gridCol w:w="5528"/>
      </w:tblGrid>
      <w:tr w:rsidR="00724D13" w:rsidTr="00440217">
        <w:tc>
          <w:tcPr>
            <w:tcW w:w="4678" w:type="dxa"/>
          </w:tcPr>
          <w:p w:rsidR="00724D13" w:rsidRPr="00440217" w:rsidRDefault="00724D13" w:rsidP="00C74059">
            <w:pPr>
              <w:ind w:firstLine="720"/>
              <w:jc w:val="both"/>
            </w:pPr>
          </w:p>
          <w:p w:rsidR="00724D13" w:rsidRPr="00440217" w:rsidRDefault="00724D13" w:rsidP="002D103C">
            <w:pPr>
              <w:rPr>
                <w:b/>
                <w:i/>
              </w:rPr>
            </w:pPr>
            <w:r w:rsidRPr="00440217">
              <w:rPr>
                <w:b/>
                <w:i/>
              </w:rPr>
              <w:t>Nơi nhận:</w:t>
            </w:r>
          </w:p>
          <w:p w:rsidR="00737AFA" w:rsidRPr="00440217" w:rsidRDefault="00737AFA" w:rsidP="002D103C">
            <w:r w:rsidRPr="00440217">
              <w:t xml:space="preserve">- Ban </w:t>
            </w:r>
            <w:r w:rsidR="00E440E0">
              <w:t>TG LĐLĐ tỉnh</w:t>
            </w:r>
            <w:r w:rsidRPr="00440217">
              <w:t>;</w:t>
            </w:r>
          </w:p>
          <w:p w:rsidR="00A02312" w:rsidRPr="00440217" w:rsidRDefault="00104FC4" w:rsidP="002D103C">
            <w:r w:rsidRPr="00440217">
              <w:t>- Ban T</w:t>
            </w:r>
            <w:r w:rsidR="006B58B6" w:rsidRPr="00440217">
              <w:t>uyên giáo</w:t>
            </w:r>
            <w:r w:rsidR="00A02312" w:rsidRPr="00440217">
              <w:t xml:space="preserve"> </w:t>
            </w:r>
            <w:r w:rsidR="00E440E0">
              <w:t>Huyện</w:t>
            </w:r>
            <w:r w:rsidR="00A02312" w:rsidRPr="00440217">
              <w:t xml:space="preserve"> uỷ;</w:t>
            </w:r>
          </w:p>
          <w:p w:rsidR="00A02312" w:rsidRPr="00440217" w:rsidRDefault="00CA437A" w:rsidP="002D103C">
            <w:pPr>
              <w:rPr>
                <w:bCs/>
              </w:rPr>
            </w:pPr>
            <w:r w:rsidRPr="00440217">
              <w:rPr>
                <w:bCs/>
              </w:rPr>
              <w:t>- CĐCS</w:t>
            </w:r>
            <w:r w:rsidR="00A02312" w:rsidRPr="00440217">
              <w:rPr>
                <w:bCs/>
              </w:rPr>
              <w:t>;</w:t>
            </w:r>
          </w:p>
          <w:p w:rsidR="002D103C" w:rsidRPr="00440217" w:rsidRDefault="00724D13" w:rsidP="002D103C">
            <w:r w:rsidRPr="00440217">
              <w:t>-</w:t>
            </w:r>
            <w:r w:rsidR="009608BD" w:rsidRPr="00440217">
              <w:t xml:space="preserve"> Website LĐLĐ </w:t>
            </w:r>
            <w:r w:rsidR="00E440E0">
              <w:t>huyện</w:t>
            </w:r>
            <w:r w:rsidR="009608BD" w:rsidRPr="00440217">
              <w:t>;</w:t>
            </w:r>
          </w:p>
          <w:p w:rsidR="00724D13" w:rsidRPr="00440217" w:rsidRDefault="009608BD" w:rsidP="00E440E0">
            <w:r w:rsidRPr="00440217">
              <w:t xml:space="preserve">- </w:t>
            </w:r>
            <w:r w:rsidR="00724D13" w:rsidRPr="00440217">
              <w:t>Lưu</w:t>
            </w:r>
            <w:r w:rsidR="00646571" w:rsidRPr="00440217">
              <w:t>:</w:t>
            </w:r>
            <w:r w:rsidR="00724D13" w:rsidRPr="00440217">
              <w:t xml:space="preserve"> </w:t>
            </w:r>
            <w:r w:rsidR="00E440E0">
              <w:t>VP.</w:t>
            </w:r>
          </w:p>
        </w:tc>
        <w:tc>
          <w:tcPr>
            <w:tcW w:w="5528" w:type="dxa"/>
          </w:tcPr>
          <w:p w:rsidR="00724D13" w:rsidRPr="007848B4" w:rsidRDefault="00440217" w:rsidP="003E1149">
            <w:pPr>
              <w:ind w:firstLine="720"/>
              <w:jc w:val="center"/>
              <w:rPr>
                <w:b/>
                <w:sz w:val="28"/>
                <w:szCs w:val="28"/>
              </w:rPr>
            </w:pPr>
            <w:r>
              <w:rPr>
                <w:b/>
                <w:sz w:val="28"/>
                <w:szCs w:val="28"/>
              </w:rPr>
              <w:t xml:space="preserve">  </w:t>
            </w:r>
            <w:r w:rsidR="00724D13" w:rsidRPr="007848B4">
              <w:rPr>
                <w:b/>
                <w:sz w:val="28"/>
                <w:szCs w:val="28"/>
              </w:rPr>
              <w:t>TM. BAN THƯỜNG VỤ</w:t>
            </w:r>
          </w:p>
          <w:p w:rsidR="00724D13" w:rsidRPr="007848B4" w:rsidRDefault="003E1149" w:rsidP="003E1149">
            <w:pPr>
              <w:jc w:val="center"/>
              <w:rPr>
                <w:b/>
                <w:sz w:val="28"/>
                <w:szCs w:val="28"/>
              </w:rPr>
            </w:pPr>
            <w:r w:rsidRPr="007848B4">
              <w:rPr>
                <w:b/>
                <w:sz w:val="28"/>
                <w:szCs w:val="28"/>
              </w:rPr>
              <w:t xml:space="preserve">             </w:t>
            </w:r>
            <w:r w:rsidR="00464331" w:rsidRPr="007848B4">
              <w:rPr>
                <w:b/>
                <w:sz w:val="28"/>
                <w:szCs w:val="28"/>
              </w:rPr>
              <w:t xml:space="preserve">PHÓ </w:t>
            </w:r>
            <w:r w:rsidR="00724D13" w:rsidRPr="007848B4">
              <w:rPr>
                <w:b/>
                <w:sz w:val="28"/>
                <w:szCs w:val="28"/>
              </w:rPr>
              <w:t>CHỦ</w:t>
            </w:r>
            <w:r w:rsidRPr="007848B4">
              <w:rPr>
                <w:b/>
                <w:sz w:val="28"/>
                <w:szCs w:val="28"/>
              </w:rPr>
              <w:t xml:space="preserve"> TỊCH</w:t>
            </w:r>
          </w:p>
          <w:p w:rsidR="00724D13" w:rsidRPr="007848B4" w:rsidRDefault="00724D13" w:rsidP="00C74059">
            <w:pPr>
              <w:ind w:firstLine="720"/>
              <w:jc w:val="center"/>
              <w:rPr>
                <w:b/>
                <w:sz w:val="28"/>
                <w:szCs w:val="28"/>
              </w:rPr>
            </w:pPr>
          </w:p>
          <w:p w:rsidR="000971B4" w:rsidRPr="00215FCC" w:rsidRDefault="00E440E0" w:rsidP="00C74059">
            <w:pPr>
              <w:ind w:firstLine="720"/>
              <w:jc w:val="center"/>
              <w:rPr>
                <w:b/>
              </w:rPr>
            </w:pPr>
            <w:r>
              <w:rPr>
                <w:b/>
              </w:rPr>
              <w:t>(Đã ký)</w:t>
            </w:r>
          </w:p>
          <w:p w:rsidR="000971B4" w:rsidRPr="00215FCC" w:rsidRDefault="000971B4" w:rsidP="00C74059">
            <w:pPr>
              <w:ind w:firstLine="720"/>
              <w:jc w:val="center"/>
              <w:rPr>
                <w:b/>
              </w:rPr>
            </w:pPr>
          </w:p>
          <w:p w:rsidR="007C7D4E" w:rsidRPr="00B1240E" w:rsidRDefault="007C7D4E" w:rsidP="00C74059">
            <w:pPr>
              <w:ind w:firstLine="720"/>
              <w:jc w:val="center"/>
              <w:rPr>
                <w:b/>
              </w:rPr>
            </w:pPr>
          </w:p>
          <w:p w:rsidR="00724D13" w:rsidRPr="00B1240E" w:rsidRDefault="00440217" w:rsidP="00E440E0">
            <w:pPr>
              <w:tabs>
                <w:tab w:val="left" w:pos="1128"/>
                <w:tab w:val="center" w:pos="2592"/>
              </w:tabs>
              <w:ind w:firstLine="720"/>
              <w:jc w:val="center"/>
              <w:rPr>
                <w:sz w:val="28"/>
                <w:szCs w:val="28"/>
              </w:rPr>
            </w:pPr>
            <w:r>
              <w:rPr>
                <w:b/>
                <w:sz w:val="28"/>
                <w:szCs w:val="28"/>
              </w:rPr>
              <w:t xml:space="preserve">   </w:t>
            </w:r>
            <w:r w:rsidR="00E440E0">
              <w:rPr>
                <w:b/>
                <w:sz w:val="28"/>
                <w:szCs w:val="28"/>
              </w:rPr>
              <w:t>Thái Thị Bích Thủy</w:t>
            </w:r>
          </w:p>
        </w:tc>
      </w:tr>
    </w:tbl>
    <w:p w:rsidR="004C4862" w:rsidRDefault="004C4862" w:rsidP="00C74059">
      <w:pPr>
        <w:tabs>
          <w:tab w:val="left" w:pos="9504"/>
        </w:tabs>
        <w:spacing w:before="60" w:after="120"/>
        <w:ind w:right="-216" w:firstLine="720"/>
        <w:jc w:val="center"/>
        <w:rPr>
          <w:b/>
          <w:bCs/>
          <w:sz w:val="32"/>
          <w:szCs w:val="32"/>
        </w:rPr>
      </w:pPr>
    </w:p>
    <w:p w:rsidR="004C4862" w:rsidRDefault="004C4862" w:rsidP="00DD2AF6">
      <w:pPr>
        <w:tabs>
          <w:tab w:val="left" w:pos="9504"/>
        </w:tabs>
        <w:spacing w:before="60" w:after="120"/>
        <w:ind w:right="-216" w:firstLine="720"/>
        <w:jc w:val="center"/>
        <w:rPr>
          <w:b/>
          <w:bCs/>
          <w:sz w:val="32"/>
          <w:szCs w:val="32"/>
        </w:rPr>
      </w:pPr>
    </w:p>
    <w:p w:rsidR="004C4862" w:rsidRDefault="004C4862" w:rsidP="00DD2AF6">
      <w:pPr>
        <w:tabs>
          <w:tab w:val="left" w:pos="9504"/>
        </w:tabs>
        <w:spacing w:before="60" w:after="120"/>
        <w:ind w:right="-216" w:firstLine="720"/>
        <w:jc w:val="center"/>
        <w:rPr>
          <w:b/>
          <w:bCs/>
          <w:sz w:val="32"/>
          <w:szCs w:val="32"/>
        </w:rPr>
      </w:pPr>
    </w:p>
    <w:sectPr w:rsidR="004C4862" w:rsidSect="00E440E0">
      <w:footerReference w:type="even" r:id="rId8"/>
      <w:footerReference w:type="default" r:id="rId9"/>
      <w:pgSz w:w="12240" w:h="15840"/>
      <w:pgMar w:top="1135" w:right="1041" w:bottom="81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28" w:rsidRDefault="00645828">
      <w:r>
        <w:separator/>
      </w:r>
    </w:p>
  </w:endnote>
  <w:endnote w:type="continuationSeparator" w:id="0">
    <w:p w:rsidR="00645828" w:rsidRDefault="00645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D25B31" w:rsidP="009C407D">
    <w:pPr>
      <w:pStyle w:val="Footer"/>
      <w:framePr w:wrap="around" w:vAnchor="text" w:hAnchor="margin" w:xAlign="right" w:y="1"/>
      <w:rPr>
        <w:rStyle w:val="PageNumber"/>
      </w:rPr>
    </w:pPr>
    <w:r>
      <w:rPr>
        <w:rStyle w:val="PageNumber"/>
      </w:rPr>
      <w:fldChar w:fldCharType="begin"/>
    </w:r>
    <w:r w:rsidR="00C0698C">
      <w:rPr>
        <w:rStyle w:val="PageNumber"/>
      </w:rPr>
      <w:instrText xml:space="preserve">PAGE  </w:instrText>
    </w:r>
    <w:r>
      <w:rPr>
        <w:rStyle w:val="PageNumber"/>
      </w:rPr>
      <w:fldChar w:fldCharType="end"/>
    </w:r>
  </w:p>
  <w:p w:rsidR="00C0698C" w:rsidRDefault="00C0698C" w:rsidP="000971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D25B31" w:rsidP="00AE6ADE">
    <w:pPr>
      <w:pStyle w:val="Footer"/>
      <w:framePr w:wrap="around" w:vAnchor="text" w:hAnchor="margin" w:xAlign="right" w:y="1"/>
      <w:jc w:val="center"/>
      <w:rPr>
        <w:rStyle w:val="PageNumber"/>
      </w:rPr>
    </w:pPr>
    <w:r>
      <w:rPr>
        <w:rStyle w:val="PageNumber"/>
      </w:rPr>
      <w:fldChar w:fldCharType="begin"/>
    </w:r>
    <w:r w:rsidR="00C0698C">
      <w:rPr>
        <w:rStyle w:val="PageNumber"/>
      </w:rPr>
      <w:instrText xml:space="preserve">PAGE  </w:instrText>
    </w:r>
    <w:r>
      <w:rPr>
        <w:rStyle w:val="PageNumber"/>
      </w:rPr>
      <w:fldChar w:fldCharType="separate"/>
    </w:r>
    <w:r w:rsidR="00B01476">
      <w:rPr>
        <w:rStyle w:val="PageNumber"/>
        <w:noProof/>
      </w:rPr>
      <w:t>1</w:t>
    </w:r>
    <w:r>
      <w:rPr>
        <w:rStyle w:val="PageNumber"/>
      </w:rPr>
      <w:fldChar w:fldCharType="end"/>
    </w:r>
  </w:p>
  <w:p w:rsidR="00C0698C" w:rsidRDefault="00C0698C" w:rsidP="000971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28" w:rsidRDefault="00645828">
      <w:r>
        <w:separator/>
      </w:r>
    </w:p>
  </w:footnote>
  <w:footnote w:type="continuationSeparator" w:id="0">
    <w:p w:rsidR="00645828" w:rsidRDefault="00645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2B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5B3326"/>
    <w:multiLevelType w:val="hybridMultilevel"/>
    <w:tmpl w:val="5FF82018"/>
    <w:lvl w:ilvl="0" w:tplc="98206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680081"/>
    <w:multiLevelType w:val="hybridMultilevel"/>
    <w:tmpl w:val="241241BE"/>
    <w:lvl w:ilvl="0" w:tplc="A4D62000">
      <w:start w:val="2"/>
      <w:numFmt w:val="bullet"/>
      <w:lvlText w:val="-"/>
      <w:lvlJc w:val="left"/>
      <w:pPr>
        <w:tabs>
          <w:tab w:val="num" w:pos="1140"/>
        </w:tabs>
        <w:ind w:left="1140" w:hanging="6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7D5E46F6"/>
    <w:multiLevelType w:val="hybridMultilevel"/>
    <w:tmpl w:val="F502FDFE"/>
    <w:lvl w:ilvl="0" w:tplc="F02EB2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footnotePr>
    <w:footnote w:id="-1"/>
    <w:footnote w:id="0"/>
  </w:footnotePr>
  <w:endnotePr>
    <w:endnote w:id="-1"/>
    <w:endnote w:id="0"/>
  </w:endnotePr>
  <w:compat/>
  <w:rsids>
    <w:rsidRoot w:val="00CE4F32"/>
    <w:rsid w:val="00000976"/>
    <w:rsid w:val="00001422"/>
    <w:rsid w:val="00005797"/>
    <w:rsid w:val="000068D1"/>
    <w:rsid w:val="0002001A"/>
    <w:rsid w:val="00021872"/>
    <w:rsid w:val="00030DA3"/>
    <w:rsid w:val="000310C3"/>
    <w:rsid w:val="00031658"/>
    <w:rsid w:val="000328DF"/>
    <w:rsid w:val="0003669E"/>
    <w:rsid w:val="0004210E"/>
    <w:rsid w:val="00043A6B"/>
    <w:rsid w:val="00053796"/>
    <w:rsid w:val="00053D4D"/>
    <w:rsid w:val="00060517"/>
    <w:rsid w:val="00060DD5"/>
    <w:rsid w:val="0006318E"/>
    <w:rsid w:val="00072245"/>
    <w:rsid w:val="00075A4D"/>
    <w:rsid w:val="000809F8"/>
    <w:rsid w:val="0008620D"/>
    <w:rsid w:val="00087677"/>
    <w:rsid w:val="000876F8"/>
    <w:rsid w:val="0009572C"/>
    <w:rsid w:val="000971B4"/>
    <w:rsid w:val="000978CC"/>
    <w:rsid w:val="000A27DE"/>
    <w:rsid w:val="000A2F4C"/>
    <w:rsid w:val="000A66CE"/>
    <w:rsid w:val="000A7DCE"/>
    <w:rsid w:val="000B1966"/>
    <w:rsid w:val="000B1B20"/>
    <w:rsid w:val="000B2D3F"/>
    <w:rsid w:val="000B2F4C"/>
    <w:rsid w:val="000B7331"/>
    <w:rsid w:val="000C025C"/>
    <w:rsid w:val="000C2A11"/>
    <w:rsid w:val="000C5418"/>
    <w:rsid w:val="000D014A"/>
    <w:rsid w:val="000D6A2E"/>
    <w:rsid w:val="000D6BF8"/>
    <w:rsid w:val="000E3B29"/>
    <w:rsid w:val="000E4308"/>
    <w:rsid w:val="000F354F"/>
    <w:rsid w:val="000F357B"/>
    <w:rsid w:val="000F489B"/>
    <w:rsid w:val="000F5672"/>
    <w:rsid w:val="000F5F6D"/>
    <w:rsid w:val="001012E6"/>
    <w:rsid w:val="00101D7F"/>
    <w:rsid w:val="0010306B"/>
    <w:rsid w:val="00103C1B"/>
    <w:rsid w:val="00103F31"/>
    <w:rsid w:val="00104234"/>
    <w:rsid w:val="00104FC4"/>
    <w:rsid w:val="0010697B"/>
    <w:rsid w:val="00110144"/>
    <w:rsid w:val="0011041A"/>
    <w:rsid w:val="00122CFA"/>
    <w:rsid w:val="00124CA6"/>
    <w:rsid w:val="00126DD3"/>
    <w:rsid w:val="00127C9B"/>
    <w:rsid w:val="00131748"/>
    <w:rsid w:val="00132E4F"/>
    <w:rsid w:val="00133FA7"/>
    <w:rsid w:val="00140F96"/>
    <w:rsid w:val="00141D46"/>
    <w:rsid w:val="00144B45"/>
    <w:rsid w:val="00150129"/>
    <w:rsid w:val="00154545"/>
    <w:rsid w:val="00155440"/>
    <w:rsid w:val="00156EDB"/>
    <w:rsid w:val="00157010"/>
    <w:rsid w:val="001613D6"/>
    <w:rsid w:val="0016148A"/>
    <w:rsid w:val="00162A1C"/>
    <w:rsid w:val="00163A99"/>
    <w:rsid w:val="0016452C"/>
    <w:rsid w:val="00165DB3"/>
    <w:rsid w:val="001678E8"/>
    <w:rsid w:val="00172EFC"/>
    <w:rsid w:val="00174866"/>
    <w:rsid w:val="00181D3E"/>
    <w:rsid w:val="00183704"/>
    <w:rsid w:val="00183F20"/>
    <w:rsid w:val="001941B9"/>
    <w:rsid w:val="0019762E"/>
    <w:rsid w:val="0019774B"/>
    <w:rsid w:val="001A430B"/>
    <w:rsid w:val="001A5493"/>
    <w:rsid w:val="001B258D"/>
    <w:rsid w:val="001B7A38"/>
    <w:rsid w:val="001C2756"/>
    <w:rsid w:val="001C38E7"/>
    <w:rsid w:val="001D7EC4"/>
    <w:rsid w:val="001E07D9"/>
    <w:rsid w:val="001E665F"/>
    <w:rsid w:val="001E673E"/>
    <w:rsid w:val="001F0074"/>
    <w:rsid w:val="001F3501"/>
    <w:rsid w:val="001F77EE"/>
    <w:rsid w:val="00204D36"/>
    <w:rsid w:val="00206460"/>
    <w:rsid w:val="002119B4"/>
    <w:rsid w:val="00215FCC"/>
    <w:rsid w:val="0021652D"/>
    <w:rsid w:val="00225FF9"/>
    <w:rsid w:val="002262ED"/>
    <w:rsid w:val="00232B65"/>
    <w:rsid w:val="00233778"/>
    <w:rsid w:val="00237639"/>
    <w:rsid w:val="0024137D"/>
    <w:rsid w:val="002418DC"/>
    <w:rsid w:val="00242E3B"/>
    <w:rsid w:val="00246505"/>
    <w:rsid w:val="00247559"/>
    <w:rsid w:val="00247684"/>
    <w:rsid w:val="002511A2"/>
    <w:rsid w:val="00255F9E"/>
    <w:rsid w:val="0025758A"/>
    <w:rsid w:val="00257C73"/>
    <w:rsid w:val="00257D43"/>
    <w:rsid w:val="00263B23"/>
    <w:rsid w:val="00266FDB"/>
    <w:rsid w:val="00267036"/>
    <w:rsid w:val="002713D1"/>
    <w:rsid w:val="00271D10"/>
    <w:rsid w:val="00275106"/>
    <w:rsid w:val="00275483"/>
    <w:rsid w:val="00276252"/>
    <w:rsid w:val="00276386"/>
    <w:rsid w:val="00277130"/>
    <w:rsid w:val="00277FED"/>
    <w:rsid w:val="0028183B"/>
    <w:rsid w:val="00282265"/>
    <w:rsid w:val="002833EC"/>
    <w:rsid w:val="00283F78"/>
    <w:rsid w:val="0029080A"/>
    <w:rsid w:val="00290CD3"/>
    <w:rsid w:val="00292C3D"/>
    <w:rsid w:val="00295A6D"/>
    <w:rsid w:val="0029606B"/>
    <w:rsid w:val="00297CAF"/>
    <w:rsid w:val="002A2629"/>
    <w:rsid w:val="002A33AF"/>
    <w:rsid w:val="002A46B8"/>
    <w:rsid w:val="002B1DFD"/>
    <w:rsid w:val="002B2BA4"/>
    <w:rsid w:val="002B571B"/>
    <w:rsid w:val="002C1971"/>
    <w:rsid w:val="002C3EBA"/>
    <w:rsid w:val="002D103C"/>
    <w:rsid w:val="002D15C8"/>
    <w:rsid w:val="002D1FAF"/>
    <w:rsid w:val="002D3988"/>
    <w:rsid w:val="002D6E66"/>
    <w:rsid w:val="002D6F67"/>
    <w:rsid w:val="002E0640"/>
    <w:rsid w:val="002E1533"/>
    <w:rsid w:val="002E1E90"/>
    <w:rsid w:val="002E3DF3"/>
    <w:rsid w:val="002E4E92"/>
    <w:rsid w:val="002E57F6"/>
    <w:rsid w:val="002F3B61"/>
    <w:rsid w:val="002F6E35"/>
    <w:rsid w:val="00303263"/>
    <w:rsid w:val="00306DA5"/>
    <w:rsid w:val="00310CBB"/>
    <w:rsid w:val="003136D0"/>
    <w:rsid w:val="00315D6C"/>
    <w:rsid w:val="00317496"/>
    <w:rsid w:val="00317D8D"/>
    <w:rsid w:val="003208D6"/>
    <w:rsid w:val="00322D9A"/>
    <w:rsid w:val="00323A6B"/>
    <w:rsid w:val="003247A6"/>
    <w:rsid w:val="00325FDA"/>
    <w:rsid w:val="003265CC"/>
    <w:rsid w:val="00327EF6"/>
    <w:rsid w:val="003307CD"/>
    <w:rsid w:val="003339B3"/>
    <w:rsid w:val="003343A5"/>
    <w:rsid w:val="00344DE1"/>
    <w:rsid w:val="00345899"/>
    <w:rsid w:val="00352827"/>
    <w:rsid w:val="003568B0"/>
    <w:rsid w:val="003605FB"/>
    <w:rsid w:val="003608A8"/>
    <w:rsid w:val="0036552C"/>
    <w:rsid w:val="003678AA"/>
    <w:rsid w:val="00370C77"/>
    <w:rsid w:val="00380449"/>
    <w:rsid w:val="00381487"/>
    <w:rsid w:val="0038573F"/>
    <w:rsid w:val="00385ED7"/>
    <w:rsid w:val="00386EDB"/>
    <w:rsid w:val="003961DA"/>
    <w:rsid w:val="00397DC8"/>
    <w:rsid w:val="003A095D"/>
    <w:rsid w:val="003A2E56"/>
    <w:rsid w:val="003A2F1A"/>
    <w:rsid w:val="003A3328"/>
    <w:rsid w:val="003B0C81"/>
    <w:rsid w:val="003B187B"/>
    <w:rsid w:val="003B1AF4"/>
    <w:rsid w:val="003B23B7"/>
    <w:rsid w:val="003B4022"/>
    <w:rsid w:val="003C0F50"/>
    <w:rsid w:val="003C147A"/>
    <w:rsid w:val="003C415F"/>
    <w:rsid w:val="003C67EF"/>
    <w:rsid w:val="003D0166"/>
    <w:rsid w:val="003D03FA"/>
    <w:rsid w:val="003D08A2"/>
    <w:rsid w:val="003D27CE"/>
    <w:rsid w:val="003D5711"/>
    <w:rsid w:val="003D5F33"/>
    <w:rsid w:val="003D6CAB"/>
    <w:rsid w:val="003E1149"/>
    <w:rsid w:val="003E156A"/>
    <w:rsid w:val="003E38AD"/>
    <w:rsid w:val="003E4435"/>
    <w:rsid w:val="003E5BD0"/>
    <w:rsid w:val="003F2788"/>
    <w:rsid w:val="003F2C80"/>
    <w:rsid w:val="003F349D"/>
    <w:rsid w:val="003F59A8"/>
    <w:rsid w:val="003F7031"/>
    <w:rsid w:val="00400D07"/>
    <w:rsid w:val="004077A3"/>
    <w:rsid w:val="004154B5"/>
    <w:rsid w:val="00415D3C"/>
    <w:rsid w:val="00417D6C"/>
    <w:rsid w:val="00420A36"/>
    <w:rsid w:val="00420A6C"/>
    <w:rsid w:val="0042395D"/>
    <w:rsid w:val="004250C2"/>
    <w:rsid w:val="004307D9"/>
    <w:rsid w:val="004332B2"/>
    <w:rsid w:val="00440217"/>
    <w:rsid w:val="004405CD"/>
    <w:rsid w:val="0044111E"/>
    <w:rsid w:val="004412CA"/>
    <w:rsid w:val="00445981"/>
    <w:rsid w:val="00451367"/>
    <w:rsid w:val="00452E56"/>
    <w:rsid w:val="00455D0A"/>
    <w:rsid w:val="00460291"/>
    <w:rsid w:val="00460D64"/>
    <w:rsid w:val="00461F3C"/>
    <w:rsid w:val="00464331"/>
    <w:rsid w:val="00465209"/>
    <w:rsid w:val="004669D6"/>
    <w:rsid w:val="00467887"/>
    <w:rsid w:val="00487061"/>
    <w:rsid w:val="00487B60"/>
    <w:rsid w:val="0049012C"/>
    <w:rsid w:val="00491500"/>
    <w:rsid w:val="00495ECF"/>
    <w:rsid w:val="004A062F"/>
    <w:rsid w:val="004A146D"/>
    <w:rsid w:val="004B1946"/>
    <w:rsid w:val="004B33F2"/>
    <w:rsid w:val="004B6E38"/>
    <w:rsid w:val="004C2214"/>
    <w:rsid w:val="004C2E7C"/>
    <w:rsid w:val="004C3B04"/>
    <w:rsid w:val="004C4862"/>
    <w:rsid w:val="004C4BC2"/>
    <w:rsid w:val="004D600A"/>
    <w:rsid w:val="004E196F"/>
    <w:rsid w:val="004E1B97"/>
    <w:rsid w:val="004E1EB6"/>
    <w:rsid w:val="004E1FBD"/>
    <w:rsid w:val="004E2287"/>
    <w:rsid w:val="004E52A2"/>
    <w:rsid w:val="004E6A41"/>
    <w:rsid w:val="004F0A5F"/>
    <w:rsid w:val="004F1694"/>
    <w:rsid w:val="004F17FC"/>
    <w:rsid w:val="004F31C1"/>
    <w:rsid w:val="004F4747"/>
    <w:rsid w:val="00501150"/>
    <w:rsid w:val="0050122A"/>
    <w:rsid w:val="00502439"/>
    <w:rsid w:val="00502BD5"/>
    <w:rsid w:val="00502CC4"/>
    <w:rsid w:val="00504D5E"/>
    <w:rsid w:val="00504EEB"/>
    <w:rsid w:val="0051077E"/>
    <w:rsid w:val="00510F5A"/>
    <w:rsid w:val="00511536"/>
    <w:rsid w:val="00512232"/>
    <w:rsid w:val="0052199A"/>
    <w:rsid w:val="00523684"/>
    <w:rsid w:val="00525E85"/>
    <w:rsid w:val="00527953"/>
    <w:rsid w:val="0053013D"/>
    <w:rsid w:val="00531F7F"/>
    <w:rsid w:val="00554697"/>
    <w:rsid w:val="00554C32"/>
    <w:rsid w:val="00556067"/>
    <w:rsid w:val="00556808"/>
    <w:rsid w:val="00557037"/>
    <w:rsid w:val="005609FA"/>
    <w:rsid w:val="00560F49"/>
    <w:rsid w:val="0056458E"/>
    <w:rsid w:val="00564964"/>
    <w:rsid w:val="005655AF"/>
    <w:rsid w:val="005712E4"/>
    <w:rsid w:val="00571C02"/>
    <w:rsid w:val="00574386"/>
    <w:rsid w:val="005776BB"/>
    <w:rsid w:val="005811BE"/>
    <w:rsid w:val="005814F1"/>
    <w:rsid w:val="00585D4D"/>
    <w:rsid w:val="00585FF3"/>
    <w:rsid w:val="00592F52"/>
    <w:rsid w:val="0059383B"/>
    <w:rsid w:val="00597BA6"/>
    <w:rsid w:val="005A2869"/>
    <w:rsid w:val="005A2D63"/>
    <w:rsid w:val="005A403B"/>
    <w:rsid w:val="005A7739"/>
    <w:rsid w:val="005A7B2C"/>
    <w:rsid w:val="005B08FA"/>
    <w:rsid w:val="005B2711"/>
    <w:rsid w:val="005B5D76"/>
    <w:rsid w:val="005B6D1D"/>
    <w:rsid w:val="005C1983"/>
    <w:rsid w:val="005C522E"/>
    <w:rsid w:val="005C5DD1"/>
    <w:rsid w:val="005D00FC"/>
    <w:rsid w:val="005D1A48"/>
    <w:rsid w:val="005D2E1D"/>
    <w:rsid w:val="005D38CD"/>
    <w:rsid w:val="005D3B4E"/>
    <w:rsid w:val="005E000E"/>
    <w:rsid w:val="005E02AC"/>
    <w:rsid w:val="005E09BA"/>
    <w:rsid w:val="005E5323"/>
    <w:rsid w:val="005E7C8D"/>
    <w:rsid w:val="005F3A25"/>
    <w:rsid w:val="0060056C"/>
    <w:rsid w:val="0060370A"/>
    <w:rsid w:val="0061351B"/>
    <w:rsid w:val="00626F21"/>
    <w:rsid w:val="006318DF"/>
    <w:rsid w:val="006355A6"/>
    <w:rsid w:val="00640377"/>
    <w:rsid w:val="00641634"/>
    <w:rsid w:val="00643082"/>
    <w:rsid w:val="0064388D"/>
    <w:rsid w:val="00645828"/>
    <w:rsid w:val="00646571"/>
    <w:rsid w:val="00646646"/>
    <w:rsid w:val="00646B30"/>
    <w:rsid w:val="0064762B"/>
    <w:rsid w:val="006511EB"/>
    <w:rsid w:val="00652610"/>
    <w:rsid w:val="00652D94"/>
    <w:rsid w:val="006547A2"/>
    <w:rsid w:val="006547C6"/>
    <w:rsid w:val="00655B5C"/>
    <w:rsid w:val="00657AE1"/>
    <w:rsid w:val="00660F54"/>
    <w:rsid w:val="006638F8"/>
    <w:rsid w:val="006646A3"/>
    <w:rsid w:val="00664F2A"/>
    <w:rsid w:val="0067698D"/>
    <w:rsid w:val="006839FC"/>
    <w:rsid w:val="0068532C"/>
    <w:rsid w:val="0069069D"/>
    <w:rsid w:val="00696EDB"/>
    <w:rsid w:val="006A24C4"/>
    <w:rsid w:val="006A2F74"/>
    <w:rsid w:val="006A569B"/>
    <w:rsid w:val="006A6445"/>
    <w:rsid w:val="006A6756"/>
    <w:rsid w:val="006B3334"/>
    <w:rsid w:val="006B4107"/>
    <w:rsid w:val="006B4460"/>
    <w:rsid w:val="006B4FE2"/>
    <w:rsid w:val="006B58B6"/>
    <w:rsid w:val="006B7195"/>
    <w:rsid w:val="006B7C3B"/>
    <w:rsid w:val="006C0824"/>
    <w:rsid w:val="006C110F"/>
    <w:rsid w:val="006C5B73"/>
    <w:rsid w:val="006C5F89"/>
    <w:rsid w:val="006C71FD"/>
    <w:rsid w:val="006D2E44"/>
    <w:rsid w:val="006E121F"/>
    <w:rsid w:val="006E1FF9"/>
    <w:rsid w:val="006E2731"/>
    <w:rsid w:val="006E3E98"/>
    <w:rsid w:val="006E434C"/>
    <w:rsid w:val="006F3F8F"/>
    <w:rsid w:val="006F5704"/>
    <w:rsid w:val="006F6F00"/>
    <w:rsid w:val="00701E39"/>
    <w:rsid w:val="00705D83"/>
    <w:rsid w:val="00707A69"/>
    <w:rsid w:val="0071481C"/>
    <w:rsid w:val="007149BC"/>
    <w:rsid w:val="00724D13"/>
    <w:rsid w:val="00731FDB"/>
    <w:rsid w:val="007356FA"/>
    <w:rsid w:val="00735DCE"/>
    <w:rsid w:val="00736C03"/>
    <w:rsid w:val="00737AFA"/>
    <w:rsid w:val="00742397"/>
    <w:rsid w:val="00750697"/>
    <w:rsid w:val="00751883"/>
    <w:rsid w:val="00754F0A"/>
    <w:rsid w:val="00761265"/>
    <w:rsid w:val="00761EE0"/>
    <w:rsid w:val="00761FBD"/>
    <w:rsid w:val="007638DC"/>
    <w:rsid w:val="007643D5"/>
    <w:rsid w:val="00766709"/>
    <w:rsid w:val="00771181"/>
    <w:rsid w:val="00773079"/>
    <w:rsid w:val="00775164"/>
    <w:rsid w:val="007848B4"/>
    <w:rsid w:val="00787B01"/>
    <w:rsid w:val="0079061B"/>
    <w:rsid w:val="00790F1D"/>
    <w:rsid w:val="00791DDC"/>
    <w:rsid w:val="00791EB0"/>
    <w:rsid w:val="007921D7"/>
    <w:rsid w:val="00796744"/>
    <w:rsid w:val="007A3161"/>
    <w:rsid w:val="007A3345"/>
    <w:rsid w:val="007A43DD"/>
    <w:rsid w:val="007A7EE9"/>
    <w:rsid w:val="007B644C"/>
    <w:rsid w:val="007B6B52"/>
    <w:rsid w:val="007C469C"/>
    <w:rsid w:val="007C75F4"/>
    <w:rsid w:val="007C7D4E"/>
    <w:rsid w:val="007D059C"/>
    <w:rsid w:val="007D31C9"/>
    <w:rsid w:val="007D60C5"/>
    <w:rsid w:val="007D6E07"/>
    <w:rsid w:val="007E15A3"/>
    <w:rsid w:val="007E1C80"/>
    <w:rsid w:val="007E1FCB"/>
    <w:rsid w:val="007E2E1D"/>
    <w:rsid w:val="007F16B5"/>
    <w:rsid w:val="007F3A02"/>
    <w:rsid w:val="007F4CC6"/>
    <w:rsid w:val="007F5AFF"/>
    <w:rsid w:val="00804F15"/>
    <w:rsid w:val="00805F0D"/>
    <w:rsid w:val="00810992"/>
    <w:rsid w:val="00820261"/>
    <w:rsid w:val="008203EB"/>
    <w:rsid w:val="008204B0"/>
    <w:rsid w:val="00820578"/>
    <w:rsid w:val="0082178D"/>
    <w:rsid w:val="00822DBD"/>
    <w:rsid w:val="0082633D"/>
    <w:rsid w:val="00826C14"/>
    <w:rsid w:val="008278FA"/>
    <w:rsid w:val="008328ED"/>
    <w:rsid w:val="00836422"/>
    <w:rsid w:val="008367D7"/>
    <w:rsid w:val="008413A2"/>
    <w:rsid w:val="00841C78"/>
    <w:rsid w:val="008430CB"/>
    <w:rsid w:val="008435B9"/>
    <w:rsid w:val="00844CCD"/>
    <w:rsid w:val="00846A67"/>
    <w:rsid w:val="00855FBC"/>
    <w:rsid w:val="008571AC"/>
    <w:rsid w:val="00860C5C"/>
    <w:rsid w:val="008622BD"/>
    <w:rsid w:val="00862F05"/>
    <w:rsid w:val="00863B93"/>
    <w:rsid w:val="00870573"/>
    <w:rsid w:val="00872311"/>
    <w:rsid w:val="00874307"/>
    <w:rsid w:val="00877F4E"/>
    <w:rsid w:val="00883559"/>
    <w:rsid w:val="00885187"/>
    <w:rsid w:val="0088542E"/>
    <w:rsid w:val="00886DC2"/>
    <w:rsid w:val="00892D5D"/>
    <w:rsid w:val="00893AFD"/>
    <w:rsid w:val="008944A3"/>
    <w:rsid w:val="00896BC6"/>
    <w:rsid w:val="008A6E4F"/>
    <w:rsid w:val="008A6FF1"/>
    <w:rsid w:val="008C081C"/>
    <w:rsid w:val="008C7ED9"/>
    <w:rsid w:val="008C7FB1"/>
    <w:rsid w:val="008D69A6"/>
    <w:rsid w:val="008D7927"/>
    <w:rsid w:val="008D7959"/>
    <w:rsid w:val="008E24A7"/>
    <w:rsid w:val="008F4F33"/>
    <w:rsid w:val="009001FB"/>
    <w:rsid w:val="009022B8"/>
    <w:rsid w:val="00903B5A"/>
    <w:rsid w:val="00906DB0"/>
    <w:rsid w:val="00913148"/>
    <w:rsid w:val="009204CF"/>
    <w:rsid w:val="00920681"/>
    <w:rsid w:val="009214B2"/>
    <w:rsid w:val="00923520"/>
    <w:rsid w:val="00925B29"/>
    <w:rsid w:val="009278BB"/>
    <w:rsid w:val="009323C1"/>
    <w:rsid w:val="0093413D"/>
    <w:rsid w:val="009358F3"/>
    <w:rsid w:val="00935F7B"/>
    <w:rsid w:val="0093669B"/>
    <w:rsid w:val="0093746E"/>
    <w:rsid w:val="00937B03"/>
    <w:rsid w:val="0095469C"/>
    <w:rsid w:val="00954EBA"/>
    <w:rsid w:val="00956C50"/>
    <w:rsid w:val="009608BD"/>
    <w:rsid w:val="00962DAA"/>
    <w:rsid w:val="00972EB6"/>
    <w:rsid w:val="00972EEA"/>
    <w:rsid w:val="009744C4"/>
    <w:rsid w:val="00975A75"/>
    <w:rsid w:val="00976F8C"/>
    <w:rsid w:val="009775C6"/>
    <w:rsid w:val="00980AE7"/>
    <w:rsid w:val="0098153C"/>
    <w:rsid w:val="00983DC3"/>
    <w:rsid w:val="009873C2"/>
    <w:rsid w:val="00987AD2"/>
    <w:rsid w:val="00991240"/>
    <w:rsid w:val="00991DCF"/>
    <w:rsid w:val="00992207"/>
    <w:rsid w:val="009947FB"/>
    <w:rsid w:val="00997348"/>
    <w:rsid w:val="00997507"/>
    <w:rsid w:val="009A2688"/>
    <w:rsid w:val="009A5D94"/>
    <w:rsid w:val="009A79B1"/>
    <w:rsid w:val="009B0298"/>
    <w:rsid w:val="009B0EE2"/>
    <w:rsid w:val="009B2D77"/>
    <w:rsid w:val="009B3CD9"/>
    <w:rsid w:val="009B4CE1"/>
    <w:rsid w:val="009B6B1C"/>
    <w:rsid w:val="009C10A3"/>
    <w:rsid w:val="009C407D"/>
    <w:rsid w:val="009C5A56"/>
    <w:rsid w:val="009C6447"/>
    <w:rsid w:val="009D016A"/>
    <w:rsid w:val="009D2BEC"/>
    <w:rsid w:val="009E186F"/>
    <w:rsid w:val="009E1E7F"/>
    <w:rsid w:val="009E37DF"/>
    <w:rsid w:val="009E4CAA"/>
    <w:rsid w:val="009E5316"/>
    <w:rsid w:val="009F2BAB"/>
    <w:rsid w:val="009F4C1F"/>
    <w:rsid w:val="009F64CA"/>
    <w:rsid w:val="009F777E"/>
    <w:rsid w:val="00A00C37"/>
    <w:rsid w:val="00A01A99"/>
    <w:rsid w:val="00A02312"/>
    <w:rsid w:val="00A06573"/>
    <w:rsid w:val="00A066BF"/>
    <w:rsid w:val="00A06FC4"/>
    <w:rsid w:val="00A11219"/>
    <w:rsid w:val="00A11E39"/>
    <w:rsid w:val="00A16649"/>
    <w:rsid w:val="00A174DC"/>
    <w:rsid w:val="00A22249"/>
    <w:rsid w:val="00A22258"/>
    <w:rsid w:val="00A26424"/>
    <w:rsid w:val="00A331DB"/>
    <w:rsid w:val="00A35D85"/>
    <w:rsid w:val="00A3665D"/>
    <w:rsid w:val="00A4735E"/>
    <w:rsid w:val="00A5100E"/>
    <w:rsid w:val="00A600DC"/>
    <w:rsid w:val="00A61F6E"/>
    <w:rsid w:val="00A712FA"/>
    <w:rsid w:val="00A73BE5"/>
    <w:rsid w:val="00A74FFF"/>
    <w:rsid w:val="00A761EC"/>
    <w:rsid w:val="00A80691"/>
    <w:rsid w:val="00A8318D"/>
    <w:rsid w:val="00A86171"/>
    <w:rsid w:val="00A87C4E"/>
    <w:rsid w:val="00A942FD"/>
    <w:rsid w:val="00A9452D"/>
    <w:rsid w:val="00AA3EAF"/>
    <w:rsid w:val="00AA50E6"/>
    <w:rsid w:val="00AA67D5"/>
    <w:rsid w:val="00AB233C"/>
    <w:rsid w:val="00AB2F2C"/>
    <w:rsid w:val="00AB5AFE"/>
    <w:rsid w:val="00AB5E81"/>
    <w:rsid w:val="00AB70DD"/>
    <w:rsid w:val="00AC48E7"/>
    <w:rsid w:val="00AC4D43"/>
    <w:rsid w:val="00AC5BBF"/>
    <w:rsid w:val="00AD516B"/>
    <w:rsid w:val="00AD5E6D"/>
    <w:rsid w:val="00AE086B"/>
    <w:rsid w:val="00AE0980"/>
    <w:rsid w:val="00AE291F"/>
    <w:rsid w:val="00AE3522"/>
    <w:rsid w:val="00AE6ADE"/>
    <w:rsid w:val="00AF58C9"/>
    <w:rsid w:val="00AF6482"/>
    <w:rsid w:val="00AF7810"/>
    <w:rsid w:val="00AF7AE8"/>
    <w:rsid w:val="00B012C0"/>
    <w:rsid w:val="00B01476"/>
    <w:rsid w:val="00B06524"/>
    <w:rsid w:val="00B1049C"/>
    <w:rsid w:val="00B1240E"/>
    <w:rsid w:val="00B15F2D"/>
    <w:rsid w:val="00B16B81"/>
    <w:rsid w:val="00B173DC"/>
    <w:rsid w:val="00B17DFA"/>
    <w:rsid w:val="00B206E5"/>
    <w:rsid w:val="00B2392A"/>
    <w:rsid w:val="00B308C2"/>
    <w:rsid w:val="00B309E7"/>
    <w:rsid w:val="00B31CD7"/>
    <w:rsid w:val="00B34F63"/>
    <w:rsid w:val="00B35A21"/>
    <w:rsid w:val="00B37442"/>
    <w:rsid w:val="00B377DE"/>
    <w:rsid w:val="00B40E8C"/>
    <w:rsid w:val="00B415F5"/>
    <w:rsid w:val="00B443C1"/>
    <w:rsid w:val="00B51245"/>
    <w:rsid w:val="00B521BA"/>
    <w:rsid w:val="00B53A78"/>
    <w:rsid w:val="00B53A83"/>
    <w:rsid w:val="00B549CC"/>
    <w:rsid w:val="00B54AD4"/>
    <w:rsid w:val="00B632E0"/>
    <w:rsid w:val="00B6770A"/>
    <w:rsid w:val="00B714EE"/>
    <w:rsid w:val="00B760AE"/>
    <w:rsid w:val="00B813AC"/>
    <w:rsid w:val="00B84F5E"/>
    <w:rsid w:val="00B84FBE"/>
    <w:rsid w:val="00B903ED"/>
    <w:rsid w:val="00B93DF5"/>
    <w:rsid w:val="00B949CB"/>
    <w:rsid w:val="00B94A90"/>
    <w:rsid w:val="00B94C7F"/>
    <w:rsid w:val="00B9517C"/>
    <w:rsid w:val="00BA18F7"/>
    <w:rsid w:val="00BA612C"/>
    <w:rsid w:val="00BA6794"/>
    <w:rsid w:val="00BA7A5B"/>
    <w:rsid w:val="00BB1AA9"/>
    <w:rsid w:val="00BC2428"/>
    <w:rsid w:val="00BD1024"/>
    <w:rsid w:val="00BD79AE"/>
    <w:rsid w:val="00BE33E3"/>
    <w:rsid w:val="00BE788C"/>
    <w:rsid w:val="00BF6374"/>
    <w:rsid w:val="00BF6948"/>
    <w:rsid w:val="00BF6E9E"/>
    <w:rsid w:val="00C0512A"/>
    <w:rsid w:val="00C0698C"/>
    <w:rsid w:val="00C07411"/>
    <w:rsid w:val="00C11FF4"/>
    <w:rsid w:val="00C32654"/>
    <w:rsid w:val="00C351F5"/>
    <w:rsid w:val="00C4669E"/>
    <w:rsid w:val="00C46821"/>
    <w:rsid w:val="00C509F7"/>
    <w:rsid w:val="00C510B4"/>
    <w:rsid w:val="00C5115E"/>
    <w:rsid w:val="00C52550"/>
    <w:rsid w:val="00C676A1"/>
    <w:rsid w:val="00C72078"/>
    <w:rsid w:val="00C74059"/>
    <w:rsid w:val="00C75A00"/>
    <w:rsid w:val="00C82DFF"/>
    <w:rsid w:val="00C8582E"/>
    <w:rsid w:val="00C8741E"/>
    <w:rsid w:val="00C91A25"/>
    <w:rsid w:val="00C92373"/>
    <w:rsid w:val="00C948BF"/>
    <w:rsid w:val="00C96355"/>
    <w:rsid w:val="00C971E8"/>
    <w:rsid w:val="00CA3D2E"/>
    <w:rsid w:val="00CA437A"/>
    <w:rsid w:val="00CA5432"/>
    <w:rsid w:val="00CB1B9F"/>
    <w:rsid w:val="00CB4EC2"/>
    <w:rsid w:val="00CB63BF"/>
    <w:rsid w:val="00CB79B2"/>
    <w:rsid w:val="00CD1F3C"/>
    <w:rsid w:val="00CD3F38"/>
    <w:rsid w:val="00CD732A"/>
    <w:rsid w:val="00CE0162"/>
    <w:rsid w:val="00CE0B2D"/>
    <w:rsid w:val="00CE4F32"/>
    <w:rsid w:val="00CE6E10"/>
    <w:rsid w:val="00CF00A1"/>
    <w:rsid w:val="00CF314E"/>
    <w:rsid w:val="00CF452A"/>
    <w:rsid w:val="00CF4904"/>
    <w:rsid w:val="00CF5115"/>
    <w:rsid w:val="00D07720"/>
    <w:rsid w:val="00D07D26"/>
    <w:rsid w:val="00D10089"/>
    <w:rsid w:val="00D2163A"/>
    <w:rsid w:val="00D229FA"/>
    <w:rsid w:val="00D25B31"/>
    <w:rsid w:val="00D31156"/>
    <w:rsid w:val="00D36DC8"/>
    <w:rsid w:val="00D40CF0"/>
    <w:rsid w:val="00D4309C"/>
    <w:rsid w:val="00D56038"/>
    <w:rsid w:val="00D57EA2"/>
    <w:rsid w:val="00D62225"/>
    <w:rsid w:val="00D646A3"/>
    <w:rsid w:val="00D671CC"/>
    <w:rsid w:val="00D729A0"/>
    <w:rsid w:val="00D73016"/>
    <w:rsid w:val="00D76318"/>
    <w:rsid w:val="00D806D2"/>
    <w:rsid w:val="00D92D94"/>
    <w:rsid w:val="00D93923"/>
    <w:rsid w:val="00D9457D"/>
    <w:rsid w:val="00DA2A6B"/>
    <w:rsid w:val="00DA41DC"/>
    <w:rsid w:val="00DA4E4F"/>
    <w:rsid w:val="00DA52E3"/>
    <w:rsid w:val="00DA6C32"/>
    <w:rsid w:val="00DA7596"/>
    <w:rsid w:val="00DA7A15"/>
    <w:rsid w:val="00DB14F5"/>
    <w:rsid w:val="00DB248C"/>
    <w:rsid w:val="00DB2816"/>
    <w:rsid w:val="00DC4EB1"/>
    <w:rsid w:val="00DD0163"/>
    <w:rsid w:val="00DD2AF6"/>
    <w:rsid w:val="00DD66F2"/>
    <w:rsid w:val="00DD7072"/>
    <w:rsid w:val="00DD7BF3"/>
    <w:rsid w:val="00DE39A0"/>
    <w:rsid w:val="00DE3AAF"/>
    <w:rsid w:val="00DE5470"/>
    <w:rsid w:val="00DE5527"/>
    <w:rsid w:val="00DF3252"/>
    <w:rsid w:val="00DF6330"/>
    <w:rsid w:val="00E03B49"/>
    <w:rsid w:val="00E04202"/>
    <w:rsid w:val="00E12FF3"/>
    <w:rsid w:val="00E150B9"/>
    <w:rsid w:val="00E20FC4"/>
    <w:rsid w:val="00E217E4"/>
    <w:rsid w:val="00E21AAB"/>
    <w:rsid w:val="00E23630"/>
    <w:rsid w:val="00E2421D"/>
    <w:rsid w:val="00E3024B"/>
    <w:rsid w:val="00E335F8"/>
    <w:rsid w:val="00E358DE"/>
    <w:rsid w:val="00E42269"/>
    <w:rsid w:val="00E4377A"/>
    <w:rsid w:val="00E43B2A"/>
    <w:rsid w:val="00E440E0"/>
    <w:rsid w:val="00E45AE3"/>
    <w:rsid w:val="00E4760D"/>
    <w:rsid w:val="00E51D78"/>
    <w:rsid w:val="00E52770"/>
    <w:rsid w:val="00E5290F"/>
    <w:rsid w:val="00E535DD"/>
    <w:rsid w:val="00E558B4"/>
    <w:rsid w:val="00E55E59"/>
    <w:rsid w:val="00E60643"/>
    <w:rsid w:val="00E60AAB"/>
    <w:rsid w:val="00E61012"/>
    <w:rsid w:val="00E6337B"/>
    <w:rsid w:val="00E65348"/>
    <w:rsid w:val="00E65B3B"/>
    <w:rsid w:val="00E76792"/>
    <w:rsid w:val="00E76BF2"/>
    <w:rsid w:val="00E800CF"/>
    <w:rsid w:val="00E814F2"/>
    <w:rsid w:val="00E92888"/>
    <w:rsid w:val="00E92AEC"/>
    <w:rsid w:val="00E949A6"/>
    <w:rsid w:val="00EA2616"/>
    <w:rsid w:val="00EA2E2E"/>
    <w:rsid w:val="00EA41FE"/>
    <w:rsid w:val="00EA49D9"/>
    <w:rsid w:val="00EB168E"/>
    <w:rsid w:val="00EB2657"/>
    <w:rsid w:val="00EB303A"/>
    <w:rsid w:val="00EB41A4"/>
    <w:rsid w:val="00EC01AA"/>
    <w:rsid w:val="00EC02D0"/>
    <w:rsid w:val="00EC10E3"/>
    <w:rsid w:val="00EC267B"/>
    <w:rsid w:val="00EC4090"/>
    <w:rsid w:val="00ED1544"/>
    <w:rsid w:val="00ED66AD"/>
    <w:rsid w:val="00ED7E64"/>
    <w:rsid w:val="00EF1067"/>
    <w:rsid w:val="00F0349B"/>
    <w:rsid w:val="00F045DD"/>
    <w:rsid w:val="00F052A8"/>
    <w:rsid w:val="00F05F1E"/>
    <w:rsid w:val="00F07615"/>
    <w:rsid w:val="00F12988"/>
    <w:rsid w:val="00F20D79"/>
    <w:rsid w:val="00F213D9"/>
    <w:rsid w:val="00F22981"/>
    <w:rsid w:val="00F22D00"/>
    <w:rsid w:val="00F25168"/>
    <w:rsid w:val="00F275E1"/>
    <w:rsid w:val="00F27610"/>
    <w:rsid w:val="00F327D4"/>
    <w:rsid w:val="00F35833"/>
    <w:rsid w:val="00F437AC"/>
    <w:rsid w:val="00F467AC"/>
    <w:rsid w:val="00F47389"/>
    <w:rsid w:val="00F475CE"/>
    <w:rsid w:val="00F51B56"/>
    <w:rsid w:val="00F53F7B"/>
    <w:rsid w:val="00F601DA"/>
    <w:rsid w:val="00F617D4"/>
    <w:rsid w:val="00F707BA"/>
    <w:rsid w:val="00F72C5B"/>
    <w:rsid w:val="00F73730"/>
    <w:rsid w:val="00F80836"/>
    <w:rsid w:val="00F8327C"/>
    <w:rsid w:val="00F90348"/>
    <w:rsid w:val="00F91F79"/>
    <w:rsid w:val="00F93378"/>
    <w:rsid w:val="00F97EE4"/>
    <w:rsid w:val="00FA4F04"/>
    <w:rsid w:val="00FB00EA"/>
    <w:rsid w:val="00FB1234"/>
    <w:rsid w:val="00FB33EE"/>
    <w:rsid w:val="00FB3596"/>
    <w:rsid w:val="00FB5388"/>
    <w:rsid w:val="00FB55EB"/>
    <w:rsid w:val="00FB6EC3"/>
    <w:rsid w:val="00FC0636"/>
    <w:rsid w:val="00FC0A7A"/>
    <w:rsid w:val="00FC5A90"/>
    <w:rsid w:val="00FC6185"/>
    <w:rsid w:val="00FC7AFC"/>
    <w:rsid w:val="00FD60E0"/>
    <w:rsid w:val="00FD7CEA"/>
    <w:rsid w:val="00FE1469"/>
    <w:rsid w:val="00FE3440"/>
    <w:rsid w:val="00FE782F"/>
    <w:rsid w:val="00FF40D2"/>
    <w:rsid w:val="00FF5459"/>
    <w:rsid w:val="00FF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character" w:styleId="Strong">
    <w:name w:val="Strong"/>
    <w:qFormat/>
    <w:rsid w:val="00860C5C"/>
    <w:rPr>
      <w:b/>
      <w:bCs/>
    </w:rPr>
  </w:style>
  <w:style w:type="paragraph" w:styleId="NormalWeb">
    <w:name w:val="Normal (Web)"/>
    <w:basedOn w:val="Normal"/>
    <w:uiPriority w:val="99"/>
    <w:unhideWhenUsed/>
    <w:rsid w:val="003136D0"/>
    <w:pPr>
      <w:spacing w:before="100" w:beforeAutospacing="1" w:after="100" w:afterAutospacing="1"/>
    </w:pPr>
  </w:style>
  <w:style w:type="paragraph" w:styleId="Header">
    <w:name w:val="header"/>
    <w:basedOn w:val="Normal"/>
    <w:link w:val="HeaderChar"/>
    <w:rsid w:val="007848B4"/>
    <w:pPr>
      <w:tabs>
        <w:tab w:val="center" w:pos="4680"/>
        <w:tab w:val="right" w:pos="9360"/>
      </w:tabs>
    </w:pPr>
  </w:style>
  <w:style w:type="character" w:customStyle="1" w:styleId="HeaderChar">
    <w:name w:val="Header Char"/>
    <w:link w:val="Header"/>
    <w:rsid w:val="007848B4"/>
    <w:rPr>
      <w:sz w:val="24"/>
      <w:szCs w:val="24"/>
    </w:rPr>
  </w:style>
</w:styles>
</file>

<file path=word/webSettings.xml><?xml version="1.0" encoding="utf-8"?>
<w:webSettings xmlns:r="http://schemas.openxmlformats.org/officeDocument/2006/relationships" xmlns:w="http://schemas.openxmlformats.org/wordprocessingml/2006/main">
  <w:divs>
    <w:div w:id="13766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A22C-31D9-4162-9D80-B7911A96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LĐLĐ TINH TAY NINH</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BAN NU CONG</dc:creator>
  <cp:lastModifiedBy>LDLD DMC</cp:lastModifiedBy>
  <cp:revision>4</cp:revision>
  <cp:lastPrinted>2020-02-06T01:53:00Z</cp:lastPrinted>
  <dcterms:created xsi:type="dcterms:W3CDTF">2020-04-23T00:52:00Z</dcterms:created>
  <dcterms:modified xsi:type="dcterms:W3CDTF">2020-04-23T01:06:00Z</dcterms:modified>
</cp:coreProperties>
</file>