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0D" w:rsidRDefault="00B6400D" w:rsidP="00B6400D">
      <w:pPr>
        <w:spacing w:line="288" w:lineRule="auto"/>
        <w:ind w:firstLine="720"/>
        <w:rPr>
          <w:sz w:val="2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tbl>
      <w:tblPr>
        <w:tblW w:w="10774" w:type="dxa"/>
        <w:tblInd w:w="-459" w:type="dxa"/>
        <w:tblLook w:val="01E0"/>
      </w:tblPr>
      <w:tblGrid>
        <w:gridCol w:w="4679"/>
        <w:gridCol w:w="6095"/>
      </w:tblGrid>
      <w:tr w:rsidR="00B6400D" w:rsidTr="00B6400D">
        <w:tc>
          <w:tcPr>
            <w:tcW w:w="4679" w:type="dxa"/>
          </w:tcPr>
          <w:p w:rsidR="00B6400D" w:rsidRDefault="00B64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LIÊN ĐOÀN LAO ĐỘNG TỈNH TÂY NINH</w:t>
            </w:r>
          </w:p>
          <w:p w:rsidR="00B6400D" w:rsidRDefault="00B640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LIÊN ĐOÀN LAO ĐỘNG </w:t>
            </w:r>
          </w:p>
          <w:p w:rsidR="00B6400D" w:rsidRDefault="00B6400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HUYỆN DƯƠNG MINH CHÂU</w:t>
            </w:r>
          </w:p>
          <w:p w:rsidR="00B6400D" w:rsidRDefault="00B6400D">
            <w:pPr>
              <w:jc w:val="center"/>
            </w:pPr>
            <w:r>
              <w:pict>
                <v:line id="Line 2" o:spid="_x0000_s1026" style="position:absolute;left:0;text-align:left;z-index:251658240;visibility:visible;mso-wrap-distance-top:-3e-5mm;mso-wrap-distance-bottom:-3e-5mm" from="25.35pt,-.2pt" to="191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QxW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E+mz+l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"/>
              </w:pict>
            </w:r>
          </w:p>
          <w:p w:rsidR="00B6400D" w:rsidRDefault="00B6400D">
            <w:pPr>
              <w:jc w:val="center"/>
            </w:pPr>
            <w:r>
              <w:t>Số: 180/LĐLĐ</w:t>
            </w:r>
          </w:p>
          <w:p w:rsidR="00B6400D" w:rsidRDefault="00B6400D" w:rsidP="00B64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V/v tuyên truyền thực hiện hướng dẫn phòng, chống, đánh giá nguy cơ lây nhiễm dịch Covid-19 tại trung tâm thương mại, siêu thị, chợ, nhà hàng và khu chung cư</w:t>
            </w:r>
          </w:p>
        </w:tc>
        <w:tc>
          <w:tcPr>
            <w:tcW w:w="6095" w:type="dxa"/>
          </w:tcPr>
          <w:p w:rsidR="00B6400D" w:rsidRDefault="00B640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 HÒA XÃ HỘI CHỦ NGHĨA VIỆT NAM</w:t>
            </w:r>
          </w:p>
          <w:p w:rsidR="00B6400D" w:rsidRDefault="00B6400D">
            <w:pPr>
              <w:jc w:val="center"/>
              <w:rPr>
                <w:b/>
              </w:rPr>
            </w:pPr>
            <w:r>
              <w:rPr>
                <w:b/>
              </w:rPr>
              <w:t>Độc lập – Tự do – Hạnh phúc</w:t>
            </w:r>
          </w:p>
          <w:p w:rsidR="00B6400D" w:rsidRDefault="00B6400D">
            <w:pPr>
              <w:jc w:val="center"/>
              <w:rPr>
                <w:sz w:val="24"/>
              </w:rPr>
            </w:pPr>
            <w:r>
              <w:pict>
                <v:line id="Line 3" o:spid="_x0000_s1027" style="position:absolute;left:0;text-align:left;z-index:251658240;visibility:visible;mso-wrap-distance-top:-3e-5mm;mso-wrap-distance-bottom:-3e-5mm" from="60.65pt,0" to="23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kYEgIAACg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"/>
              </w:pict>
            </w:r>
          </w:p>
          <w:p w:rsidR="00B6400D" w:rsidRDefault="00B6400D" w:rsidP="00B640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Huyện Dương Minh Châu, ngày 23 tháng 6 năm 2020</w:t>
            </w:r>
          </w:p>
        </w:tc>
      </w:tr>
    </w:tbl>
    <w:p w:rsidR="00B6400D" w:rsidRDefault="00B6400D" w:rsidP="00B6400D">
      <w:pPr>
        <w:jc w:val="both"/>
      </w:pPr>
    </w:p>
    <w:p w:rsidR="00B6400D" w:rsidRDefault="00B6400D" w:rsidP="00B6400D">
      <w:pPr>
        <w:ind w:left="720" w:firstLine="720"/>
        <w:jc w:val="both"/>
      </w:pPr>
      <w:r>
        <w:t>Kính gửi:  - Các công đoàn cơ sở trực thuộc LĐLĐ huyện.</w:t>
      </w:r>
    </w:p>
    <w:p w:rsidR="00B6400D" w:rsidRDefault="00B6400D" w:rsidP="00B6400D">
      <w:pPr>
        <w:jc w:val="center"/>
        <w:rPr>
          <w:b/>
          <w:sz w:val="22"/>
        </w:rPr>
      </w:pPr>
    </w:p>
    <w:p w:rsidR="00B6400D" w:rsidRPr="00B6400D" w:rsidRDefault="00B6400D" w:rsidP="00B6400D">
      <w:pPr>
        <w:spacing w:before="120" w:after="120" w:line="264" w:lineRule="auto"/>
        <w:ind w:firstLine="720"/>
        <w:jc w:val="both"/>
        <w:rPr>
          <w:szCs w:val="28"/>
        </w:rPr>
      </w:pPr>
      <w:r>
        <w:rPr>
          <w:szCs w:val="28"/>
        </w:rPr>
        <w:t xml:space="preserve">Thực hiện Công văn số 891/LĐLĐ, ngày 23/6/2020 của Ban Thường vụ Liên đoàn Lao động tỉnh Tây Ninh </w:t>
      </w:r>
      <w:r w:rsidRPr="00B6400D">
        <w:rPr>
          <w:szCs w:val="28"/>
        </w:rPr>
        <w:t>về việc tuyên truyền thực hiện hướng dẫn phòng, chống, đánh giá nguy cơ lây nhiễm dịch Covid-19 tại trung tâm thương mại, siêu thị, chợ, nhà hàng và khu chung cư</w:t>
      </w:r>
      <w:r>
        <w:rPr>
          <w:szCs w:val="28"/>
        </w:rPr>
        <w:t>;</w:t>
      </w:r>
    </w:p>
    <w:p w:rsidR="00B6400D" w:rsidRDefault="00B6400D" w:rsidP="00B6400D">
      <w:pPr>
        <w:spacing w:before="120" w:after="120" w:line="264" w:lineRule="auto"/>
        <w:ind w:firstLine="720"/>
        <w:jc w:val="both"/>
        <w:rPr>
          <w:szCs w:val="28"/>
        </w:rPr>
      </w:pPr>
      <w:r>
        <w:rPr>
          <w:szCs w:val="28"/>
        </w:rPr>
        <w:t>Ban Thường vụ Liên đoàn Lao động huyện đề nghị các công đoàn cơ sở khẩn trương thực hiện một số nội dung sau:</w:t>
      </w:r>
    </w:p>
    <w:p w:rsidR="00B6400D" w:rsidRDefault="00B6400D" w:rsidP="00B6400D">
      <w:pPr>
        <w:spacing w:before="120" w:after="120" w:line="264" w:lineRule="auto"/>
        <w:ind w:firstLine="720"/>
        <w:jc w:val="both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 xml:space="preserve"> Tăng cường tuyên truyền rộng rãi trên các phương tiện thông tin đại chúng về các biện pháp phòng, chống và đánh giá nguy cơ lây nhiễm dịch Covid-19 tại trung tâm thương mại, siêu thị, chợ, nhà hàng theo nội dung hướng dẫn tại Quyết định số 2225/QĐ-BCĐQG, ngày 28/5/2020 và tại khu dân cư theo Quyết định số 2234/QĐ-BCĐQG, ngày 29/5/2020 của Ban Chỉ đạo Quốc gia phòng, chống dịch Covid-19.</w:t>
      </w:r>
    </w:p>
    <w:p w:rsidR="00B6400D" w:rsidRDefault="00B6400D" w:rsidP="00B6400D">
      <w:pPr>
        <w:spacing w:before="120" w:after="120" w:line="264" w:lineRule="auto"/>
        <w:ind w:firstLine="720"/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Phối hợp tuyên truyền vận động cán bộ, đoàn viên, công nhân, viên chức, lao động thực hiện tốt công tác phòng</w:t>
      </w:r>
      <w:r w:rsidR="005151E5">
        <w:rPr>
          <w:szCs w:val="28"/>
        </w:rPr>
        <w:t>, chống dịch, nhất là tuyên truyền thực hiện quy định hướng dẫn phòng, chống lây nhiễm dịch Covid-19 tại trung tâm thương mại, siêu thị, chợ, nhà hàng và khu dân cư.</w:t>
      </w:r>
    </w:p>
    <w:p w:rsidR="00B6400D" w:rsidRDefault="00B6400D" w:rsidP="00B6400D">
      <w:pPr>
        <w:spacing w:before="120" w:after="120" w:line="264" w:lineRule="auto"/>
        <w:ind w:firstLine="720"/>
        <w:jc w:val="both"/>
        <w:rPr>
          <w:szCs w:val="28"/>
        </w:rPr>
      </w:pPr>
      <w:r>
        <w:rPr>
          <w:szCs w:val="28"/>
          <w:shd w:val="clear" w:color="auto" w:fill="FFFFFF"/>
        </w:rPr>
        <w:t>Ban Thường vụ Liên đoàn Lao động</w:t>
      </w:r>
      <w:r>
        <w:rPr>
          <w:szCs w:val="28"/>
        </w:rPr>
        <w:t xml:space="preserve"> huyện đề nghị các công đòan cơ sở triển khai thực hiện và báo cáo kết quả về Liên đoàn Lao động huyện </w:t>
      </w:r>
      <w:r w:rsidR="005151E5">
        <w:rPr>
          <w:szCs w:val="28"/>
        </w:rPr>
        <w:t>lồng ghép trong báo cáo định kỳ tháng 7/2020 để tổng hợp báo cáo Liên đoàn Lao động tỉnh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>./.</w:t>
      </w:r>
    </w:p>
    <w:p w:rsidR="00B6400D" w:rsidRDefault="00B6400D" w:rsidP="00B6400D">
      <w:pPr>
        <w:spacing w:before="120" w:after="120"/>
        <w:ind w:firstLine="720"/>
        <w:jc w:val="both"/>
        <w:rPr>
          <w:sz w:val="2"/>
        </w:rPr>
      </w:pPr>
    </w:p>
    <w:tbl>
      <w:tblPr>
        <w:tblW w:w="9210" w:type="dxa"/>
        <w:tblInd w:w="108" w:type="dxa"/>
        <w:tblLayout w:type="fixed"/>
        <w:tblLook w:val="04A0"/>
      </w:tblPr>
      <w:tblGrid>
        <w:gridCol w:w="5385"/>
        <w:gridCol w:w="3825"/>
      </w:tblGrid>
      <w:tr w:rsidR="00B6400D" w:rsidTr="00B6400D">
        <w:trPr>
          <w:trHeight w:val="524"/>
        </w:trPr>
        <w:tc>
          <w:tcPr>
            <w:tcW w:w="5387" w:type="dxa"/>
            <w:hideMark/>
          </w:tcPr>
          <w:p w:rsidR="00B6400D" w:rsidRDefault="00B6400D">
            <w:pPr>
              <w:keepNext/>
              <w:spacing w:before="120"/>
              <w:jc w:val="both"/>
              <w:outlineLvl w:val="2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Nơi nhận:</w:t>
            </w:r>
          </w:p>
          <w:p w:rsidR="00B6400D" w:rsidRDefault="00B640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- Như trên;</w:t>
            </w:r>
          </w:p>
          <w:p w:rsidR="00B6400D" w:rsidRDefault="00B640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- Thường trực LĐLĐ tỉnh; </w:t>
            </w:r>
          </w:p>
          <w:p w:rsidR="005151E5" w:rsidRDefault="005151E5" w:rsidP="005151E5">
            <w:pPr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Ban Dân vận HU;</w:t>
            </w:r>
          </w:p>
          <w:p w:rsidR="00B6400D" w:rsidRDefault="00B640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- Website LĐLĐ huyện;</w:t>
            </w:r>
          </w:p>
          <w:p w:rsidR="00B6400D" w:rsidRDefault="00B6400D">
            <w:pPr>
              <w:jc w:val="both"/>
            </w:pPr>
            <w:r>
              <w:rPr>
                <w:sz w:val="24"/>
              </w:rPr>
              <w:t xml:space="preserve">    - Lưu VP.</w:t>
            </w:r>
          </w:p>
        </w:tc>
        <w:tc>
          <w:tcPr>
            <w:tcW w:w="3827" w:type="dxa"/>
          </w:tcPr>
          <w:p w:rsidR="00B6400D" w:rsidRDefault="00B6400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TM. BAN THƯỜNG VỤ</w:t>
            </w:r>
          </w:p>
          <w:p w:rsidR="00B6400D" w:rsidRDefault="00B640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PHÓ CHỦ TỊCH</w:t>
            </w:r>
          </w:p>
          <w:p w:rsidR="00B6400D" w:rsidRDefault="00B6400D">
            <w:pPr>
              <w:jc w:val="both"/>
              <w:rPr>
                <w:b/>
                <w:bCs/>
              </w:rPr>
            </w:pPr>
          </w:p>
          <w:p w:rsidR="00B6400D" w:rsidRDefault="006268C1" w:rsidP="00626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(Đã ký)</w:t>
            </w:r>
          </w:p>
          <w:p w:rsidR="00B6400D" w:rsidRDefault="00B6400D">
            <w:pPr>
              <w:jc w:val="center"/>
              <w:rPr>
                <w:b/>
                <w:bCs/>
              </w:rPr>
            </w:pPr>
          </w:p>
          <w:p w:rsidR="00B6400D" w:rsidRDefault="00B6400D">
            <w:pPr>
              <w:jc w:val="center"/>
            </w:pPr>
            <w:r>
              <w:rPr>
                <w:b/>
                <w:bCs/>
              </w:rPr>
              <w:t xml:space="preserve">Thái Thị Bích Thủy  </w:t>
            </w:r>
          </w:p>
        </w:tc>
      </w:tr>
    </w:tbl>
    <w:p w:rsidR="00B6400D" w:rsidRDefault="00B6400D" w:rsidP="00B6400D">
      <w:bookmarkStart w:id="0" w:name="_GoBack"/>
      <w:bookmarkEnd w:id="0"/>
    </w:p>
    <w:p w:rsidR="00B6400D" w:rsidRDefault="00B6400D" w:rsidP="00B6400D"/>
    <w:p w:rsidR="00B6400D" w:rsidRDefault="00B6400D" w:rsidP="00B6400D"/>
    <w:p w:rsidR="00B6400D" w:rsidRDefault="00B6400D" w:rsidP="00B6400D"/>
    <w:p w:rsidR="00B6400D" w:rsidRDefault="00B6400D" w:rsidP="00B6400D"/>
    <w:p w:rsidR="00B6400D" w:rsidRDefault="00B6400D" w:rsidP="00B6400D"/>
    <w:p w:rsidR="00B6400D" w:rsidRDefault="00B6400D" w:rsidP="00B6400D"/>
    <w:p w:rsidR="00126106" w:rsidRDefault="00126106"/>
    <w:sectPr w:rsidR="00126106" w:rsidSect="005151E5">
      <w:pgSz w:w="12240" w:h="15840"/>
      <w:pgMar w:top="1135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400D"/>
    <w:rsid w:val="00126106"/>
    <w:rsid w:val="004A5AF6"/>
    <w:rsid w:val="005151E5"/>
    <w:rsid w:val="005E1F9B"/>
    <w:rsid w:val="006268C1"/>
    <w:rsid w:val="009F224C"/>
    <w:rsid w:val="00B6400D"/>
    <w:rsid w:val="00D64E3D"/>
    <w:rsid w:val="00E9659F"/>
    <w:rsid w:val="00EE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0D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Lien doan Lao dong huyen Duong Minh Chau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LDLD DMC</dc:creator>
  <cp:lastModifiedBy>LDLD DMC</cp:lastModifiedBy>
  <cp:revision>2</cp:revision>
  <cp:lastPrinted>2020-06-25T02:07:00Z</cp:lastPrinted>
  <dcterms:created xsi:type="dcterms:W3CDTF">2020-06-25T01:50:00Z</dcterms:created>
  <dcterms:modified xsi:type="dcterms:W3CDTF">2020-06-25T02:09:00Z</dcterms:modified>
</cp:coreProperties>
</file>