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601" w:type="dxa"/>
        <w:tblLook w:val="01E0" w:firstRow="1" w:lastRow="1" w:firstColumn="1" w:lastColumn="1" w:noHBand="0" w:noVBand="0"/>
      </w:tblPr>
      <w:tblGrid>
        <w:gridCol w:w="5245"/>
        <w:gridCol w:w="5245"/>
      </w:tblGrid>
      <w:tr w:rsidR="00C878FD" w:rsidRPr="00C878FD" w14:paraId="32529419" w14:textId="77777777" w:rsidTr="00A45FD3">
        <w:trPr>
          <w:trHeight w:val="1170"/>
        </w:trPr>
        <w:tc>
          <w:tcPr>
            <w:tcW w:w="5245" w:type="dxa"/>
          </w:tcPr>
          <w:p w14:paraId="0F265B1C" w14:textId="54BA0529" w:rsidR="00DB6487" w:rsidRPr="00C878FD" w:rsidRDefault="00DB6487" w:rsidP="005355A7">
            <w:pPr>
              <w:jc w:val="center"/>
              <w:rPr>
                <w:rFonts w:ascii="Times New Roman" w:hAnsi="Times New Roman"/>
                <w:bCs/>
                <w:sz w:val="24"/>
                <w:szCs w:val="24"/>
              </w:rPr>
            </w:pPr>
            <w:r w:rsidRPr="00C878FD">
              <w:rPr>
                <w:rFonts w:ascii="Times New Roman" w:hAnsi="Times New Roman"/>
                <w:bCs/>
                <w:sz w:val="24"/>
                <w:szCs w:val="24"/>
              </w:rPr>
              <w:t>LIÊN ĐOÀN L</w:t>
            </w:r>
            <w:r w:rsidR="00417630" w:rsidRPr="00C878FD">
              <w:rPr>
                <w:rFonts w:ascii="Times New Roman" w:hAnsi="Times New Roman"/>
                <w:bCs/>
                <w:sz w:val="24"/>
                <w:szCs w:val="24"/>
              </w:rPr>
              <w:t xml:space="preserve">AO </w:t>
            </w:r>
            <w:r w:rsidRPr="00C878FD">
              <w:rPr>
                <w:rFonts w:ascii="Times New Roman" w:hAnsi="Times New Roman"/>
                <w:bCs/>
                <w:sz w:val="24"/>
                <w:szCs w:val="24"/>
              </w:rPr>
              <w:t>Đ</w:t>
            </w:r>
            <w:r w:rsidR="00417630" w:rsidRPr="00C878FD">
              <w:rPr>
                <w:rFonts w:ascii="Times New Roman" w:hAnsi="Times New Roman"/>
                <w:bCs/>
                <w:sz w:val="24"/>
                <w:szCs w:val="24"/>
              </w:rPr>
              <w:t xml:space="preserve">ỘNG </w:t>
            </w:r>
            <w:r w:rsidR="00E976A9" w:rsidRPr="00E976A9">
              <w:rPr>
                <w:rFonts w:ascii="Times New Roman" w:hAnsi="Times New Roman"/>
                <w:sz w:val="24"/>
                <w:szCs w:val="24"/>
              </w:rPr>
              <w:t>TỈNH TÂY NINH</w:t>
            </w:r>
          </w:p>
          <w:p w14:paraId="4D8206EE" w14:textId="11EC5D5B" w:rsidR="00DB6487" w:rsidRDefault="00DB6487" w:rsidP="005355A7">
            <w:pPr>
              <w:jc w:val="center"/>
              <w:rPr>
                <w:rFonts w:ascii="Times New Roman" w:hAnsi="Times New Roman"/>
                <w:b/>
                <w:sz w:val="24"/>
                <w:szCs w:val="24"/>
              </w:rPr>
            </w:pPr>
            <w:r w:rsidRPr="00C878FD">
              <w:rPr>
                <w:rFonts w:ascii="Times New Roman" w:hAnsi="Times New Roman"/>
                <w:b/>
                <w:sz w:val="24"/>
                <w:szCs w:val="24"/>
              </w:rPr>
              <w:t>L</w:t>
            </w:r>
            <w:r w:rsidR="00417630" w:rsidRPr="00C878FD">
              <w:rPr>
                <w:rFonts w:ascii="Times New Roman" w:hAnsi="Times New Roman"/>
                <w:b/>
                <w:sz w:val="24"/>
                <w:szCs w:val="24"/>
              </w:rPr>
              <w:t xml:space="preserve">IÊN </w:t>
            </w:r>
            <w:r w:rsidRPr="00C878FD">
              <w:rPr>
                <w:rFonts w:ascii="Times New Roman" w:hAnsi="Times New Roman"/>
                <w:b/>
                <w:sz w:val="24"/>
                <w:szCs w:val="24"/>
              </w:rPr>
              <w:t>Đ</w:t>
            </w:r>
            <w:r w:rsidR="00417630" w:rsidRPr="00C878FD">
              <w:rPr>
                <w:rFonts w:ascii="Times New Roman" w:hAnsi="Times New Roman"/>
                <w:b/>
                <w:sz w:val="24"/>
                <w:szCs w:val="24"/>
              </w:rPr>
              <w:t xml:space="preserve">OÀN </w:t>
            </w:r>
            <w:r w:rsidRPr="00C878FD">
              <w:rPr>
                <w:rFonts w:ascii="Times New Roman" w:hAnsi="Times New Roman"/>
                <w:b/>
                <w:sz w:val="24"/>
                <w:szCs w:val="24"/>
              </w:rPr>
              <w:t>L</w:t>
            </w:r>
            <w:r w:rsidR="00417630" w:rsidRPr="00C878FD">
              <w:rPr>
                <w:rFonts w:ascii="Times New Roman" w:hAnsi="Times New Roman"/>
                <w:b/>
                <w:sz w:val="24"/>
                <w:szCs w:val="24"/>
              </w:rPr>
              <w:t xml:space="preserve">AO </w:t>
            </w:r>
            <w:r w:rsidRPr="00C878FD">
              <w:rPr>
                <w:rFonts w:ascii="Times New Roman" w:hAnsi="Times New Roman"/>
                <w:b/>
                <w:sz w:val="24"/>
                <w:szCs w:val="24"/>
              </w:rPr>
              <w:t>Đ</w:t>
            </w:r>
            <w:r w:rsidR="00417630" w:rsidRPr="00C878FD">
              <w:rPr>
                <w:rFonts w:ascii="Times New Roman" w:hAnsi="Times New Roman"/>
                <w:b/>
                <w:sz w:val="24"/>
                <w:szCs w:val="24"/>
              </w:rPr>
              <w:t>ỘNG</w:t>
            </w:r>
            <w:r w:rsidRPr="00C878FD">
              <w:rPr>
                <w:rFonts w:ascii="Times New Roman" w:hAnsi="Times New Roman"/>
                <w:b/>
                <w:sz w:val="24"/>
                <w:szCs w:val="24"/>
              </w:rPr>
              <w:t xml:space="preserve"> </w:t>
            </w:r>
          </w:p>
          <w:p w14:paraId="7F64E8C2" w14:textId="5D4245C6" w:rsidR="00E976A9" w:rsidRPr="00C878FD" w:rsidRDefault="00E976A9" w:rsidP="005355A7">
            <w:pPr>
              <w:jc w:val="center"/>
              <w:rPr>
                <w:rFonts w:ascii="Times New Roman" w:hAnsi="Times New Roman"/>
                <w:b/>
                <w:sz w:val="24"/>
                <w:szCs w:val="24"/>
              </w:rPr>
            </w:pPr>
            <w:r>
              <w:rPr>
                <w:rFonts w:ascii="Times New Roman" w:hAnsi="Times New Roman"/>
                <w:b/>
                <w:sz w:val="24"/>
                <w:szCs w:val="24"/>
              </w:rPr>
              <w:t>HUYỆN DƯƠNG  MINH CHÂU</w:t>
            </w:r>
          </w:p>
          <w:p w14:paraId="1050B66D" w14:textId="77777777" w:rsidR="00DB6487" w:rsidRPr="00C878FD" w:rsidRDefault="00A45FD3" w:rsidP="005355A7">
            <w:pPr>
              <w:jc w:val="center"/>
              <w:rPr>
                <w:rFonts w:ascii="Times New Roman" w:hAnsi="Times New Roman"/>
                <w:sz w:val="24"/>
                <w:szCs w:val="24"/>
              </w:rPr>
            </w:pPr>
            <w:r w:rsidRPr="00C878FD">
              <w:rPr>
                <w:b/>
                <w:noProof/>
                <w:sz w:val="24"/>
                <w:szCs w:val="24"/>
              </w:rPr>
              <mc:AlternateContent>
                <mc:Choice Requires="wps">
                  <w:drawing>
                    <wp:anchor distT="0" distB="0" distL="114300" distR="114300" simplePos="0" relativeHeight="251656192" behindDoc="0" locked="0" layoutInCell="1" allowOverlap="1" wp14:anchorId="2F18677A" wp14:editId="145C65A6">
                      <wp:simplePos x="0" y="0"/>
                      <wp:positionH relativeFrom="column">
                        <wp:posOffset>538629</wp:posOffset>
                      </wp:positionH>
                      <wp:positionV relativeFrom="paragraph">
                        <wp:posOffset>19850</wp:posOffset>
                      </wp:positionV>
                      <wp:extent cx="2136162" cy="0"/>
                      <wp:effectExtent l="0" t="0" r="1651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61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pt,1.55pt" to="210.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hR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"/>
                  </w:pict>
                </mc:Fallback>
              </mc:AlternateContent>
            </w:r>
          </w:p>
          <w:p w14:paraId="03731E89" w14:textId="02AB7320" w:rsidR="00DB6487" w:rsidRPr="00C878FD" w:rsidRDefault="00D70E08" w:rsidP="008A38BB">
            <w:pPr>
              <w:jc w:val="center"/>
              <w:rPr>
                <w:rFonts w:ascii="Times New Roman" w:hAnsi="Times New Roman"/>
              </w:rPr>
            </w:pPr>
            <w:r w:rsidRPr="00C878FD">
              <w:rPr>
                <w:rFonts w:ascii="Times New Roman" w:hAnsi="Times New Roman"/>
              </w:rPr>
              <w:t xml:space="preserve">Số: </w:t>
            </w:r>
            <w:r w:rsidR="00B107D5">
              <w:rPr>
                <w:rFonts w:ascii="Times New Roman" w:hAnsi="Times New Roman"/>
              </w:rPr>
              <w:t xml:space="preserve">      </w:t>
            </w:r>
            <w:r w:rsidR="00012EC7" w:rsidRPr="00C878FD">
              <w:rPr>
                <w:rFonts w:ascii="Times New Roman" w:hAnsi="Times New Roman"/>
              </w:rPr>
              <w:t xml:space="preserve"> </w:t>
            </w:r>
            <w:r w:rsidR="001D42B1" w:rsidRPr="00C878FD">
              <w:rPr>
                <w:rFonts w:ascii="Times New Roman" w:hAnsi="Times New Roman"/>
              </w:rPr>
              <w:t xml:space="preserve"> </w:t>
            </w:r>
            <w:r w:rsidR="00DB6487" w:rsidRPr="00C878FD">
              <w:rPr>
                <w:rFonts w:ascii="Times New Roman" w:hAnsi="Times New Roman"/>
              </w:rPr>
              <w:t>/KH - LĐLĐ</w:t>
            </w:r>
          </w:p>
        </w:tc>
        <w:tc>
          <w:tcPr>
            <w:tcW w:w="5245" w:type="dxa"/>
          </w:tcPr>
          <w:p w14:paraId="72672451" w14:textId="77777777" w:rsidR="00DB6487" w:rsidRPr="00C878FD" w:rsidRDefault="00DB6487" w:rsidP="005355A7">
            <w:pPr>
              <w:jc w:val="center"/>
              <w:rPr>
                <w:rFonts w:ascii="Times New Roman" w:hAnsi="Times New Roman"/>
                <w:b/>
                <w:sz w:val="24"/>
                <w:szCs w:val="24"/>
              </w:rPr>
            </w:pPr>
            <w:r w:rsidRPr="00C878FD">
              <w:rPr>
                <w:rFonts w:ascii="Times New Roman" w:hAnsi="Times New Roman"/>
                <w:b/>
                <w:sz w:val="24"/>
                <w:szCs w:val="24"/>
              </w:rPr>
              <w:t>CỘNG HÒA XÃ HỘI CHỦ NGHĨA VIỆT NAM</w:t>
            </w:r>
          </w:p>
          <w:p w14:paraId="79E91A41" w14:textId="77777777" w:rsidR="00DB6487" w:rsidRPr="00C878FD" w:rsidRDefault="00DB6487" w:rsidP="005355A7">
            <w:pPr>
              <w:jc w:val="center"/>
              <w:rPr>
                <w:rFonts w:ascii="Times New Roman" w:hAnsi="Times New Roman"/>
                <w:b/>
              </w:rPr>
            </w:pPr>
            <w:r w:rsidRPr="00C878FD">
              <w:rPr>
                <w:rFonts w:ascii="Times New Roman" w:hAnsi="Times New Roman"/>
                <w:b/>
              </w:rPr>
              <w:t>Độc lập – Tự do – Hạnh phúc</w:t>
            </w:r>
          </w:p>
          <w:p w14:paraId="7EA11FED" w14:textId="77777777" w:rsidR="00DB6487" w:rsidRPr="00C878FD" w:rsidRDefault="003632AB">
            <w:pPr>
              <w:rPr>
                <w:rFonts w:ascii="Times New Roman" w:hAnsi="Times New Roman"/>
                <w:sz w:val="24"/>
                <w:szCs w:val="24"/>
              </w:rPr>
            </w:pPr>
            <w:r w:rsidRPr="00C878FD">
              <w:rPr>
                <w:noProof/>
              </w:rPr>
              <mc:AlternateContent>
                <mc:Choice Requires="wps">
                  <w:drawing>
                    <wp:anchor distT="0" distB="0" distL="114300" distR="114300" simplePos="0" relativeHeight="251660288" behindDoc="0" locked="0" layoutInCell="1" allowOverlap="1" wp14:anchorId="67DC5B05" wp14:editId="0B9CABCE">
                      <wp:simplePos x="0" y="0"/>
                      <wp:positionH relativeFrom="column">
                        <wp:posOffset>512445</wp:posOffset>
                      </wp:positionH>
                      <wp:positionV relativeFrom="paragraph">
                        <wp:posOffset>6985</wp:posOffset>
                      </wp:positionV>
                      <wp:extent cx="2114550" cy="0"/>
                      <wp:effectExtent l="0" t="0" r="1905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line w14:anchorId="763B72EB"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5pt,.55pt" to="206.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cCw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xkWT6d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"/>
                  </w:pict>
                </mc:Fallback>
              </mc:AlternateContent>
            </w:r>
          </w:p>
          <w:p w14:paraId="0652D218" w14:textId="29EE5895" w:rsidR="00DB6487" w:rsidRPr="00C878FD" w:rsidRDefault="00E976A9" w:rsidP="008A38BB">
            <w:pPr>
              <w:jc w:val="center"/>
              <w:rPr>
                <w:rFonts w:ascii="Times New Roman" w:hAnsi="Times New Roman"/>
                <w:i/>
              </w:rPr>
            </w:pPr>
            <w:r>
              <w:rPr>
                <w:rFonts w:ascii="Times New Roman" w:hAnsi="Times New Roman"/>
                <w:i/>
              </w:rPr>
              <w:t>Huyện DMC</w:t>
            </w:r>
            <w:r w:rsidR="00D70E08" w:rsidRPr="00C878FD">
              <w:rPr>
                <w:rFonts w:ascii="Times New Roman" w:hAnsi="Times New Roman"/>
                <w:i/>
              </w:rPr>
              <w:t xml:space="preserve">, ngày </w:t>
            </w:r>
            <w:r w:rsidR="00012EC7" w:rsidRPr="00C878FD">
              <w:rPr>
                <w:rFonts w:ascii="Times New Roman" w:hAnsi="Times New Roman"/>
                <w:i/>
              </w:rPr>
              <w:t xml:space="preserve"> </w:t>
            </w:r>
            <w:r w:rsidR="00B107D5">
              <w:rPr>
                <w:rFonts w:ascii="Times New Roman" w:hAnsi="Times New Roman"/>
                <w:i/>
              </w:rPr>
              <w:t xml:space="preserve">   </w:t>
            </w:r>
            <w:r w:rsidR="00012EC7" w:rsidRPr="00C878FD">
              <w:rPr>
                <w:rFonts w:ascii="Times New Roman" w:hAnsi="Times New Roman"/>
                <w:i/>
              </w:rPr>
              <w:t xml:space="preserve"> </w:t>
            </w:r>
            <w:r w:rsidR="005E37F3" w:rsidRPr="00C878FD">
              <w:rPr>
                <w:rFonts w:ascii="Times New Roman" w:hAnsi="Times New Roman"/>
                <w:i/>
              </w:rPr>
              <w:t xml:space="preserve"> </w:t>
            </w:r>
            <w:r w:rsidR="00310138" w:rsidRPr="00C878FD">
              <w:rPr>
                <w:rFonts w:ascii="Times New Roman" w:hAnsi="Times New Roman"/>
                <w:i/>
              </w:rPr>
              <w:t>tháng</w:t>
            </w:r>
            <w:r w:rsidR="002A4016" w:rsidRPr="00C878FD">
              <w:rPr>
                <w:rFonts w:ascii="Times New Roman" w:hAnsi="Times New Roman"/>
                <w:i/>
              </w:rPr>
              <w:t xml:space="preserve"> </w:t>
            </w:r>
            <w:r w:rsidR="00B107D5">
              <w:rPr>
                <w:rFonts w:ascii="Times New Roman" w:hAnsi="Times New Roman"/>
                <w:i/>
              </w:rPr>
              <w:t>11</w:t>
            </w:r>
            <w:r w:rsidR="003A0722" w:rsidRPr="00C878FD">
              <w:rPr>
                <w:rFonts w:ascii="Times New Roman" w:hAnsi="Times New Roman"/>
                <w:i/>
              </w:rPr>
              <w:t xml:space="preserve"> </w:t>
            </w:r>
            <w:r w:rsidR="00417630" w:rsidRPr="00C878FD">
              <w:rPr>
                <w:rFonts w:ascii="Times New Roman" w:hAnsi="Times New Roman"/>
                <w:i/>
              </w:rPr>
              <w:t>năm 20</w:t>
            </w:r>
            <w:r w:rsidR="003632AB" w:rsidRPr="00C878FD">
              <w:rPr>
                <w:rFonts w:ascii="Times New Roman" w:hAnsi="Times New Roman"/>
                <w:i/>
              </w:rPr>
              <w:t>2</w:t>
            </w:r>
            <w:r w:rsidR="00BF133F" w:rsidRPr="00C878FD">
              <w:rPr>
                <w:rFonts w:ascii="Times New Roman" w:hAnsi="Times New Roman"/>
                <w:i/>
              </w:rPr>
              <w:t>3</w:t>
            </w:r>
          </w:p>
        </w:tc>
      </w:tr>
    </w:tbl>
    <w:p w14:paraId="25085176" w14:textId="77777777" w:rsidR="00F81CC6" w:rsidRPr="00C878FD" w:rsidRDefault="00DB6487" w:rsidP="00F81CC6">
      <w:pPr>
        <w:spacing w:after="80"/>
        <w:jc w:val="center"/>
        <w:rPr>
          <w:b/>
          <w:sz w:val="22"/>
          <w:szCs w:val="36"/>
        </w:rPr>
      </w:pPr>
      <w:r w:rsidRPr="00C878FD">
        <w:rPr>
          <w:b/>
          <w:sz w:val="36"/>
          <w:szCs w:val="36"/>
        </w:rPr>
        <w:t xml:space="preserve">  </w:t>
      </w:r>
    </w:p>
    <w:p w14:paraId="4B29CF31" w14:textId="77777777" w:rsidR="00DB6487" w:rsidRPr="00C878FD" w:rsidRDefault="00DB6487" w:rsidP="00FF5D8E">
      <w:pPr>
        <w:jc w:val="center"/>
        <w:rPr>
          <w:rFonts w:ascii="Times New Roman" w:hAnsi="Times New Roman"/>
          <w:b/>
          <w:sz w:val="32"/>
          <w:szCs w:val="32"/>
        </w:rPr>
      </w:pPr>
      <w:r w:rsidRPr="00C878FD">
        <w:rPr>
          <w:rFonts w:ascii="Times New Roman" w:hAnsi="Times New Roman"/>
          <w:b/>
          <w:sz w:val="32"/>
          <w:szCs w:val="32"/>
        </w:rPr>
        <w:t>KẾ HOẠCH</w:t>
      </w:r>
    </w:p>
    <w:p w14:paraId="7E7F7125" w14:textId="77777777" w:rsidR="00B107D5" w:rsidRDefault="003632AB" w:rsidP="00FF5D8E">
      <w:pPr>
        <w:jc w:val="center"/>
        <w:rPr>
          <w:rFonts w:ascii="Times New Roman" w:hAnsi="Times New Roman"/>
          <w:b/>
          <w:bCs/>
        </w:rPr>
      </w:pPr>
      <w:r w:rsidRPr="00B107D5">
        <w:rPr>
          <w:rFonts w:ascii="Times New Roman" w:hAnsi="Times New Roman"/>
          <w:b/>
          <w:bCs/>
        </w:rPr>
        <w:t xml:space="preserve">Tuyên </w:t>
      </w:r>
      <w:r w:rsidR="00C226EF" w:rsidRPr="00B107D5">
        <w:rPr>
          <w:rFonts w:ascii="Times New Roman" w:hAnsi="Times New Roman"/>
          <w:b/>
          <w:bCs/>
        </w:rPr>
        <w:t>truyền</w:t>
      </w:r>
      <w:r w:rsidRPr="00B107D5">
        <w:rPr>
          <w:rFonts w:ascii="Times New Roman" w:hAnsi="Times New Roman"/>
          <w:b/>
          <w:bCs/>
        </w:rPr>
        <w:t xml:space="preserve"> thực hiện </w:t>
      </w:r>
      <w:r w:rsidR="00B107D5" w:rsidRPr="00B107D5">
        <w:rPr>
          <w:rFonts w:ascii="Times New Roman" w:hAnsi="Times New Roman"/>
          <w:b/>
          <w:bCs/>
        </w:rPr>
        <w:t xml:space="preserve">Chỉ thị số 23-CT/TW, ngày 25/5/2023 </w:t>
      </w:r>
    </w:p>
    <w:p w14:paraId="79C829C7" w14:textId="77777777" w:rsidR="00FF5D8E" w:rsidRDefault="00B107D5" w:rsidP="00FF5D8E">
      <w:pPr>
        <w:jc w:val="center"/>
        <w:rPr>
          <w:rFonts w:ascii="Times New Roman" w:eastAsia="Tahoma" w:hAnsi="Times New Roman"/>
          <w:b/>
          <w:bCs/>
        </w:rPr>
      </w:pPr>
      <w:r w:rsidRPr="00B107D5">
        <w:rPr>
          <w:rFonts w:ascii="Times New Roman" w:eastAsia="Tahoma" w:hAnsi="Times New Roman"/>
          <w:b/>
          <w:bCs/>
        </w:rPr>
        <w:t>của Ban Bí thư Trung ương Đảng về tăng cường sự lãnh đ</w:t>
      </w:r>
      <w:r w:rsidR="00FF5D8E">
        <w:rPr>
          <w:rFonts w:ascii="Times New Roman" w:eastAsia="Tahoma" w:hAnsi="Times New Roman"/>
          <w:b/>
          <w:bCs/>
        </w:rPr>
        <w:t>ạ</w:t>
      </w:r>
      <w:r w:rsidRPr="00B107D5">
        <w:rPr>
          <w:rFonts w:ascii="Times New Roman" w:eastAsia="Tahoma" w:hAnsi="Times New Roman"/>
          <w:b/>
          <w:bCs/>
        </w:rPr>
        <w:t>o của Đảng</w:t>
      </w:r>
    </w:p>
    <w:p w14:paraId="66402E9F" w14:textId="07DE7E34" w:rsidR="00B107D5" w:rsidRDefault="00B107D5" w:rsidP="00FF5D8E">
      <w:pPr>
        <w:jc w:val="center"/>
        <w:rPr>
          <w:rFonts w:ascii="Times New Roman" w:eastAsia="Tahoma" w:hAnsi="Times New Roman"/>
          <w:b/>
          <w:bCs/>
        </w:rPr>
      </w:pPr>
      <w:r w:rsidRPr="00B107D5">
        <w:rPr>
          <w:rFonts w:ascii="Times New Roman" w:eastAsia="Tahoma" w:hAnsi="Times New Roman"/>
          <w:b/>
          <w:bCs/>
        </w:rPr>
        <w:t xml:space="preserve"> đối với công tác đảm bảo trật tự, an toàn giao thông trong tình hình mới</w:t>
      </w:r>
    </w:p>
    <w:p w14:paraId="7D9C50F3" w14:textId="74157F29" w:rsidR="00FF5D8E" w:rsidRPr="00B107D5" w:rsidRDefault="00FF5D8E" w:rsidP="00FF5D8E">
      <w:pPr>
        <w:jc w:val="center"/>
        <w:rPr>
          <w:rFonts w:ascii="Times New Roman" w:hAnsi="Times New Roman"/>
          <w:b/>
          <w:bCs/>
        </w:rPr>
      </w:pPr>
      <w:r>
        <w:rPr>
          <w:rFonts w:ascii="Times New Roman" w:eastAsia="Tahoma" w:hAnsi="Times New Roman"/>
          <w:b/>
          <w:bCs/>
        </w:rPr>
        <w:t>-----</w:t>
      </w:r>
    </w:p>
    <w:p w14:paraId="76EA67E9" w14:textId="47497A87" w:rsidR="007179AC" w:rsidRPr="00B107D5" w:rsidRDefault="007179AC" w:rsidP="00B107D5">
      <w:pPr>
        <w:jc w:val="center"/>
        <w:rPr>
          <w:rFonts w:ascii="Times New Roman" w:hAnsi="Times New Roman"/>
          <w:sz w:val="12"/>
        </w:rPr>
      </w:pPr>
    </w:p>
    <w:p w14:paraId="19A14ECE" w14:textId="4E72E2BD" w:rsidR="00F22509" w:rsidRDefault="00FF5D8E" w:rsidP="00FF5D8E">
      <w:pPr>
        <w:spacing w:before="120"/>
        <w:ind w:firstLine="720"/>
        <w:jc w:val="both"/>
        <w:rPr>
          <w:rFonts w:ascii="Times New Roman" w:hAnsi="Times New Roman"/>
        </w:rPr>
      </w:pPr>
      <w:r>
        <w:rPr>
          <w:rFonts w:ascii="Times New Roman" w:hAnsi="Times New Roman"/>
        </w:rPr>
        <w:t>Thực hiện K</w:t>
      </w:r>
      <w:r w:rsidR="00B107D5">
        <w:rPr>
          <w:rFonts w:ascii="Times New Roman" w:hAnsi="Times New Roman"/>
        </w:rPr>
        <w:t xml:space="preserve">ế hoạch số </w:t>
      </w:r>
      <w:r w:rsidR="00E976A9">
        <w:rPr>
          <w:rFonts w:ascii="Times New Roman" w:hAnsi="Times New Roman"/>
        </w:rPr>
        <w:t>07</w:t>
      </w:r>
      <w:r w:rsidR="00B107D5">
        <w:rPr>
          <w:rFonts w:ascii="Times New Roman" w:hAnsi="Times New Roman"/>
        </w:rPr>
        <w:t>/</w:t>
      </w:r>
      <w:r w:rsidR="00E976A9">
        <w:rPr>
          <w:rFonts w:ascii="Times New Roman" w:hAnsi="Times New Roman"/>
        </w:rPr>
        <w:t>KH-LĐLĐ</w:t>
      </w:r>
      <w:r w:rsidR="00B107D5">
        <w:rPr>
          <w:rFonts w:ascii="Times New Roman" w:hAnsi="Times New Roman"/>
        </w:rPr>
        <w:t>, ngày 1</w:t>
      </w:r>
      <w:r w:rsidR="00E976A9">
        <w:rPr>
          <w:rFonts w:ascii="Times New Roman" w:hAnsi="Times New Roman"/>
        </w:rPr>
        <w:t>5</w:t>
      </w:r>
      <w:r w:rsidR="00B107D5">
        <w:rPr>
          <w:rFonts w:ascii="Times New Roman" w:hAnsi="Times New Roman"/>
        </w:rPr>
        <w:t>/1</w:t>
      </w:r>
      <w:r w:rsidR="00E976A9">
        <w:rPr>
          <w:rFonts w:ascii="Times New Roman" w:hAnsi="Times New Roman"/>
        </w:rPr>
        <w:t>1</w:t>
      </w:r>
      <w:r w:rsidR="00B107D5">
        <w:rPr>
          <w:rFonts w:ascii="Times New Roman" w:hAnsi="Times New Roman"/>
        </w:rPr>
        <w:t xml:space="preserve">/2023 của Ban Thường vụ </w:t>
      </w:r>
      <w:r w:rsidR="00E976A9">
        <w:rPr>
          <w:rFonts w:ascii="Times New Roman" w:hAnsi="Times New Roman"/>
        </w:rPr>
        <w:t>Liên đoàn Lao động tỉnh</w:t>
      </w:r>
      <w:r w:rsidR="00B107D5">
        <w:rPr>
          <w:rFonts w:ascii="Times New Roman" w:hAnsi="Times New Roman"/>
        </w:rPr>
        <w:t xml:space="preserve"> Tây Ninh </w:t>
      </w:r>
      <w:r w:rsidR="00E976A9">
        <w:rPr>
          <w:rFonts w:ascii="Times New Roman" w:hAnsi="Times New Roman"/>
        </w:rPr>
        <w:t xml:space="preserve">về tuyên truyền </w:t>
      </w:r>
      <w:r w:rsidR="00B107D5">
        <w:rPr>
          <w:rFonts w:ascii="Times New Roman" w:hAnsi="Times New Roman"/>
        </w:rPr>
        <w:t xml:space="preserve">thực hiện </w:t>
      </w:r>
      <w:r w:rsidR="00B107D5" w:rsidRPr="00B107D5">
        <w:rPr>
          <w:rFonts w:ascii="Times New Roman" w:hAnsi="Times New Roman"/>
        </w:rPr>
        <w:t>Chỉ thị số 23-CT/TW, ngày 25/5/2023 của Ban Bí th</w:t>
      </w:r>
      <w:r w:rsidR="00B107D5" w:rsidRPr="00B107D5">
        <w:rPr>
          <w:rFonts w:ascii="Times New Roman" w:hAnsi="Times New Roman" w:hint="eastAsia"/>
        </w:rPr>
        <w:t>ư</w:t>
      </w:r>
      <w:r w:rsidR="00B107D5" w:rsidRPr="00B107D5">
        <w:rPr>
          <w:rFonts w:ascii="Times New Roman" w:hAnsi="Times New Roman"/>
        </w:rPr>
        <w:t xml:space="preserve"> Trung </w:t>
      </w:r>
      <w:r w:rsidR="00B107D5" w:rsidRPr="00B107D5">
        <w:rPr>
          <w:rFonts w:ascii="Times New Roman" w:hAnsi="Times New Roman" w:hint="eastAsia"/>
        </w:rPr>
        <w:t>ươ</w:t>
      </w:r>
      <w:r w:rsidR="00B107D5" w:rsidRPr="00B107D5">
        <w:rPr>
          <w:rFonts w:ascii="Times New Roman" w:hAnsi="Times New Roman"/>
        </w:rPr>
        <w:t>ng Đảng về tăng c</w:t>
      </w:r>
      <w:r w:rsidR="00B107D5" w:rsidRPr="00B107D5">
        <w:rPr>
          <w:rFonts w:ascii="Times New Roman" w:hAnsi="Times New Roman" w:hint="eastAsia"/>
        </w:rPr>
        <w:t>ư</w:t>
      </w:r>
      <w:r w:rsidR="00B107D5" w:rsidRPr="00B107D5">
        <w:rPr>
          <w:rFonts w:ascii="Times New Roman" w:hAnsi="Times New Roman"/>
        </w:rPr>
        <w:t>ờng sự lãnh đ</w:t>
      </w:r>
      <w:r w:rsidR="00703EAD">
        <w:rPr>
          <w:rFonts w:ascii="Times New Roman" w:hAnsi="Times New Roman"/>
        </w:rPr>
        <w:t>ạ</w:t>
      </w:r>
      <w:r w:rsidR="00B107D5" w:rsidRPr="00B107D5">
        <w:rPr>
          <w:rFonts w:ascii="Times New Roman" w:hAnsi="Times New Roman"/>
        </w:rPr>
        <w:t>o của Đảng đối với công tác đảm bảo trật tự, an toàn giao thông trong tình hình mới</w:t>
      </w:r>
      <w:r w:rsidR="00B107D5">
        <w:rPr>
          <w:rFonts w:ascii="Times New Roman" w:hAnsi="Times New Roman"/>
        </w:rPr>
        <w:t xml:space="preserve">; </w:t>
      </w:r>
    </w:p>
    <w:p w14:paraId="5C5903BC" w14:textId="1D6825A4" w:rsidR="005E37F3" w:rsidRPr="00C878FD" w:rsidRDefault="003632AB" w:rsidP="00FF5D8E">
      <w:pPr>
        <w:spacing w:before="120"/>
        <w:ind w:firstLine="720"/>
        <w:jc w:val="both"/>
        <w:rPr>
          <w:rFonts w:ascii="Times New Roman" w:hAnsi="Times New Roman"/>
        </w:rPr>
      </w:pPr>
      <w:r w:rsidRPr="00C878FD">
        <w:rPr>
          <w:rFonts w:ascii="Times New Roman" w:hAnsi="Times New Roman"/>
        </w:rPr>
        <w:t>B</w:t>
      </w:r>
      <w:r w:rsidR="005E37F3" w:rsidRPr="00C878FD">
        <w:rPr>
          <w:rFonts w:ascii="Times New Roman" w:hAnsi="Times New Roman"/>
        </w:rPr>
        <w:t xml:space="preserve">an Thường vụ Liên đoàn Lao động </w:t>
      </w:r>
      <w:r w:rsidR="00E976A9">
        <w:rPr>
          <w:rFonts w:ascii="Times New Roman" w:hAnsi="Times New Roman"/>
        </w:rPr>
        <w:t>huyện</w:t>
      </w:r>
      <w:r w:rsidR="005E37F3" w:rsidRPr="00C878FD">
        <w:rPr>
          <w:rFonts w:ascii="Times New Roman" w:hAnsi="Times New Roman"/>
        </w:rPr>
        <w:t xml:space="preserve"> xây dựng kế hoạch </w:t>
      </w:r>
      <w:r w:rsidR="00A10EE0" w:rsidRPr="00C878FD">
        <w:rPr>
          <w:rFonts w:ascii="Times New Roman" w:hAnsi="Times New Roman"/>
        </w:rPr>
        <w:t xml:space="preserve">tuyên truyền, vận động cán bộ, </w:t>
      </w:r>
      <w:r w:rsidRPr="00C878FD">
        <w:rPr>
          <w:rFonts w:ascii="Times New Roman" w:hAnsi="Times New Roman"/>
        </w:rPr>
        <w:t xml:space="preserve">đoàn viên, </w:t>
      </w:r>
      <w:r w:rsidR="00A10EE0" w:rsidRPr="00C878FD">
        <w:rPr>
          <w:rFonts w:ascii="Times New Roman" w:hAnsi="Times New Roman"/>
        </w:rPr>
        <w:t xml:space="preserve">công nhân, viên chức, lao động </w:t>
      </w:r>
      <w:r w:rsidR="00775CE1" w:rsidRPr="00C878FD">
        <w:rPr>
          <w:rFonts w:ascii="Times New Roman" w:hAnsi="Times New Roman"/>
        </w:rPr>
        <w:t xml:space="preserve">thực hiện </w:t>
      </w:r>
      <w:r w:rsidR="00C47BC2" w:rsidRPr="00B107D5">
        <w:rPr>
          <w:rFonts w:ascii="Times New Roman" w:hAnsi="Times New Roman"/>
        </w:rPr>
        <w:t>Chỉ thị số 23-CT/TW, ngày 25/5/2023 của Ban Bí th</w:t>
      </w:r>
      <w:r w:rsidR="00C47BC2" w:rsidRPr="00B107D5">
        <w:rPr>
          <w:rFonts w:ascii="Times New Roman" w:hAnsi="Times New Roman" w:hint="eastAsia"/>
        </w:rPr>
        <w:t>ư</w:t>
      </w:r>
      <w:r w:rsidR="00C47BC2" w:rsidRPr="00B107D5">
        <w:rPr>
          <w:rFonts w:ascii="Times New Roman" w:hAnsi="Times New Roman"/>
        </w:rPr>
        <w:t xml:space="preserve"> Trung </w:t>
      </w:r>
      <w:r w:rsidR="00C47BC2" w:rsidRPr="00B107D5">
        <w:rPr>
          <w:rFonts w:ascii="Times New Roman" w:hAnsi="Times New Roman" w:hint="eastAsia"/>
        </w:rPr>
        <w:t>ươ</w:t>
      </w:r>
      <w:r w:rsidR="00C47BC2" w:rsidRPr="00B107D5">
        <w:rPr>
          <w:rFonts w:ascii="Times New Roman" w:hAnsi="Times New Roman"/>
        </w:rPr>
        <w:t>ng Đảng</w:t>
      </w:r>
      <w:r w:rsidR="00C47BC2" w:rsidRPr="00C878FD">
        <w:rPr>
          <w:rFonts w:ascii="Times New Roman" w:hAnsi="Times New Roman"/>
        </w:rPr>
        <w:t xml:space="preserve"> </w:t>
      </w:r>
      <w:r w:rsidR="005E37F3" w:rsidRPr="00C878FD">
        <w:rPr>
          <w:rFonts w:ascii="Times New Roman" w:hAnsi="Times New Roman"/>
        </w:rPr>
        <w:t>cụ thể như sau:</w:t>
      </w:r>
    </w:p>
    <w:p w14:paraId="5DF12766" w14:textId="77777777" w:rsidR="005E37F3" w:rsidRPr="00C878FD" w:rsidRDefault="005E37F3" w:rsidP="00FF5D8E">
      <w:pPr>
        <w:spacing w:before="120"/>
        <w:ind w:firstLine="720"/>
        <w:jc w:val="both"/>
        <w:rPr>
          <w:rFonts w:ascii="Times New Roman" w:hAnsi="Times New Roman"/>
          <w:b/>
        </w:rPr>
      </w:pPr>
      <w:r w:rsidRPr="00C878FD">
        <w:rPr>
          <w:rFonts w:ascii="Times New Roman" w:hAnsi="Times New Roman"/>
          <w:b/>
        </w:rPr>
        <w:t>I. MỤC ĐÍCH, YÊU CẦU</w:t>
      </w:r>
    </w:p>
    <w:p w14:paraId="30D9E1C7" w14:textId="13A9A948" w:rsidR="00450D2A" w:rsidRPr="00450D2A" w:rsidRDefault="00450D2A" w:rsidP="00FF5D8E">
      <w:pPr>
        <w:spacing w:before="120"/>
        <w:ind w:firstLine="720"/>
        <w:jc w:val="both"/>
        <w:rPr>
          <w:rFonts w:ascii="Times New Roman" w:hAnsi="Times New Roman"/>
          <w:bCs/>
        </w:rPr>
      </w:pPr>
      <w:r>
        <w:rPr>
          <w:rFonts w:ascii="Times New Roman" w:hAnsi="Times New Roman"/>
        </w:rPr>
        <w:t xml:space="preserve">- </w:t>
      </w:r>
      <w:r w:rsidRPr="00450D2A">
        <w:rPr>
          <w:rFonts w:ascii="Times New Roman" w:hAnsi="Times New Roman"/>
        </w:rPr>
        <w:t xml:space="preserve">Quán triệt và tổ chức thực hiện nghiêm Chỉ thị 23-CT/TW ngày 25/5/2023 của Ban Bí thư Trung ương Đảng về tăng cường sự lãnh đạo của Đảng đối với công tác đảm bảo trật tự, an toàn giao thông trong tình hình mới; Nghị quyết số 149/NQ- CP ngày 21/9/2023 của Chính phủ về ban hành Chương trình hành động của Chính phủ thực hiện Chỉ thị 23-CT/TW và Kể hoạch số 174-KH/TU ngày 12/10/2023 của Tỉnh uy về tăng cường sự lãnh đạo của Đảng đối với công tác đảm bảo trật tự, an toàn giao thông trong tình hình mới nhằm nâng cao nhận thức của cán bộ, đoàn viên, người lao động về công tác bảo đảm trật tự an toàn giao thông, chấp hành nghiêm Luật Giao thông đường bộ </w:t>
      </w:r>
      <w:r w:rsidRPr="00450D2A">
        <w:rPr>
          <w:rFonts w:ascii="Times New Roman" w:hAnsi="Times New Roman"/>
          <w:shd w:val="clear" w:color="auto" w:fill="FFFFFF"/>
        </w:rPr>
        <w:t xml:space="preserve">và xây dựng văn hóa giao thông an toàn. </w:t>
      </w:r>
    </w:p>
    <w:p w14:paraId="31B75D72" w14:textId="4FBDFE69" w:rsidR="00450D2A" w:rsidRPr="00450D2A" w:rsidRDefault="00450D2A" w:rsidP="00FF5D8E">
      <w:pPr>
        <w:spacing w:before="120"/>
        <w:ind w:firstLine="720"/>
        <w:jc w:val="both"/>
        <w:rPr>
          <w:rFonts w:ascii="Times New Roman" w:hAnsi="Times New Roman"/>
        </w:rPr>
      </w:pPr>
      <w:r>
        <w:rPr>
          <w:rFonts w:ascii="Times New Roman" w:hAnsi="Times New Roman"/>
        </w:rPr>
        <w:t xml:space="preserve">- </w:t>
      </w:r>
      <w:r w:rsidRPr="00450D2A">
        <w:rPr>
          <w:rFonts w:ascii="Times New Roman" w:hAnsi="Times New Roman"/>
        </w:rPr>
        <w:t xml:space="preserve">Nâng cao hiệu quả phối hợp giữa Liên đoàn Lao động </w:t>
      </w:r>
      <w:r w:rsidR="00E976A9">
        <w:rPr>
          <w:rFonts w:ascii="Times New Roman" w:hAnsi="Times New Roman"/>
        </w:rPr>
        <w:t>huyện</w:t>
      </w:r>
      <w:r w:rsidRPr="00450D2A">
        <w:rPr>
          <w:rFonts w:ascii="Times New Roman" w:hAnsi="Times New Roman"/>
        </w:rPr>
        <w:t xml:space="preserve"> với Ban An toàn giao thông </w:t>
      </w:r>
      <w:r w:rsidR="00E976A9">
        <w:rPr>
          <w:rFonts w:ascii="Times New Roman" w:hAnsi="Times New Roman"/>
        </w:rPr>
        <w:t>huyện</w:t>
      </w:r>
      <w:r w:rsidRPr="00450D2A">
        <w:rPr>
          <w:rFonts w:ascii="Times New Roman" w:hAnsi="Times New Roman"/>
        </w:rPr>
        <w:t xml:space="preserve">, Công an </w:t>
      </w:r>
      <w:r w:rsidR="00E976A9">
        <w:rPr>
          <w:rFonts w:ascii="Times New Roman" w:hAnsi="Times New Roman"/>
        </w:rPr>
        <w:t>huyện</w:t>
      </w:r>
      <w:r w:rsidRPr="00450D2A">
        <w:rPr>
          <w:rFonts w:ascii="Times New Roman" w:hAnsi="Times New Roman"/>
        </w:rPr>
        <w:t xml:space="preserve"> trong việc tuyên truyền, vận động đoàn viên, người lao động trong </w:t>
      </w:r>
      <w:r w:rsidR="00E976A9">
        <w:rPr>
          <w:rFonts w:ascii="Times New Roman" w:hAnsi="Times New Roman"/>
        </w:rPr>
        <w:t>huyện</w:t>
      </w:r>
      <w:r w:rsidRPr="00450D2A">
        <w:rPr>
          <w:rFonts w:ascii="Times New Roman" w:hAnsi="Times New Roman"/>
        </w:rPr>
        <w:t xml:space="preserve"> và nhất là công nhân lao động tại các khu, cụm công nghiệp tự giác chấp hành pháp luật khi tham gia giao thông.</w:t>
      </w:r>
    </w:p>
    <w:p w14:paraId="6288A332" w14:textId="13FDD463" w:rsidR="00450D2A" w:rsidRPr="00450D2A" w:rsidRDefault="00450D2A" w:rsidP="00E976A9">
      <w:pPr>
        <w:tabs>
          <w:tab w:val="left" w:pos="720"/>
        </w:tabs>
        <w:spacing w:before="120"/>
        <w:ind w:firstLine="720"/>
        <w:jc w:val="both"/>
        <w:rPr>
          <w:rFonts w:ascii="Times New Roman" w:hAnsi="Times New Roman"/>
        </w:rPr>
      </w:pPr>
      <w:r>
        <w:rPr>
          <w:rFonts w:ascii="Times New Roman" w:hAnsi="Times New Roman"/>
        </w:rPr>
        <w:t>-</w:t>
      </w:r>
      <w:r w:rsidRPr="00450D2A">
        <w:rPr>
          <w:rFonts w:ascii="Times New Roman" w:hAnsi="Times New Roman"/>
        </w:rPr>
        <w:t xml:space="preserve"> Tiếp tục vận động cán bộ, đoàn viên, công chức, viên chức, lao động trong toàn </w:t>
      </w:r>
      <w:r w:rsidR="00E976A9">
        <w:rPr>
          <w:rFonts w:ascii="Times New Roman" w:hAnsi="Times New Roman"/>
        </w:rPr>
        <w:t>huyện</w:t>
      </w:r>
      <w:r w:rsidRPr="00450D2A">
        <w:rPr>
          <w:rFonts w:ascii="Times New Roman" w:hAnsi="Times New Roman"/>
        </w:rPr>
        <w:t xml:space="preserve"> thực hiện “Văn hóa giao thông” thông qua các hành vi, ứng xử văn minh khi tham gia giao thông; không để xảy ra ùn tắc giao thông nghiêm trọng, kéo giảm tai nạn giao t</w:t>
      </w:r>
      <w:r w:rsidR="00FF5D8E">
        <w:rPr>
          <w:rFonts w:ascii="Times New Roman" w:hAnsi="Times New Roman"/>
        </w:rPr>
        <w:t>h</w:t>
      </w:r>
      <w:r w:rsidRPr="00450D2A">
        <w:rPr>
          <w:rFonts w:ascii="Times New Roman" w:hAnsi="Times New Roman"/>
        </w:rPr>
        <w:t xml:space="preserve">ông bền vững. </w:t>
      </w:r>
    </w:p>
    <w:p w14:paraId="0BC99D67" w14:textId="77777777" w:rsidR="00E976A9" w:rsidRDefault="00E976A9" w:rsidP="00FF5D8E">
      <w:pPr>
        <w:spacing w:before="120"/>
        <w:ind w:firstLine="720"/>
        <w:jc w:val="both"/>
        <w:rPr>
          <w:rFonts w:ascii="Times New Roman" w:hAnsi="Times New Roman"/>
          <w:b/>
        </w:rPr>
      </w:pPr>
    </w:p>
    <w:p w14:paraId="50A83E2D" w14:textId="77777777" w:rsidR="00E976A9" w:rsidRDefault="00E976A9" w:rsidP="00FF5D8E">
      <w:pPr>
        <w:spacing w:before="120"/>
        <w:ind w:firstLine="720"/>
        <w:jc w:val="both"/>
        <w:rPr>
          <w:rFonts w:ascii="Times New Roman" w:hAnsi="Times New Roman"/>
          <w:b/>
        </w:rPr>
      </w:pPr>
    </w:p>
    <w:p w14:paraId="5ED96ED3" w14:textId="77777777" w:rsidR="00DB6487" w:rsidRPr="00C878FD" w:rsidRDefault="00DB6487" w:rsidP="00FF5D8E">
      <w:pPr>
        <w:spacing w:before="120"/>
        <w:ind w:firstLine="720"/>
        <w:jc w:val="both"/>
        <w:rPr>
          <w:rFonts w:ascii="Times New Roman" w:hAnsi="Times New Roman"/>
          <w:b/>
        </w:rPr>
      </w:pPr>
      <w:r w:rsidRPr="00C878FD">
        <w:rPr>
          <w:rFonts w:ascii="Times New Roman" w:hAnsi="Times New Roman"/>
          <w:b/>
        </w:rPr>
        <w:lastRenderedPageBreak/>
        <w:t>II.</w:t>
      </w:r>
      <w:r w:rsidR="00683282" w:rsidRPr="00C878FD">
        <w:rPr>
          <w:rFonts w:ascii="Times New Roman" w:hAnsi="Times New Roman"/>
          <w:b/>
        </w:rPr>
        <w:t xml:space="preserve"> </w:t>
      </w:r>
      <w:r w:rsidR="004363AD" w:rsidRPr="00C878FD">
        <w:rPr>
          <w:rFonts w:ascii="Times New Roman" w:hAnsi="Times New Roman"/>
          <w:b/>
        </w:rPr>
        <w:t>NỘI DUNG</w:t>
      </w:r>
    </w:p>
    <w:p w14:paraId="47B765AC" w14:textId="0566892F" w:rsidR="00703EAD" w:rsidRPr="00703EAD" w:rsidRDefault="00703EAD" w:rsidP="00FF5D8E">
      <w:pPr>
        <w:spacing w:before="120"/>
        <w:ind w:firstLine="720"/>
        <w:jc w:val="both"/>
        <w:rPr>
          <w:rFonts w:ascii="Times New Roman" w:hAnsi="Times New Roman"/>
        </w:rPr>
      </w:pPr>
      <w:r w:rsidRPr="00FF5D8E">
        <w:rPr>
          <w:rStyle w:val="Bodytext20"/>
          <w:b/>
          <w:sz w:val="28"/>
          <w:szCs w:val="28"/>
        </w:rPr>
        <w:t>1</w:t>
      </w:r>
      <w:r w:rsidRPr="00703EAD">
        <w:rPr>
          <w:rStyle w:val="Bodytext20"/>
          <w:sz w:val="28"/>
          <w:szCs w:val="28"/>
        </w:rPr>
        <w:t xml:space="preserve">. Tăng cường </w:t>
      </w:r>
      <w:r>
        <w:rPr>
          <w:rStyle w:val="Bodytext20"/>
          <w:sz w:val="28"/>
          <w:szCs w:val="28"/>
          <w:lang w:val="en-US"/>
        </w:rPr>
        <w:t>tuyên truyền, vận động cán bộ, đoàn viên, người lao động</w:t>
      </w:r>
      <w:r w:rsidRPr="00703EAD">
        <w:rPr>
          <w:rStyle w:val="Bodytext20"/>
          <w:sz w:val="28"/>
          <w:szCs w:val="28"/>
        </w:rPr>
        <w:t xml:space="preserve"> thực hiện nghiêm chủ trương</w:t>
      </w:r>
      <w:r>
        <w:rPr>
          <w:rStyle w:val="Bodytext20"/>
          <w:sz w:val="28"/>
          <w:szCs w:val="28"/>
          <w:lang w:val="en-US"/>
        </w:rPr>
        <w:t>,</w:t>
      </w:r>
      <w:r w:rsidRPr="00703EAD">
        <w:rPr>
          <w:rStyle w:val="Bodytext20"/>
          <w:sz w:val="28"/>
          <w:szCs w:val="28"/>
        </w:rPr>
        <w:t xml:space="preserve"> đường l</w:t>
      </w:r>
      <w:r>
        <w:rPr>
          <w:rStyle w:val="Bodytext20"/>
          <w:sz w:val="28"/>
          <w:szCs w:val="28"/>
          <w:lang w:val="en-US"/>
        </w:rPr>
        <w:t>ố</w:t>
      </w:r>
      <w:r w:rsidRPr="00703EAD">
        <w:rPr>
          <w:rStyle w:val="Bodytext20"/>
          <w:sz w:val="28"/>
          <w:szCs w:val="28"/>
        </w:rPr>
        <w:t xml:space="preserve">i của Đảng, chính sách, pháp luật của Nhà nước về bảo đảm </w:t>
      </w:r>
      <w:r w:rsidRPr="00450D2A">
        <w:rPr>
          <w:rFonts w:ascii="Times New Roman" w:hAnsi="Times New Roman"/>
        </w:rPr>
        <w:t>trật tự</w:t>
      </w:r>
      <w:r w:rsidR="0092439A">
        <w:rPr>
          <w:rFonts w:ascii="Times New Roman" w:hAnsi="Times New Roman"/>
        </w:rPr>
        <w:t>,</w:t>
      </w:r>
      <w:r w:rsidRPr="00450D2A">
        <w:rPr>
          <w:rFonts w:ascii="Times New Roman" w:hAnsi="Times New Roman"/>
        </w:rPr>
        <w:t xml:space="preserve"> an toàn giao thông</w:t>
      </w:r>
      <w:r>
        <w:rPr>
          <w:rFonts w:ascii="Times New Roman" w:hAnsi="Times New Roman"/>
        </w:rPr>
        <w:t>,</w:t>
      </w:r>
      <w:r w:rsidRPr="00703EAD">
        <w:rPr>
          <w:rStyle w:val="Bodytext20"/>
          <w:sz w:val="28"/>
          <w:szCs w:val="28"/>
        </w:rPr>
        <w:t xml:space="preserve"> trọng tâm là Chỉ thị </w:t>
      </w:r>
      <w:r>
        <w:rPr>
          <w:rStyle w:val="Bodytext20"/>
          <w:sz w:val="28"/>
          <w:szCs w:val="28"/>
          <w:lang w:val="en-US"/>
        </w:rPr>
        <w:t xml:space="preserve">số </w:t>
      </w:r>
      <w:r w:rsidRPr="00703EAD">
        <w:rPr>
          <w:rStyle w:val="Bodytext20"/>
          <w:sz w:val="28"/>
          <w:szCs w:val="28"/>
        </w:rPr>
        <w:t>23-CT/TW</w:t>
      </w:r>
      <w:r>
        <w:rPr>
          <w:rStyle w:val="Bodytext20"/>
          <w:sz w:val="28"/>
          <w:szCs w:val="28"/>
          <w:lang w:val="en-US"/>
        </w:rPr>
        <w:t>,</w:t>
      </w:r>
      <w:r w:rsidRPr="00703EAD">
        <w:rPr>
          <w:rStyle w:val="Bodytext20"/>
          <w:sz w:val="28"/>
          <w:szCs w:val="28"/>
        </w:rPr>
        <w:t xml:space="preserve"> ngày 25/5/2023 của Ban Bí thư Trung ương Đảng, K</w:t>
      </w:r>
      <w:r>
        <w:rPr>
          <w:rStyle w:val="Bodytext20"/>
          <w:sz w:val="28"/>
          <w:szCs w:val="28"/>
          <w:lang w:val="en-US"/>
        </w:rPr>
        <w:t>ế</w:t>
      </w:r>
      <w:r w:rsidRPr="00703EAD">
        <w:rPr>
          <w:rStyle w:val="Bodytext20"/>
          <w:sz w:val="28"/>
          <w:szCs w:val="28"/>
        </w:rPr>
        <w:t xml:space="preserve"> hoạch s</w:t>
      </w:r>
      <w:r>
        <w:rPr>
          <w:rStyle w:val="Bodytext20"/>
          <w:sz w:val="28"/>
          <w:szCs w:val="28"/>
          <w:lang w:val="en-US"/>
        </w:rPr>
        <w:t>ố</w:t>
      </w:r>
      <w:r w:rsidRPr="00703EAD">
        <w:rPr>
          <w:rStyle w:val="Bodytext20"/>
          <w:sz w:val="28"/>
          <w:szCs w:val="28"/>
        </w:rPr>
        <w:t xml:space="preserve"> </w:t>
      </w:r>
      <w:r w:rsidRPr="00703EAD">
        <w:rPr>
          <w:rFonts w:ascii="Times New Roman" w:hAnsi="Times New Roman"/>
        </w:rPr>
        <w:t>1</w:t>
      </w:r>
      <w:r w:rsidRPr="00703EAD">
        <w:rPr>
          <w:rStyle w:val="Bodytext20"/>
          <w:sz w:val="28"/>
          <w:szCs w:val="28"/>
        </w:rPr>
        <w:t>74-KH/TU</w:t>
      </w:r>
      <w:r>
        <w:rPr>
          <w:rStyle w:val="Bodytext20"/>
          <w:sz w:val="28"/>
          <w:szCs w:val="28"/>
          <w:lang w:val="en-US"/>
        </w:rPr>
        <w:t>,</w:t>
      </w:r>
      <w:r w:rsidRPr="00703EAD">
        <w:rPr>
          <w:rStyle w:val="Bodytext20"/>
          <w:sz w:val="28"/>
          <w:szCs w:val="28"/>
        </w:rPr>
        <w:t xml:space="preserve"> ngày 12/10/2023 của Tỉnh ủy về tăng cường sự lãnh đạo của </w:t>
      </w:r>
      <w:r w:rsidRPr="00703EAD">
        <w:rPr>
          <w:rFonts w:ascii="Times New Roman" w:hAnsi="Times New Roman"/>
        </w:rPr>
        <w:t xml:space="preserve">Đảng </w:t>
      </w:r>
      <w:r w:rsidRPr="00703EAD">
        <w:rPr>
          <w:rStyle w:val="Bodytext20"/>
          <w:sz w:val="28"/>
          <w:szCs w:val="28"/>
        </w:rPr>
        <w:t>đ</w:t>
      </w:r>
      <w:r>
        <w:rPr>
          <w:rStyle w:val="Bodytext20"/>
          <w:sz w:val="28"/>
          <w:szCs w:val="28"/>
          <w:lang w:val="en-US"/>
        </w:rPr>
        <w:t>ố</w:t>
      </w:r>
      <w:r w:rsidRPr="00703EAD">
        <w:rPr>
          <w:rStyle w:val="Bodytext20"/>
          <w:sz w:val="28"/>
          <w:szCs w:val="28"/>
        </w:rPr>
        <w:t>i với công tác bảo đảm</w:t>
      </w:r>
      <w:r w:rsidRPr="00450D2A">
        <w:rPr>
          <w:rFonts w:ascii="Times New Roman" w:hAnsi="Times New Roman"/>
        </w:rPr>
        <w:t xml:space="preserve"> trật tự an toàn giao thông</w:t>
      </w:r>
      <w:r w:rsidRPr="00703EAD">
        <w:rPr>
          <w:rStyle w:val="Bodytext20"/>
          <w:sz w:val="28"/>
          <w:szCs w:val="28"/>
        </w:rPr>
        <w:t xml:space="preserve"> trong tình hình mới; Kế hoạch sổ 3192/KH-UBND ngày 17/9/2021 của Uỷ ban nhân dân tỉnh về thực hiện Chiến lược Quốc gia </w:t>
      </w:r>
      <w:r w:rsidRPr="00703EAD">
        <w:rPr>
          <w:rFonts w:ascii="Times New Roman" w:hAnsi="Times New Roman"/>
        </w:rPr>
        <w:t xml:space="preserve">bảo </w:t>
      </w:r>
      <w:r w:rsidRPr="00703EAD">
        <w:rPr>
          <w:rStyle w:val="Bodytext20"/>
          <w:sz w:val="28"/>
          <w:szCs w:val="28"/>
        </w:rPr>
        <w:t xml:space="preserve">đảm trật tự, </w:t>
      </w:r>
      <w:r w:rsidRPr="00450D2A">
        <w:rPr>
          <w:rFonts w:ascii="Times New Roman" w:hAnsi="Times New Roman"/>
        </w:rPr>
        <w:t>an toàn giao thông</w:t>
      </w:r>
      <w:r w:rsidRPr="00703EAD">
        <w:rPr>
          <w:rStyle w:val="Bodytext20"/>
          <w:sz w:val="28"/>
          <w:szCs w:val="28"/>
        </w:rPr>
        <w:t xml:space="preserve"> đường </w:t>
      </w:r>
      <w:r w:rsidRPr="00703EAD">
        <w:rPr>
          <w:rFonts w:ascii="Times New Roman" w:hAnsi="Times New Roman"/>
        </w:rPr>
        <w:t xml:space="preserve">bộ </w:t>
      </w:r>
      <w:r w:rsidRPr="00703EAD">
        <w:rPr>
          <w:rStyle w:val="Bodytext20"/>
          <w:sz w:val="28"/>
          <w:szCs w:val="28"/>
        </w:rPr>
        <w:t xml:space="preserve">giai đoạn 2021-2030 </w:t>
      </w:r>
      <w:r>
        <w:rPr>
          <w:rStyle w:val="Bodytext20"/>
          <w:sz w:val="28"/>
          <w:szCs w:val="28"/>
          <w:lang w:val="en-US"/>
        </w:rPr>
        <w:t>trên địa</w:t>
      </w:r>
      <w:r w:rsidRPr="00703EAD">
        <w:rPr>
          <w:rStyle w:val="Bodytext20"/>
          <w:sz w:val="28"/>
          <w:szCs w:val="28"/>
        </w:rPr>
        <w:t xml:space="preserve"> bàn tỉnh Tây Ninh; K</w:t>
      </w:r>
      <w:r>
        <w:rPr>
          <w:rStyle w:val="Bodytext20"/>
          <w:sz w:val="28"/>
          <w:szCs w:val="28"/>
          <w:lang w:val="en-US"/>
        </w:rPr>
        <w:t>ế</w:t>
      </w:r>
      <w:r w:rsidRPr="00703EAD">
        <w:rPr>
          <w:rStyle w:val="Bodytext20"/>
          <w:sz w:val="28"/>
          <w:szCs w:val="28"/>
        </w:rPr>
        <w:t xml:space="preserve"> hoạch số 1840/KH-</w:t>
      </w:r>
      <w:r>
        <w:rPr>
          <w:rStyle w:val="Bodytext20"/>
          <w:sz w:val="28"/>
          <w:szCs w:val="28"/>
          <w:lang w:val="en-US"/>
        </w:rPr>
        <w:t>U</w:t>
      </w:r>
      <w:r w:rsidRPr="00703EAD">
        <w:rPr>
          <w:rStyle w:val="Bodytext20"/>
          <w:sz w:val="28"/>
          <w:szCs w:val="28"/>
        </w:rPr>
        <w:t>BND</w:t>
      </w:r>
      <w:r>
        <w:rPr>
          <w:rStyle w:val="Bodytext20"/>
          <w:sz w:val="28"/>
          <w:szCs w:val="28"/>
          <w:lang w:val="en-US"/>
        </w:rPr>
        <w:t>,</w:t>
      </w:r>
      <w:r w:rsidRPr="00703EAD">
        <w:rPr>
          <w:rStyle w:val="Bodytext20"/>
          <w:sz w:val="28"/>
          <w:szCs w:val="28"/>
        </w:rPr>
        <w:t xml:space="preserve"> ngày 10/6/2022 của </w:t>
      </w:r>
      <w:r>
        <w:rPr>
          <w:rStyle w:val="Bodytext20"/>
          <w:sz w:val="28"/>
          <w:szCs w:val="28"/>
          <w:lang w:val="en-US"/>
        </w:rPr>
        <w:t>Ủy ban nhân dân</w:t>
      </w:r>
      <w:r w:rsidRPr="00703EAD">
        <w:rPr>
          <w:rStyle w:val="Bodytext20"/>
          <w:sz w:val="28"/>
          <w:szCs w:val="28"/>
        </w:rPr>
        <w:t xml:space="preserve"> tỉnh về thực hiện Nghị quyết số 48/NQ-CP ngày 05/4/2022 của Chính phủ về tăng </w:t>
      </w:r>
      <w:r>
        <w:rPr>
          <w:rStyle w:val="Bodytext20"/>
          <w:sz w:val="28"/>
          <w:szCs w:val="28"/>
          <w:lang w:val="en-US"/>
        </w:rPr>
        <w:t xml:space="preserve">cường </w:t>
      </w:r>
      <w:r w:rsidRPr="00703EAD">
        <w:rPr>
          <w:rStyle w:val="Bodytext20"/>
          <w:sz w:val="28"/>
          <w:szCs w:val="28"/>
        </w:rPr>
        <w:t xml:space="preserve">bảo đảm </w:t>
      </w:r>
      <w:r w:rsidRPr="00450D2A">
        <w:rPr>
          <w:rFonts w:ascii="Times New Roman" w:hAnsi="Times New Roman"/>
        </w:rPr>
        <w:t>trật tự an toàn giao thông</w:t>
      </w:r>
      <w:r w:rsidRPr="00703EAD">
        <w:rPr>
          <w:rStyle w:val="Bodytext20"/>
          <w:sz w:val="28"/>
          <w:szCs w:val="28"/>
        </w:rPr>
        <w:t xml:space="preserve"> và chống ùn tắc giao thông giai đoạn 2022-2025; Kế hoạch s</w:t>
      </w:r>
      <w:r>
        <w:rPr>
          <w:rStyle w:val="Bodytext20"/>
          <w:sz w:val="28"/>
          <w:szCs w:val="28"/>
          <w:lang w:val="en-US"/>
        </w:rPr>
        <w:t>ố</w:t>
      </w:r>
      <w:r w:rsidRPr="00703EAD">
        <w:rPr>
          <w:rStyle w:val="Bodytext20"/>
          <w:sz w:val="28"/>
          <w:szCs w:val="28"/>
        </w:rPr>
        <w:t xml:space="preserve"> 1273/KH-UBND ngày 27/4/2023 của </w:t>
      </w:r>
      <w:r>
        <w:rPr>
          <w:rStyle w:val="Bodytext20"/>
          <w:sz w:val="28"/>
          <w:szCs w:val="28"/>
          <w:lang w:val="en-US"/>
        </w:rPr>
        <w:t>Ủy ban nhân dân</w:t>
      </w:r>
      <w:r w:rsidRPr="00703EAD">
        <w:rPr>
          <w:rStyle w:val="Bodytext20"/>
          <w:sz w:val="28"/>
          <w:szCs w:val="28"/>
        </w:rPr>
        <w:t xml:space="preserve"> tỉnh về thực </w:t>
      </w:r>
      <w:r w:rsidRPr="00703EAD">
        <w:rPr>
          <w:rFonts w:ascii="Times New Roman" w:hAnsi="Times New Roman"/>
        </w:rPr>
        <w:t xml:space="preserve">hiện </w:t>
      </w:r>
      <w:r w:rsidRPr="00703EAD">
        <w:rPr>
          <w:rStyle w:val="Bodytext20"/>
          <w:sz w:val="28"/>
          <w:szCs w:val="28"/>
        </w:rPr>
        <w:t>Chỉ thí số 10/CT-TTg ngày 19/4/2023 của Thủ tướng Chính phủ về tăng cường công tác bảo đảm trật tự an toàn giao thông đường bộ trong tình hình mới</w:t>
      </w:r>
      <w:r>
        <w:rPr>
          <w:rStyle w:val="Bodytext20"/>
          <w:sz w:val="28"/>
          <w:szCs w:val="28"/>
          <w:lang w:val="en-US"/>
        </w:rPr>
        <w:t xml:space="preserve">; </w:t>
      </w:r>
      <w:r w:rsidRPr="00C878FD">
        <w:rPr>
          <w:rFonts w:ascii="Times New Roman" w:hAnsi="Times New Roman"/>
        </w:rPr>
        <w:t xml:space="preserve">Kế hoạch số </w:t>
      </w:r>
      <w:r>
        <w:rPr>
          <w:rFonts w:ascii="Times New Roman" w:hAnsi="Times New Roman"/>
        </w:rPr>
        <w:t>3491</w:t>
      </w:r>
      <w:r w:rsidRPr="00C878FD">
        <w:rPr>
          <w:rFonts w:ascii="Times New Roman" w:hAnsi="Times New Roman"/>
        </w:rPr>
        <w:t>/KH</w:t>
      </w:r>
      <w:r>
        <w:rPr>
          <w:rFonts w:ascii="Times New Roman" w:hAnsi="Times New Roman"/>
        </w:rPr>
        <w:t>-UBND</w:t>
      </w:r>
      <w:r w:rsidRPr="00C878FD">
        <w:rPr>
          <w:rFonts w:ascii="Times New Roman" w:hAnsi="Times New Roman"/>
        </w:rPr>
        <w:t xml:space="preserve">, ngày </w:t>
      </w:r>
      <w:r>
        <w:rPr>
          <w:rFonts w:ascii="Times New Roman" w:hAnsi="Times New Roman"/>
        </w:rPr>
        <w:t>03</w:t>
      </w:r>
      <w:r w:rsidRPr="00C878FD">
        <w:rPr>
          <w:rFonts w:ascii="Times New Roman" w:hAnsi="Times New Roman"/>
        </w:rPr>
        <w:t>/</w:t>
      </w:r>
      <w:r>
        <w:rPr>
          <w:rFonts w:ascii="Times New Roman" w:hAnsi="Times New Roman"/>
        </w:rPr>
        <w:t>11</w:t>
      </w:r>
      <w:r w:rsidRPr="00C878FD">
        <w:rPr>
          <w:rFonts w:ascii="Times New Roman" w:hAnsi="Times New Roman"/>
        </w:rPr>
        <w:t xml:space="preserve">/2023 của </w:t>
      </w:r>
      <w:r>
        <w:rPr>
          <w:rFonts w:ascii="Times New Roman" w:hAnsi="Times New Roman"/>
        </w:rPr>
        <w:t xml:space="preserve">Ủy ban nhân dân </w:t>
      </w:r>
      <w:r w:rsidRPr="00C878FD">
        <w:rPr>
          <w:rFonts w:ascii="Times New Roman" w:hAnsi="Times New Roman"/>
        </w:rPr>
        <w:t xml:space="preserve">tỉnh Tây Ninh về </w:t>
      </w:r>
      <w:r>
        <w:rPr>
          <w:rFonts w:ascii="Times New Roman" w:hAnsi="Times New Roman"/>
        </w:rPr>
        <w:t>thực hiện Nghị quyết sổ 149/NQ-CP ngày 21/9/2023 của Chính phủ về ban hành Chương trình hành động của Chính phủ thực hiện Chỉ thị 23-CT/TW</w:t>
      </w:r>
      <w:r w:rsidR="00BC564A">
        <w:rPr>
          <w:rFonts w:ascii="Times New Roman" w:hAnsi="Times New Roman"/>
        </w:rPr>
        <w:t xml:space="preserve">; </w:t>
      </w:r>
      <w:r w:rsidRPr="00703EAD">
        <w:rPr>
          <w:rStyle w:val="Bodytext20"/>
          <w:sz w:val="28"/>
          <w:szCs w:val="28"/>
        </w:rPr>
        <w:t xml:space="preserve">các kế hoạch năm của </w:t>
      </w:r>
      <w:r w:rsidR="00BC564A">
        <w:rPr>
          <w:rStyle w:val="Bodytext20"/>
          <w:sz w:val="28"/>
          <w:szCs w:val="28"/>
          <w:lang w:val="en-US"/>
        </w:rPr>
        <w:t>Ủy</w:t>
      </w:r>
      <w:r w:rsidRPr="00703EAD">
        <w:rPr>
          <w:rStyle w:val="Bodytext20"/>
          <w:sz w:val="28"/>
          <w:szCs w:val="28"/>
        </w:rPr>
        <w:t xml:space="preserve"> ban An toàn giao thông Quốc gia, </w:t>
      </w:r>
      <w:r w:rsidR="00BC564A">
        <w:rPr>
          <w:rStyle w:val="Bodytext20"/>
          <w:sz w:val="28"/>
          <w:szCs w:val="28"/>
          <w:lang w:val="en-US"/>
        </w:rPr>
        <w:t>Ủy ban nhân dân</w:t>
      </w:r>
      <w:r w:rsidRPr="00703EAD">
        <w:rPr>
          <w:rStyle w:val="Bodytext20"/>
          <w:sz w:val="28"/>
          <w:szCs w:val="28"/>
        </w:rPr>
        <w:t xml:space="preserve"> </w:t>
      </w:r>
      <w:r w:rsidR="00E976A9">
        <w:rPr>
          <w:rStyle w:val="Bodytext20"/>
          <w:sz w:val="28"/>
          <w:szCs w:val="28"/>
          <w:lang w:val="en-US"/>
        </w:rPr>
        <w:t>huyện</w:t>
      </w:r>
      <w:r w:rsidRPr="00703EAD">
        <w:rPr>
          <w:rStyle w:val="Bodytext20"/>
          <w:sz w:val="28"/>
          <w:szCs w:val="28"/>
        </w:rPr>
        <w:t xml:space="preserve"> v</w:t>
      </w:r>
      <w:r w:rsidR="00FF5D8E">
        <w:rPr>
          <w:rStyle w:val="Bodytext20"/>
          <w:sz w:val="28"/>
          <w:szCs w:val="28"/>
          <w:lang w:val="en-US"/>
        </w:rPr>
        <w:t>à</w:t>
      </w:r>
      <w:r w:rsidRPr="00703EAD">
        <w:rPr>
          <w:rStyle w:val="Bodytext20"/>
          <w:sz w:val="28"/>
          <w:szCs w:val="28"/>
        </w:rPr>
        <w:t xml:space="preserve"> Ban An toàn giao thông </w:t>
      </w:r>
      <w:r w:rsidR="00E976A9">
        <w:rPr>
          <w:rStyle w:val="Bodytext20"/>
          <w:sz w:val="28"/>
          <w:szCs w:val="28"/>
          <w:lang w:val="en-US"/>
        </w:rPr>
        <w:t>huyện</w:t>
      </w:r>
      <w:r w:rsidRPr="00703EAD">
        <w:rPr>
          <w:rStyle w:val="Bodytext20"/>
          <w:sz w:val="28"/>
          <w:szCs w:val="28"/>
        </w:rPr>
        <w:t>...</w:t>
      </w:r>
    </w:p>
    <w:p w14:paraId="5CECF867" w14:textId="55E66077" w:rsidR="00BC564A" w:rsidRDefault="00703EAD" w:rsidP="00FF5D8E">
      <w:pPr>
        <w:spacing w:before="120"/>
        <w:ind w:firstLine="720"/>
        <w:jc w:val="both"/>
        <w:rPr>
          <w:rFonts w:ascii="Times New Roman" w:hAnsi="Times New Roman"/>
        </w:rPr>
      </w:pPr>
      <w:r w:rsidRPr="00703EAD">
        <w:rPr>
          <w:rStyle w:val="Bodytext2Bold"/>
          <w:sz w:val="28"/>
          <w:szCs w:val="28"/>
        </w:rPr>
        <w:t xml:space="preserve">2. </w:t>
      </w:r>
      <w:r w:rsidRPr="00703EAD">
        <w:rPr>
          <w:rStyle w:val="Bodytext20"/>
          <w:sz w:val="28"/>
          <w:szCs w:val="28"/>
        </w:rPr>
        <w:t xml:space="preserve">Tăng cường phổ biến, giáo dục pháp luật nhằm nâng cao nhận thức, trách nhiệm của cán bộ, </w:t>
      </w:r>
      <w:r w:rsidR="00BC564A">
        <w:rPr>
          <w:rStyle w:val="Bodytext20"/>
          <w:sz w:val="28"/>
          <w:szCs w:val="28"/>
          <w:lang w:val="en-US"/>
        </w:rPr>
        <w:t>đoàn viên, người lao động</w:t>
      </w:r>
      <w:r w:rsidRPr="00703EAD">
        <w:rPr>
          <w:rStyle w:val="Bodytext20"/>
          <w:sz w:val="28"/>
          <w:szCs w:val="28"/>
        </w:rPr>
        <w:t xml:space="preserve"> về bảo đảm </w:t>
      </w:r>
      <w:r w:rsidR="00BC564A" w:rsidRPr="00703EAD">
        <w:rPr>
          <w:rStyle w:val="Bodytext20"/>
          <w:sz w:val="28"/>
          <w:szCs w:val="28"/>
        </w:rPr>
        <w:t xml:space="preserve">bảo đảm </w:t>
      </w:r>
      <w:r w:rsidR="00BC564A" w:rsidRPr="00450D2A">
        <w:rPr>
          <w:rFonts w:ascii="Times New Roman" w:hAnsi="Times New Roman"/>
        </w:rPr>
        <w:t>trật tự</w:t>
      </w:r>
      <w:r w:rsidR="0092439A">
        <w:rPr>
          <w:rFonts w:ascii="Times New Roman" w:hAnsi="Times New Roman"/>
        </w:rPr>
        <w:t>,</w:t>
      </w:r>
      <w:r w:rsidR="00BC564A" w:rsidRPr="00450D2A">
        <w:rPr>
          <w:rFonts w:ascii="Times New Roman" w:hAnsi="Times New Roman"/>
        </w:rPr>
        <w:t xml:space="preserve"> an toàn giao thông</w:t>
      </w:r>
      <w:r w:rsidR="00BC564A">
        <w:rPr>
          <w:rFonts w:ascii="Times New Roman" w:hAnsi="Times New Roman"/>
        </w:rPr>
        <w:t xml:space="preserve">. </w:t>
      </w:r>
    </w:p>
    <w:p w14:paraId="799AC159" w14:textId="4F60F6BC" w:rsidR="00703EAD" w:rsidRPr="00703EAD" w:rsidRDefault="00BC564A" w:rsidP="00FF5D8E">
      <w:pPr>
        <w:spacing w:before="120"/>
        <w:ind w:firstLine="720"/>
        <w:jc w:val="both"/>
        <w:rPr>
          <w:rFonts w:ascii="Times New Roman" w:hAnsi="Times New Roman"/>
        </w:rPr>
      </w:pPr>
      <w:r>
        <w:rPr>
          <w:rFonts w:ascii="Times New Roman" w:hAnsi="Times New Roman"/>
        </w:rPr>
        <w:t xml:space="preserve">- </w:t>
      </w:r>
      <w:r w:rsidRPr="00703EAD">
        <w:rPr>
          <w:rFonts w:ascii="Times New Roman" w:hAnsi="Times New Roman"/>
        </w:rPr>
        <w:t xml:space="preserve">Tập </w:t>
      </w:r>
      <w:r w:rsidR="00703EAD" w:rsidRPr="00703EAD">
        <w:rPr>
          <w:rStyle w:val="Bodytext20"/>
          <w:sz w:val="28"/>
          <w:szCs w:val="28"/>
        </w:rPr>
        <w:t>trung tuyên truyền nội dung Nghị quyết s</w:t>
      </w:r>
      <w:r>
        <w:rPr>
          <w:rStyle w:val="Bodytext20"/>
          <w:sz w:val="28"/>
          <w:szCs w:val="28"/>
          <w:lang w:val="en-US"/>
        </w:rPr>
        <w:t>ố</w:t>
      </w:r>
      <w:r w:rsidR="00703EAD" w:rsidRPr="00703EAD">
        <w:rPr>
          <w:rStyle w:val="Bodytext20"/>
          <w:sz w:val="28"/>
          <w:szCs w:val="28"/>
        </w:rPr>
        <w:t xml:space="preserve"> 149/NQ-CP</w:t>
      </w:r>
      <w:r>
        <w:rPr>
          <w:rStyle w:val="Bodytext20"/>
          <w:sz w:val="28"/>
          <w:szCs w:val="28"/>
          <w:lang w:val="en-US"/>
        </w:rPr>
        <w:t>,</w:t>
      </w:r>
      <w:r w:rsidR="00703EAD" w:rsidRPr="00703EAD">
        <w:rPr>
          <w:rStyle w:val="Bodytext20"/>
          <w:sz w:val="28"/>
          <w:szCs w:val="28"/>
        </w:rPr>
        <w:t xml:space="preserve"> ngày 21/9/2023 của Chính phủ</w:t>
      </w:r>
      <w:r>
        <w:rPr>
          <w:rStyle w:val="Bodytext20"/>
          <w:sz w:val="28"/>
          <w:szCs w:val="28"/>
          <w:lang w:val="en-US"/>
        </w:rPr>
        <w:t xml:space="preserve">, </w:t>
      </w:r>
      <w:r w:rsidR="00703EAD" w:rsidRPr="00703EAD">
        <w:rPr>
          <w:rStyle w:val="Bodytext20"/>
          <w:sz w:val="28"/>
          <w:szCs w:val="28"/>
        </w:rPr>
        <w:t>Kế hoạch số 174-KH/T</w:t>
      </w:r>
      <w:r>
        <w:rPr>
          <w:rStyle w:val="Bodytext20"/>
          <w:sz w:val="28"/>
          <w:szCs w:val="28"/>
          <w:lang w:val="en-US"/>
        </w:rPr>
        <w:t>U,</w:t>
      </w:r>
      <w:r w:rsidR="00703EAD" w:rsidRPr="00703EAD">
        <w:rPr>
          <w:rStyle w:val="Bodytext20"/>
          <w:sz w:val="28"/>
          <w:szCs w:val="28"/>
        </w:rPr>
        <w:t xml:space="preserve"> ngày 12/10/2023 </w:t>
      </w:r>
      <w:r>
        <w:rPr>
          <w:rStyle w:val="Bodytext20"/>
          <w:sz w:val="28"/>
          <w:szCs w:val="28"/>
          <w:lang w:val="en-US"/>
        </w:rPr>
        <w:t>của</w:t>
      </w:r>
      <w:r w:rsidR="00703EAD" w:rsidRPr="00703EAD">
        <w:rPr>
          <w:rStyle w:val="Bodytext20"/>
          <w:sz w:val="28"/>
          <w:szCs w:val="28"/>
        </w:rPr>
        <w:t xml:space="preserve"> Tỉnh ủy</w:t>
      </w:r>
      <w:r>
        <w:rPr>
          <w:rStyle w:val="Bodytext20"/>
          <w:sz w:val="28"/>
          <w:szCs w:val="28"/>
          <w:lang w:val="en-US"/>
        </w:rPr>
        <w:t xml:space="preserve">, </w:t>
      </w:r>
      <w:r w:rsidRPr="00C878FD">
        <w:rPr>
          <w:rFonts w:ascii="Times New Roman" w:hAnsi="Times New Roman"/>
        </w:rPr>
        <w:t xml:space="preserve">Kế hoạch số </w:t>
      </w:r>
      <w:r>
        <w:rPr>
          <w:rFonts w:ascii="Times New Roman" w:hAnsi="Times New Roman"/>
        </w:rPr>
        <w:t>3491</w:t>
      </w:r>
      <w:r w:rsidRPr="00C878FD">
        <w:rPr>
          <w:rFonts w:ascii="Times New Roman" w:hAnsi="Times New Roman"/>
        </w:rPr>
        <w:t>/KH</w:t>
      </w:r>
      <w:r>
        <w:rPr>
          <w:rFonts w:ascii="Times New Roman" w:hAnsi="Times New Roman"/>
        </w:rPr>
        <w:t>-UBND</w:t>
      </w:r>
      <w:r w:rsidRPr="00C878FD">
        <w:rPr>
          <w:rFonts w:ascii="Times New Roman" w:hAnsi="Times New Roman"/>
        </w:rPr>
        <w:t xml:space="preserve">, ngày </w:t>
      </w:r>
      <w:r>
        <w:rPr>
          <w:rFonts w:ascii="Times New Roman" w:hAnsi="Times New Roman"/>
        </w:rPr>
        <w:t>03</w:t>
      </w:r>
      <w:r w:rsidRPr="00C878FD">
        <w:rPr>
          <w:rFonts w:ascii="Times New Roman" w:hAnsi="Times New Roman"/>
        </w:rPr>
        <w:t>/</w:t>
      </w:r>
      <w:r>
        <w:rPr>
          <w:rFonts w:ascii="Times New Roman" w:hAnsi="Times New Roman"/>
        </w:rPr>
        <w:t>11</w:t>
      </w:r>
      <w:r w:rsidRPr="00C878FD">
        <w:rPr>
          <w:rFonts w:ascii="Times New Roman" w:hAnsi="Times New Roman"/>
        </w:rPr>
        <w:t xml:space="preserve">/2023 của </w:t>
      </w:r>
      <w:r>
        <w:rPr>
          <w:rFonts w:ascii="Times New Roman" w:hAnsi="Times New Roman"/>
        </w:rPr>
        <w:t xml:space="preserve">Ủy ban nhân dân </w:t>
      </w:r>
      <w:r w:rsidRPr="00C878FD">
        <w:rPr>
          <w:rFonts w:ascii="Times New Roman" w:hAnsi="Times New Roman"/>
        </w:rPr>
        <w:t>tỉnh Tây Ninh</w:t>
      </w:r>
      <w:r w:rsidRPr="00703EAD">
        <w:rPr>
          <w:rStyle w:val="Bodytext20"/>
          <w:sz w:val="28"/>
          <w:szCs w:val="28"/>
        </w:rPr>
        <w:t xml:space="preserve"> </w:t>
      </w:r>
      <w:r w:rsidR="00703EAD" w:rsidRPr="00703EAD">
        <w:rPr>
          <w:rStyle w:val="Bodytext20"/>
          <w:sz w:val="28"/>
          <w:szCs w:val="28"/>
        </w:rPr>
        <w:t>đ</w:t>
      </w:r>
      <w:r>
        <w:rPr>
          <w:rStyle w:val="Bodytext20"/>
          <w:sz w:val="28"/>
          <w:szCs w:val="28"/>
          <w:lang w:val="en-US"/>
        </w:rPr>
        <w:t>ế</w:t>
      </w:r>
      <w:r w:rsidR="00703EAD" w:rsidRPr="00703EAD">
        <w:rPr>
          <w:rStyle w:val="Bodytext20"/>
          <w:sz w:val="28"/>
          <w:szCs w:val="28"/>
        </w:rPr>
        <w:t xml:space="preserve">n cán bộ, đoàn viên, </w:t>
      </w:r>
      <w:r>
        <w:rPr>
          <w:rStyle w:val="Bodytext20"/>
          <w:sz w:val="28"/>
          <w:szCs w:val="28"/>
          <w:lang w:val="en-US"/>
        </w:rPr>
        <w:t>người lao động</w:t>
      </w:r>
      <w:r w:rsidR="00703EAD" w:rsidRPr="00703EAD">
        <w:rPr>
          <w:rStyle w:val="Bodytext20"/>
          <w:sz w:val="28"/>
          <w:szCs w:val="28"/>
        </w:rPr>
        <w:t xml:space="preserve">, vận động nhân dân và người thân cùng tự giác thực hiện nghiêm túc các quy định về bảo đảm </w:t>
      </w:r>
      <w:r w:rsidRPr="00703EAD">
        <w:rPr>
          <w:rStyle w:val="Bodytext20"/>
          <w:sz w:val="28"/>
          <w:szCs w:val="28"/>
        </w:rPr>
        <w:t xml:space="preserve">bảo đảm </w:t>
      </w:r>
      <w:r w:rsidRPr="00450D2A">
        <w:rPr>
          <w:rFonts w:ascii="Times New Roman" w:hAnsi="Times New Roman"/>
        </w:rPr>
        <w:t>trật tự</w:t>
      </w:r>
      <w:r w:rsidR="0092439A">
        <w:rPr>
          <w:rFonts w:ascii="Times New Roman" w:hAnsi="Times New Roman"/>
        </w:rPr>
        <w:t>,</w:t>
      </w:r>
      <w:r w:rsidRPr="00450D2A">
        <w:rPr>
          <w:rFonts w:ascii="Times New Roman" w:hAnsi="Times New Roman"/>
        </w:rPr>
        <w:t xml:space="preserve"> an toàn giao thông</w:t>
      </w:r>
      <w:r w:rsidR="00703EAD" w:rsidRPr="00703EAD">
        <w:rPr>
          <w:rStyle w:val="Bodytext20"/>
          <w:sz w:val="28"/>
          <w:szCs w:val="28"/>
        </w:rPr>
        <w:t>, đấu tranh phê phán</w:t>
      </w:r>
      <w:r>
        <w:rPr>
          <w:rStyle w:val="Bodytext20"/>
          <w:sz w:val="28"/>
          <w:szCs w:val="28"/>
          <w:lang w:val="en-US"/>
        </w:rPr>
        <w:t xml:space="preserve"> </w:t>
      </w:r>
      <w:r w:rsidR="00703EAD" w:rsidRPr="00703EAD">
        <w:rPr>
          <w:rStyle w:val="Bodytext20"/>
          <w:sz w:val="28"/>
          <w:szCs w:val="28"/>
        </w:rPr>
        <w:t xml:space="preserve">các hành vi vi phạm </w:t>
      </w:r>
      <w:r w:rsidRPr="00703EAD">
        <w:rPr>
          <w:rStyle w:val="Bodytext20"/>
          <w:sz w:val="28"/>
          <w:szCs w:val="28"/>
        </w:rPr>
        <w:t xml:space="preserve">bảo đảm </w:t>
      </w:r>
      <w:r w:rsidRPr="00450D2A">
        <w:rPr>
          <w:rFonts w:ascii="Times New Roman" w:hAnsi="Times New Roman"/>
        </w:rPr>
        <w:t>trật tự an toàn giao thông</w:t>
      </w:r>
      <w:r>
        <w:rPr>
          <w:rFonts w:ascii="Times New Roman" w:hAnsi="Times New Roman"/>
        </w:rPr>
        <w:t>.</w:t>
      </w:r>
      <w:r w:rsidR="00703EAD" w:rsidRPr="00703EAD">
        <w:rPr>
          <w:rStyle w:val="Bodytext20"/>
          <w:sz w:val="28"/>
          <w:szCs w:val="28"/>
        </w:rPr>
        <w:t xml:space="preserve"> </w:t>
      </w:r>
      <w:r w:rsidRPr="00703EAD">
        <w:rPr>
          <w:rStyle w:val="Bodytext20"/>
          <w:sz w:val="28"/>
          <w:szCs w:val="28"/>
        </w:rPr>
        <w:t xml:space="preserve">Việc </w:t>
      </w:r>
      <w:r w:rsidR="00703EAD" w:rsidRPr="00703EAD">
        <w:rPr>
          <w:rStyle w:val="Bodytext20"/>
          <w:sz w:val="28"/>
          <w:szCs w:val="28"/>
        </w:rPr>
        <w:t xml:space="preserve">chấp hành pháp luật về </w:t>
      </w:r>
      <w:r w:rsidRPr="00703EAD">
        <w:rPr>
          <w:rStyle w:val="Bodytext20"/>
          <w:sz w:val="28"/>
          <w:szCs w:val="28"/>
        </w:rPr>
        <w:t xml:space="preserve">bảo đảm </w:t>
      </w:r>
      <w:r w:rsidRPr="00450D2A">
        <w:rPr>
          <w:rFonts w:ascii="Times New Roman" w:hAnsi="Times New Roman"/>
        </w:rPr>
        <w:t>trật tự</w:t>
      </w:r>
      <w:r w:rsidR="0092439A">
        <w:rPr>
          <w:rFonts w:ascii="Times New Roman" w:hAnsi="Times New Roman"/>
        </w:rPr>
        <w:t>,</w:t>
      </w:r>
      <w:r w:rsidRPr="00450D2A">
        <w:rPr>
          <w:rFonts w:ascii="Times New Roman" w:hAnsi="Times New Roman"/>
        </w:rPr>
        <w:t xml:space="preserve"> an toàn giao thông</w:t>
      </w:r>
      <w:r w:rsidR="00703EAD" w:rsidRPr="00703EAD">
        <w:rPr>
          <w:rStyle w:val="Bodytext20"/>
          <w:sz w:val="28"/>
          <w:szCs w:val="28"/>
        </w:rPr>
        <w:t xml:space="preserve"> là một tiêu chuẩn đánh giá kết quả công tác hàng năm của các cơ quan, đơn vị và cán bộ, công chức, viên chức.</w:t>
      </w:r>
    </w:p>
    <w:p w14:paraId="415FC3DE" w14:textId="08729205" w:rsidR="00BC564A" w:rsidRDefault="00BC564A" w:rsidP="00FF5D8E">
      <w:pPr>
        <w:widowControl w:val="0"/>
        <w:spacing w:before="120"/>
        <w:ind w:firstLine="720"/>
        <w:jc w:val="both"/>
        <w:rPr>
          <w:rStyle w:val="Bodytext20"/>
          <w:sz w:val="28"/>
          <w:szCs w:val="28"/>
        </w:rPr>
      </w:pPr>
      <w:r>
        <w:rPr>
          <w:rStyle w:val="Bodytext20"/>
          <w:sz w:val="28"/>
          <w:szCs w:val="28"/>
          <w:lang w:val="en-US"/>
        </w:rPr>
        <w:t xml:space="preserve">- </w:t>
      </w:r>
      <w:r w:rsidR="00703EAD" w:rsidRPr="00BC564A">
        <w:rPr>
          <w:rStyle w:val="Bodytext20"/>
          <w:sz w:val="28"/>
          <w:szCs w:val="28"/>
        </w:rPr>
        <w:t>Đa dạng hoá nội dung, hình thức, nâng cao hiệu quả công tác tuyên truyền phù hợp với từng nhóm đối tượng. Đẩy mạnh phong trào toàn dân bảo vệ an ninh T</w:t>
      </w:r>
      <w:r>
        <w:rPr>
          <w:rStyle w:val="Bodytext20"/>
          <w:sz w:val="28"/>
          <w:szCs w:val="28"/>
          <w:lang w:val="en-US"/>
        </w:rPr>
        <w:t>ổ</w:t>
      </w:r>
      <w:r w:rsidR="00703EAD" w:rsidRPr="00BC564A">
        <w:rPr>
          <w:rStyle w:val="Bodytext20"/>
          <w:sz w:val="28"/>
          <w:szCs w:val="28"/>
        </w:rPr>
        <w:t xml:space="preserve"> qu</w:t>
      </w:r>
      <w:r>
        <w:rPr>
          <w:rStyle w:val="Bodytext20"/>
          <w:sz w:val="28"/>
          <w:szCs w:val="28"/>
          <w:lang w:val="en-US"/>
        </w:rPr>
        <w:t>ố</w:t>
      </w:r>
      <w:r w:rsidR="00703EAD" w:rsidRPr="00BC564A">
        <w:rPr>
          <w:rStyle w:val="Bodytext20"/>
          <w:sz w:val="28"/>
          <w:szCs w:val="28"/>
        </w:rPr>
        <w:t>c, trong đó nh</w:t>
      </w:r>
      <w:r>
        <w:rPr>
          <w:rStyle w:val="Bodytext20"/>
          <w:sz w:val="28"/>
          <w:szCs w:val="28"/>
          <w:lang w:val="en-US"/>
        </w:rPr>
        <w:t>ấ</w:t>
      </w:r>
      <w:r w:rsidR="00703EAD" w:rsidRPr="00BC564A">
        <w:rPr>
          <w:rStyle w:val="Bodytext20"/>
          <w:sz w:val="28"/>
          <w:szCs w:val="28"/>
        </w:rPr>
        <w:t xml:space="preserve">n mạnh yêu cầu tham gia </w:t>
      </w:r>
      <w:r w:rsidRPr="00703EAD">
        <w:rPr>
          <w:rStyle w:val="Bodytext20"/>
          <w:sz w:val="28"/>
          <w:szCs w:val="28"/>
        </w:rPr>
        <w:t xml:space="preserve">bảo đảm </w:t>
      </w:r>
      <w:r w:rsidRPr="00450D2A">
        <w:rPr>
          <w:rFonts w:ascii="Times New Roman" w:hAnsi="Times New Roman"/>
        </w:rPr>
        <w:t>trật tự</w:t>
      </w:r>
      <w:r w:rsidR="00900D3E">
        <w:rPr>
          <w:rFonts w:ascii="Times New Roman" w:hAnsi="Times New Roman"/>
        </w:rPr>
        <w:t>,</w:t>
      </w:r>
      <w:r w:rsidRPr="00450D2A">
        <w:rPr>
          <w:rFonts w:ascii="Times New Roman" w:hAnsi="Times New Roman"/>
        </w:rPr>
        <w:t xml:space="preserve"> an toàn giao thông</w:t>
      </w:r>
      <w:r w:rsidR="00703EAD" w:rsidRPr="00BC564A">
        <w:rPr>
          <w:rStyle w:val="Bodytext20"/>
          <w:sz w:val="28"/>
          <w:szCs w:val="28"/>
        </w:rPr>
        <w:t>; tích cực, chủ động phê phán, đ</w:t>
      </w:r>
      <w:r w:rsidR="00900D3E">
        <w:rPr>
          <w:rStyle w:val="Bodytext20"/>
          <w:sz w:val="28"/>
          <w:szCs w:val="28"/>
          <w:lang w:val="en-US"/>
        </w:rPr>
        <w:t>ấ</w:t>
      </w:r>
      <w:r w:rsidR="00703EAD" w:rsidRPr="00BC564A">
        <w:rPr>
          <w:rStyle w:val="Bodytext20"/>
          <w:sz w:val="28"/>
          <w:szCs w:val="28"/>
        </w:rPr>
        <w:t xml:space="preserve">u tranh với các hành vi vi phạm </w:t>
      </w:r>
      <w:r w:rsidR="00703EAD" w:rsidRPr="00BC564A">
        <w:rPr>
          <w:rFonts w:ascii="Times New Roman" w:hAnsi="Times New Roman"/>
        </w:rPr>
        <w:t xml:space="preserve">pháp </w:t>
      </w:r>
      <w:r w:rsidR="00703EAD" w:rsidRPr="00BC564A">
        <w:rPr>
          <w:rStyle w:val="Bodytext20"/>
          <w:sz w:val="28"/>
          <w:szCs w:val="28"/>
        </w:rPr>
        <w:t>luật giao thông</w:t>
      </w:r>
      <w:r w:rsidR="00900D3E">
        <w:rPr>
          <w:rStyle w:val="Bodytext20"/>
          <w:sz w:val="28"/>
          <w:szCs w:val="28"/>
          <w:lang w:val="en-US"/>
        </w:rPr>
        <w:t>;</w:t>
      </w:r>
      <w:r w:rsidR="00703EAD" w:rsidRPr="00BC564A">
        <w:rPr>
          <w:rStyle w:val="Bodytext20"/>
          <w:sz w:val="28"/>
          <w:szCs w:val="28"/>
        </w:rPr>
        <w:t xml:space="preserve"> xây dựng, nhân rộng các mô hình, đi</w:t>
      </w:r>
      <w:r w:rsidR="00900D3E">
        <w:rPr>
          <w:rStyle w:val="Bodytext20"/>
          <w:sz w:val="28"/>
          <w:szCs w:val="28"/>
          <w:lang w:val="en-US"/>
        </w:rPr>
        <w:t>ể</w:t>
      </w:r>
      <w:r w:rsidR="00703EAD" w:rsidRPr="00BC564A">
        <w:rPr>
          <w:rStyle w:val="Bodytext20"/>
          <w:sz w:val="28"/>
          <w:szCs w:val="28"/>
        </w:rPr>
        <w:t xml:space="preserve">n hình tiên tiến, khen thưởng tập thể, cá nhân có thành tích xuất sắc. </w:t>
      </w:r>
    </w:p>
    <w:p w14:paraId="31CB6103" w14:textId="77777777" w:rsidR="00DB6487" w:rsidRPr="00C878FD" w:rsidRDefault="00DB6487" w:rsidP="00FF5D8E">
      <w:pPr>
        <w:spacing w:before="120"/>
        <w:ind w:firstLine="720"/>
        <w:jc w:val="both"/>
        <w:rPr>
          <w:rFonts w:ascii="Times New Roman" w:hAnsi="Times New Roman"/>
          <w:b/>
        </w:rPr>
      </w:pPr>
      <w:r w:rsidRPr="00C878FD">
        <w:rPr>
          <w:rFonts w:ascii="Times New Roman" w:hAnsi="Times New Roman"/>
          <w:b/>
        </w:rPr>
        <w:t>III</w:t>
      </w:r>
      <w:r w:rsidR="00313A10" w:rsidRPr="00C878FD">
        <w:rPr>
          <w:rFonts w:ascii="Times New Roman" w:hAnsi="Times New Roman"/>
          <w:b/>
        </w:rPr>
        <w:t xml:space="preserve">. </w:t>
      </w:r>
      <w:r w:rsidR="004363AD" w:rsidRPr="00C878FD">
        <w:rPr>
          <w:rFonts w:ascii="Times New Roman" w:hAnsi="Times New Roman"/>
          <w:b/>
        </w:rPr>
        <w:t>TỔ CHỨC THỰC HIỆN</w:t>
      </w:r>
    </w:p>
    <w:p w14:paraId="5D78B149" w14:textId="5F281F3F" w:rsidR="00900D3E" w:rsidRPr="00C878FD" w:rsidRDefault="00900D3E" w:rsidP="00FF5D8E">
      <w:pPr>
        <w:spacing w:before="120"/>
        <w:ind w:firstLine="720"/>
        <w:jc w:val="both"/>
        <w:rPr>
          <w:rFonts w:ascii="Times New Roman" w:hAnsi="Times New Roman"/>
        </w:rPr>
      </w:pPr>
      <w:r>
        <w:rPr>
          <w:rFonts w:ascii="Times New Roman" w:hAnsi="Times New Roman"/>
          <w:bCs/>
        </w:rPr>
        <w:t xml:space="preserve">- Chủ </w:t>
      </w:r>
      <w:r w:rsidR="0092439A">
        <w:rPr>
          <w:rFonts w:ascii="Times New Roman" w:hAnsi="Times New Roman"/>
          <w:bCs/>
        </w:rPr>
        <w:t>động phối hợp với Ban An</w:t>
      </w:r>
      <w:r w:rsidR="00F65683">
        <w:rPr>
          <w:rFonts w:ascii="Times New Roman" w:hAnsi="Times New Roman"/>
          <w:bCs/>
        </w:rPr>
        <w:t xml:space="preserve"> toàn giao thông, Công an huyện</w:t>
      </w:r>
      <w:r w:rsidR="00186B84">
        <w:rPr>
          <w:rFonts w:ascii="Times New Roman" w:hAnsi="Times New Roman"/>
          <w:bCs/>
        </w:rPr>
        <w:t xml:space="preserve"> </w:t>
      </w:r>
      <w:r>
        <w:rPr>
          <w:rFonts w:ascii="Times New Roman" w:hAnsi="Times New Roman"/>
        </w:rPr>
        <w:t>tổ chức</w:t>
      </w:r>
      <w:r w:rsidRPr="00C878FD">
        <w:rPr>
          <w:rFonts w:ascii="Times New Roman" w:hAnsi="Times New Roman"/>
        </w:rPr>
        <w:t xml:space="preserve"> tuyên truyền pháp luật về trật tự</w:t>
      </w:r>
      <w:r>
        <w:rPr>
          <w:rFonts w:ascii="Times New Roman" w:hAnsi="Times New Roman"/>
        </w:rPr>
        <w:t>,</w:t>
      </w:r>
      <w:r w:rsidRPr="00C878FD">
        <w:rPr>
          <w:rFonts w:ascii="Times New Roman" w:hAnsi="Times New Roman"/>
        </w:rPr>
        <w:t xml:space="preserve"> an toàn giao thông trong công nhân lao động tại </w:t>
      </w:r>
      <w:r w:rsidRPr="00C878FD">
        <w:rPr>
          <w:rFonts w:ascii="Times New Roman" w:hAnsi="Times New Roman"/>
        </w:rPr>
        <w:lastRenderedPageBreak/>
        <w:t>các khu, cụm công nghiệp, các tổ tự quản công nhân khu nhà trọ bằng nhiều hình thức phù hợp với tình hình thực tế của cơ sở.</w:t>
      </w:r>
    </w:p>
    <w:p w14:paraId="4B969411" w14:textId="73A7463D" w:rsidR="001E5ED6" w:rsidRPr="00C878FD" w:rsidRDefault="001E5ED6" w:rsidP="00FF5D8E">
      <w:pPr>
        <w:spacing w:before="120"/>
        <w:ind w:firstLine="720"/>
        <w:jc w:val="both"/>
        <w:rPr>
          <w:rFonts w:ascii="Times New Roman" w:hAnsi="Times New Roman"/>
        </w:rPr>
      </w:pPr>
      <w:r w:rsidRPr="00C878FD">
        <w:rPr>
          <w:rFonts w:ascii="Times New Roman" w:hAnsi="Times New Roman"/>
        </w:rPr>
        <w:t>- Tiếp tục chỉ đạo tổ chức cho đoàn viên công đoàn, công nhân, viên chức, lao động ký cam kết không vi phạm pháp luật về trật tự, an toàn giao thông</w:t>
      </w:r>
      <w:r w:rsidR="00900D3E">
        <w:rPr>
          <w:rFonts w:ascii="Times New Roman" w:hAnsi="Times New Roman"/>
        </w:rPr>
        <w:t xml:space="preserve"> và</w:t>
      </w:r>
      <w:r w:rsidRPr="00C878FD">
        <w:rPr>
          <w:rFonts w:ascii="Times New Roman" w:hAnsi="Times New Roman"/>
        </w:rPr>
        <w:t xml:space="preserve"> </w:t>
      </w:r>
      <w:r w:rsidR="007805CD" w:rsidRPr="00C878FD">
        <w:rPr>
          <w:rFonts w:ascii="Times New Roman" w:hAnsi="Times New Roman"/>
        </w:rPr>
        <w:t xml:space="preserve">xem </w:t>
      </w:r>
      <w:r w:rsidRPr="00C878FD">
        <w:rPr>
          <w:rFonts w:ascii="Times New Roman" w:hAnsi="Times New Roman"/>
        </w:rPr>
        <w:t xml:space="preserve">đây là một trong những tiêu chí để thực hiện tốt </w:t>
      </w:r>
      <w:r w:rsidR="00900D3E">
        <w:rPr>
          <w:rFonts w:ascii="Times New Roman" w:hAnsi="Times New Roman"/>
        </w:rPr>
        <w:t xml:space="preserve">trật tự </w:t>
      </w:r>
      <w:r w:rsidRPr="00C878FD">
        <w:rPr>
          <w:rFonts w:ascii="Times New Roman" w:hAnsi="Times New Roman"/>
        </w:rPr>
        <w:t>an toàn giao thông.</w:t>
      </w:r>
    </w:p>
    <w:p w14:paraId="28A9943D" w14:textId="07619C61" w:rsidR="001E5ED6" w:rsidRPr="00C878FD" w:rsidRDefault="001E5ED6" w:rsidP="00FF5D8E">
      <w:pPr>
        <w:spacing w:before="120"/>
        <w:ind w:firstLine="720"/>
        <w:jc w:val="both"/>
        <w:rPr>
          <w:rFonts w:ascii="Times New Roman" w:hAnsi="Times New Roman"/>
        </w:rPr>
      </w:pPr>
      <w:r w:rsidRPr="00C878FD">
        <w:rPr>
          <w:rFonts w:ascii="Times New Roman" w:hAnsi="Times New Roman"/>
        </w:rPr>
        <w:t xml:space="preserve">- </w:t>
      </w:r>
      <w:r w:rsidR="004363AD" w:rsidRPr="00C878FD">
        <w:rPr>
          <w:rFonts w:ascii="Times New Roman" w:hAnsi="Times New Roman"/>
        </w:rPr>
        <w:t>Định kỳ</w:t>
      </w:r>
      <w:r w:rsidRPr="00C878FD">
        <w:rPr>
          <w:rFonts w:ascii="Times New Roman" w:hAnsi="Times New Roman"/>
        </w:rPr>
        <w:t xml:space="preserve"> tổ chức sơ, tổng kết, khen thưởng các tập thể và cá nhân làm tốt công tác tuyên truyền </w:t>
      </w:r>
      <w:r w:rsidR="00900D3E">
        <w:rPr>
          <w:rFonts w:ascii="Times New Roman" w:hAnsi="Times New Roman"/>
        </w:rPr>
        <w:t xml:space="preserve">về </w:t>
      </w:r>
      <w:r w:rsidRPr="00C878FD">
        <w:rPr>
          <w:rFonts w:ascii="Times New Roman" w:hAnsi="Times New Roman"/>
        </w:rPr>
        <w:t>trật tự, an toàn giao thông tại cơ quan, đơn vị, doanh nghiệp.</w:t>
      </w:r>
    </w:p>
    <w:p w14:paraId="0CA8BE08" w14:textId="3913B98F" w:rsidR="001E5ED6" w:rsidRPr="00C878FD" w:rsidRDefault="001E5ED6" w:rsidP="00FF5D8E">
      <w:pPr>
        <w:spacing w:before="120"/>
        <w:ind w:firstLine="720"/>
        <w:jc w:val="both"/>
        <w:rPr>
          <w:rFonts w:ascii="Times New Roman" w:hAnsi="Times New Roman"/>
        </w:rPr>
      </w:pPr>
      <w:r w:rsidRPr="00C878FD">
        <w:rPr>
          <w:rFonts w:ascii="Times New Roman" w:hAnsi="Times New Roman"/>
        </w:rPr>
        <w:t>Trên đây là Kế hoạch</w:t>
      </w:r>
      <w:r w:rsidR="00CB6B7A" w:rsidRPr="00C878FD">
        <w:rPr>
          <w:rFonts w:ascii="Times New Roman" w:hAnsi="Times New Roman"/>
        </w:rPr>
        <w:t xml:space="preserve"> </w:t>
      </w:r>
      <w:r w:rsidR="00900D3E" w:rsidRPr="00C878FD">
        <w:rPr>
          <w:rFonts w:ascii="Times New Roman" w:hAnsi="Times New Roman"/>
        </w:rPr>
        <w:t xml:space="preserve">tuyên truyền, vận động cán bộ, đoàn viên, công nhân, viên chức, lao động thực hiện </w:t>
      </w:r>
      <w:r w:rsidR="00900D3E" w:rsidRPr="00B107D5">
        <w:rPr>
          <w:rFonts w:ascii="Times New Roman" w:hAnsi="Times New Roman"/>
        </w:rPr>
        <w:t>Chỉ thị số 23-CT/TW, ngày 25/5/2023 của Ban Bí th</w:t>
      </w:r>
      <w:r w:rsidR="00900D3E" w:rsidRPr="00B107D5">
        <w:rPr>
          <w:rFonts w:ascii="Times New Roman" w:hAnsi="Times New Roman" w:hint="eastAsia"/>
        </w:rPr>
        <w:t>ư</w:t>
      </w:r>
      <w:r w:rsidR="00900D3E" w:rsidRPr="00B107D5">
        <w:rPr>
          <w:rFonts w:ascii="Times New Roman" w:hAnsi="Times New Roman"/>
        </w:rPr>
        <w:t xml:space="preserve"> Trung </w:t>
      </w:r>
      <w:r w:rsidR="00900D3E" w:rsidRPr="00B107D5">
        <w:rPr>
          <w:rFonts w:ascii="Times New Roman" w:hAnsi="Times New Roman" w:hint="eastAsia"/>
        </w:rPr>
        <w:t>ươ</w:t>
      </w:r>
      <w:r w:rsidR="00900D3E" w:rsidRPr="00B107D5">
        <w:rPr>
          <w:rFonts w:ascii="Times New Roman" w:hAnsi="Times New Roman"/>
        </w:rPr>
        <w:t>ng Đảng</w:t>
      </w:r>
      <w:r w:rsidR="007805CD" w:rsidRPr="00C878FD">
        <w:rPr>
          <w:rFonts w:ascii="Times New Roman" w:hAnsi="Times New Roman"/>
        </w:rPr>
        <w:t xml:space="preserve"> </w:t>
      </w:r>
      <w:r w:rsidR="00915F34" w:rsidRPr="00C878FD">
        <w:rPr>
          <w:rFonts w:ascii="Times New Roman" w:hAnsi="Times New Roman"/>
        </w:rPr>
        <w:t>của Ban Thường vụ</w:t>
      </w:r>
      <w:r w:rsidR="00C0593F" w:rsidRPr="00C878FD">
        <w:rPr>
          <w:rFonts w:ascii="Times New Roman" w:hAnsi="Times New Roman"/>
        </w:rPr>
        <w:t xml:space="preserve"> Liên đoàn Lao động </w:t>
      </w:r>
      <w:r w:rsidR="00186B84">
        <w:rPr>
          <w:rFonts w:ascii="Times New Roman" w:hAnsi="Times New Roman"/>
        </w:rPr>
        <w:t>huyện</w:t>
      </w:r>
      <w:r w:rsidR="00C0593F" w:rsidRPr="00C878FD">
        <w:rPr>
          <w:rFonts w:ascii="Times New Roman" w:hAnsi="Times New Roman"/>
        </w:rPr>
        <w:t>.</w:t>
      </w:r>
      <w:r w:rsidR="00900D3E">
        <w:rPr>
          <w:rFonts w:ascii="Times New Roman" w:hAnsi="Times New Roman"/>
        </w:rPr>
        <w:t>/.</w:t>
      </w:r>
      <w:r w:rsidR="00C0593F" w:rsidRPr="00C878FD">
        <w:rPr>
          <w:rFonts w:ascii="Times New Roman" w:hAnsi="Times New Roman"/>
        </w:rPr>
        <w:t xml:space="preserve"> </w:t>
      </w:r>
    </w:p>
    <w:p w14:paraId="408EF287" w14:textId="77777777" w:rsidR="002D1B26" w:rsidRPr="00C878FD" w:rsidRDefault="002D1B26" w:rsidP="00313C62">
      <w:pPr>
        <w:spacing w:before="120" w:after="120"/>
        <w:ind w:left="-180" w:firstLine="900"/>
        <w:jc w:val="both"/>
        <w:rPr>
          <w:rFonts w:ascii="Times New Roman" w:hAnsi="Times New Roman"/>
          <w:sz w:val="2"/>
          <w:szCs w:val="20"/>
        </w:rPr>
      </w:pPr>
    </w:p>
    <w:tbl>
      <w:tblPr>
        <w:tblW w:w="0" w:type="auto"/>
        <w:tblInd w:w="108" w:type="dxa"/>
        <w:tblLook w:val="01E0" w:firstRow="1" w:lastRow="1" w:firstColumn="1" w:lastColumn="1" w:noHBand="0" w:noVBand="0"/>
      </w:tblPr>
      <w:tblGrid>
        <w:gridCol w:w="3942"/>
        <w:gridCol w:w="4580"/>
      </w:tblGrid>
      <w:tr w:rsidR="00DB6487" w:rsidRPr="00C878FD" w14:paraId="69D94630" w14:textId="77777777" w:rsidTr="00F65683">
        <w:tc>
          <w:tcPr>
            <w:tcW w:w="3942" w:type="dxa"/>
          </w:tcPr>
          <w:p w14:paraId="46FAF2AB" w14:textId="77777777" w:rsidR="00792E62" w:rsidRPr="00C878FD" w:rsidRDefault="00792E62" w:rsidP="005355A7">
            <w:pPr>
              <w:jc w:val="both"/>
              <w:rPr>
                <w:rFonts w:ascii="Times New Roman" w:hAnsi="Times New Roman"/>
                <w:b/>
                <w:sz w:val="24"/>
              </w:rPr>
            </w:pPr>
          </w:p>
          <w:p w14:paraId="243C6ADB" w14:textId="77777777" w:rsidR="00DB6487" w:rsidRPr="00C878FD" w:rsidRDefault="00DB6487" w:rsidP="00792E62">
            <w:pPr>
              <w:ind w:left="-108"/>
              <w:jc w:val="both"/>
              <w:rPr>
                <w:rFonts w:ascii="Times New Roman" w:hAnsi="Times New Roman"/>
                <w:b/>
                <w:i/>
                <w:sz w:val="24"/>
              </w:rPr>
            </w:pPr>
            <w:r w:rsidRPr="00C878FD">
              <w:rPr>
                <w:rFonts w:ascii="Times New Roman" w:hAnsi="Times New Roman"/>
                <w:b/>
                <w:i/>
                <w:sz w:val="24"/>
              </w:rPr>
              <w:t>Nơi nhận:</w:t>
            </w:r>
          </w:p>
          <w:p w14:paraId="3CDC1A24" w14:textId="51CD6026" w:rsidR="00E84B23" w:rsidRDefault="008F0F59" w:rsidP="00792E62">
            <w:pPr>
              <w:ind w:left="-108"/>
              <w:jc w:val="both"/>
              <w:rPr>
                <w:rFonts w:ascii="Times New Roman" w:hAnsi="Times New Roman"/>
                <w:sz w:val="22"/>
                <w:szCs w:val="22"/>
              </w:rPr>
            </w:pPr>
            <w:r w:rsidRPr="00C878FD">
              <w:rPr>
                <w:rFonts w:ascii="Times New Roman" w:hAnsi="Times New Roman"/>
                <w:sz w:val="22"/>
                <w:szCs w:val="22"/>
              </w:rPr>
              <w:t xml:space="preserve">- </w:t>
            </w:r>
            <w:r w:rsidR="00186B84">
              <w:rPr>
                <w:rFonts w:ascii="Times New Roman" w:hAnsi="Times New Roman"/>
                <w:sz w:val="22"/>
                <w:szCs w:val="22"/>
              </w:rPr>
              <w:t>LĐLĐ tỉnh</w:t>
            </w:r>
            <w:r w:rsidR="00E84B23" w:rsidRPr="00C878FD">
              <w:rPr>
                <w:rFonts w:ascii="Times New Roman" w:hAnsi="Times New Roman"/>
                <w:sz w:val="22"/>
                <w:szCs w:val="22"/>
              </w:rPr>
              <w:t>;</w:t>
            </w:r>
          </w:p>
          <w:p w14:paraId="49CC854A" w14:textId="671D56BE" w:rsidR="00900D3E" w:rsidRPr="00C878FD" w:rsidRDefault="00900D3E" w:rsidP="00792E62">
            <w:pPr>
              <w:ind w:left="-108"/>
              <w:jc w:val="both"/>
              <w:rPr>
                <w:rFonts w:ascii="Times New Roman" w:hAnsi="Times New Roman"/>
                <w:sz w:val="22"/>
                <w:szCs w:val="22"/>
              </w:rPr>
            </w:pPr>
            <w:r>
              <w:rPr>
                <w:rFonts w:ascii="Times New Roman" w:hAnsi="Times New Roman"/>
                <w:sz w:val="22"/>
                <w:szCs w:val="22"/>
              </w:rPr>
              <w:t xml:space="preserve">- Văn phòng </w:t>
            </w:r>
            <w:r w:rsidR="00186B84">
              <w:rPr>
                <w:rFonts w:ascii="Times New Roman" w:hAnsi="Times New Roman"/>
                <w:sz w:val="22"/>
                <w:szCs w:val="22"/>
              </w:rPr>
              <w:t>Huyện</w:t>
            </w:r>
            <w:r>
              <w:rPr>
                <w:rFonts w:ascii="Times New Roman" w:hAnsi="Times New Roman"/>
                <w:sz w:val="22"/>
                <w:szCs w:val="22"/>
              </w:rPr>
              <w:t xml:space="preserve"> ủy;</w:t>
            </w:r>
          </w:p>
          <w:p w14:paraId="62E3B4F6" w14:textId="7E2FD3FD" w:rsidR="00E84B23" w:rsidRDefault="00E84B23" w:rsidP="00792E62">
            <w:pPr>
              <w:ind w:left="-108"/>
              <w:jc w:val="both"/>
              <w:rPr>
                <w:rFonts w:ascii="Times New Roman" w:hAnsi="Times New Roman"/>
                <w:sz w:val="22"/>
                <w:szCs w:val="22"/>
              </w:rPr>
            </w:pPr>
            <w:r w:rsidRPr="00C878FD">
              <w:rPr>
                <w:rFonts w:ascii="Times New Roman" w:hAnsi="Times New Roman"/>
                <w:sz w:val="22"/>
                <w:szCs w:val="22"/>
              </w:rPr>
              <w:t xml:space="preserve">- Ban </w:t>
            </w:r>
            <w:r w:rsidR="00C878FD">
              <w:rPr>
                <w:rFonts w:ascii="Times New Roman" w:hAnsi="Times New Roman"/>
                <w:sz w:val="22"/>
                <w:szCs w:val="22"/>
              </w:rPr>
              <w:t>Dân vận</w:t>
            </w:r>
            <w:r w:rsidRPr="00C878FD">
              <w:rPr>
                <w:rFonts w:ascii="Times New Roman" w:hAnsi="Times New Roman"/>
                <w:sz w:val="22"/>
                <w:szCs w:val="22"/>
              </w:rPr>
              <w:t xml:space="preserve"> </w:t>
            </w:r>
            <w:r w:rsidR="00186B84">
              <w:rPr>
                <w:rFonts w:ascii="Times New Roman" w:hAnsi="Times New Roman"/>
                <w:sz w:val="22"/>
                <w:szCs w:val="22"/>
              </w:rPr>
              <w:t>Huyện</w:t>
            </w:r>
            <w:r w:rsidRPr="00C878FD">
              <w:rPr>
                <w:rFonts w:ascii="Times New Roman" w:hAnsi="Times New Roman"/>
                <w:sz w:val="22"/>
                <w:szCs w:val="22"/>
              </w:rPr>
              <w:t xml:space="preserve"> ủy;</w:t>
            </w:r>
          </w:p>
          <w:p w14:paraId="2716D78F" w14:textId="48D052BF" w:rsidR="00900D3E" w:rsidRDefault="00900D3E" w:rsidP="00792E62">
            <w:pPr>
              <w:ind w:left="-108"/>
              <w:jc w:val="both"/>
              <w:rPr>
                <w:rFonts w:ascii="Times New Roman" w:hAnsi="Times New Roman"/>
                <w:sz w:val="22"/>
                <w:szCs w:val="22"/>
              </w:rPr>
            </w:pPr>
            <w:r>
              <w:rPr>
                <w:rFonts w:ascii="Times New Roman" w:hAnsi="Times New Roman"/>
                <w:sz w:val="22"/>
                <w:szCs w:val="22"/>
              </w:rPr>
              <w:t xml:space="preserve">- Ban Tuyên giáo </w:t>
            </w:r>
            <w:r w:rsidR="00186B84">
              <w:rPr>
                <w:rFonts w:ascii="Times New Roman" w:hAnsi="Times New Roman"/>
                <w:sz w:val="22"/>
                <w:szCs w:val="22"/>
              </w:rPr>
              <w:t>Huyện</w:t>
            </w:r>
            <w:r>
              <w:rPr>
                <w:rFonts w:ascii="Times New Roman" w:hAnsi="Times New Roman"/>
                <w:sz w:val="22"/>
                <w:szCs w:val="22"/>
              </w:rPr>
              <w:t xml:space="preserve"> ủy;</w:t>
            </w:r>
          </w:p>
          <w:p w14:paraId="5FAA4D8A" w14:textId="1E0DED34" w:rsidR="00900D3E" w:rsidRPr="00C878FD" w:rsidRDefault="00900D3E" w:rsidP="00792E62">
            <w:pPr>
              <w:ind w:left="-108"/>
              <w:jc w:val="both"/>
              <w:rPr>
                <w:rFonts w:ascii="Times New Roman" w:hAnsi="Times New Roman"/>
                <w:sz w:val="22"/>
                <w:szCs w:val="22"/>
              </w:rPr>
            </w:pPr>
            <w:r>
              <w:rPr>
                <w:rFonts w:ascii="Times New Roman" w:hAnsi="Times New Roman"/>
                <w:sz w:val="22"/>
                <w:szCs w:val="22"/>
              </w:rPr>
              <w:t xml:space="preserve">- Ủy ban nhân dân </w:t>
            </w:r>
            <w:r w:rsidR="00186B84">
              <w:rPr>
                <w:rFonts w:ascii="Times New Roman" w:hAnsi="Times New Roman"/>
                <w:sz w:val="22"/>
                <w:szCs w:val="22"/>
              </w:rPr>
              <w:t>huyện</w:t>
            </w:r>
            <w:r>
              <w:rPr>
                <w:rFonts w:ascii="Times New Roman" w:hAnsi="Times New Roman"/>
                <w:sz w:val="22"/>
                <w:szCs w:val="22"/>
              </w:rPr>
              <w:t>;</w:t>
            </w:r>
          </w:p>
          <w:p w14:paraId="54A2320F" w14:textId="2FF7E505" w:rsidR="00AC117C" w:rsidRPr="00C878FD" w:rsidRDefault="00AC117C" w:rsidP="00AC117C">
            <w:pPr>
              <w:ind w:left="-108"/>
              <w:jc w:val="both"/>
              <w:rPr>
                <w:rFonts w:ascii="Times New Roman" w:hAnsi="Times New Roman"/>
                <w:sz w:val="22"/>
                <w:szCs w:val="22"/>
              </w:rPr>
            </w:pPr>
            <w:r w:rsidRPr="00C878FD">
              <w:rPr>
                <w:rFonts w:ascii="Times New Roman" w:hAnsi="Times New Roman"/>
                <w:sz w:val="22"/>
                <w:szCs w:val="22"/>
              </w:rPr>
              <w:t xml:space="preserve">- Ban ATGT </w:t>
            </w:r>
            <w:r w:rsidR="00186B84">
              <w:rPr>
                <w:rFonts w:ascii="Times New Roman" w:hAnsi="Times New Roman"/>
                <w:sz w:val="22"/>
                <w:szCs w:val="22"/>
              </w:rPr>
              <w:t>huyện</w:t>
            </w:r>
            <w:r w:rsidRPr="00C878FD">
              <w:rPr>
                <w:rFonts w:ascii="Times New Roman" w:hAnsi="Times New Roman"/>
                <w:sz w:val="22"/>
                <w:szCs w:val="22"/>
              </w:rPr>
              <w:t>;</w:t>
            </w:r>
          </w:p>
          <w:p w14:paraId="6D674A7B" w14:textId="5419C389" w:rsidR="00F57CD6" w:rsidRPr="00C878FD" w:rsidRDefault="00F57CD6" w:rsidP="001C227E">
            <w:pPr>
              <w:ind w:left="-108"/>
              <w:jc w:val="both"/>
              <w:rPr>
                <w:rFonts w:ascii="Times New Roman" w:hAnsi="Times New Roman"/>
                <w:bCs/>
                <w:sz w:val="22"/>
                <w:szCs w:val="22"/>
              </w:rPr>
            </w:pPr>
            <w:r w:rsidRPr="00C878FD">
              <w:rPr>
                <w:rFonts w:ascii="Times New Roman" w:hAnsi="Times New Roman"/>
                <w:sz w:val="22"/>
                <w:szCs w:val="22"/>
              </w:rPr>
              <w:t xml:space="preserve">- </w:t>
            </w:r>
            <w:r w:rsidR="00900D3E">
              <w:rPr>
                <w:rFonts w:ascii="Times New Roman" w:hAnsi="Times New Roman"/>
                <w:sz w:val="22"/>
                <w:szCs w:val="22"/>
              </w:rPr>
              <w:t>CĐ</w:t>
            </w:r>
            <w:r w:rsidRPr="00C878FD">
              <w:rPr>
                <w:rFonts w:ascii="Times New Roman" w:hAnsi="Times New Roman"/>
                <w:sz w:val="22"/>
                <w:szCs w:val="22"/>
              </w:rPr>
              <w:t xml:space="preserve"> </w:t>
            </w:r>
            <w:r w:rsidR="001C227E" w:rsidRPr="00C878FD">
              <w:rPr>
                <w:rFonts w:ascii="Times New Roman" w:hAnsi="Times New Roman"/>
                <w:sz w:val="22"/>
                <w:szCs w:val="22"/>
              </w:rPr>
              <w:t>cơ sở</w:t>
            </w:r>
            <w:r w:rsidRPr="00C878FD">
              <w:rPr>
                <w:rFonts w:ascii="Times New Roman" w:hAnsi="Times New Roman"/>
                <w:bCs/>
                <w:sz w:val="22"/>
                <w:szCs w:val="22"/>
              </w:rPr>
              <w:t>;</w:t>
            </w:r>
          </w:p>
          <w:p w14:paraId="7933B9A0" w14:textId="0EDCD214" w:rsidR="00F57CD6" w:rsidRPr="00C878FD" w:rsidRDefault="00F57CD6" w:rsidP="00792E62">
            <w:pPr>
              <w:ind w:left="-108"/>
              <w:jc w:val="both"/>
              <w:rPr>
                <w:rFonts w:ascii="Times New Roman" w:hAnsi="Times New Roman"/>
                <w:sz w:val="22"/>
                <w:szCs w:val="22"/>
              </w:rPr>
            </w:pPr>
            <w:r w:rsidRPr="00C878FD">
              <w:rPr>
                <w:rFonts w:ascii="Times New Roman" w:hAnsi="Times New Roman"/>
                <w:sz w:val="22"/>
                <w:szCs w:val="22"/>
              </w:rPr>
              <w:t xml:space="preserve">- </w:t>
            </w:r>
            <w:r w:rsidR="00186B84">
              <w:rPr>
                <w:rFonts w:ascii="Times New Roman" w:hAnsi="Times New Roman"/>
                <w:sz w:val="22"/>
                <w:szCs w:val="22"/>
              </w:rPr>
              <w:t>Website</w:t>
            </w:r>
            <w:r w:rsidRPr="00C878FD">
              <w:rPr>
                <w:rFonts w:ascii="Times New Roman" w:hAnsi="Times New Roman"/>
                <w:sz w:val="22"/>
                <w:szCs w:val="22"/>
              </w:rPr>
              <w:t xml:space="preserve"> LĐLĐ </w:t>
            </w:r>
            <w:r w:rsidR="00186B84">
              <w:rPr>
                <w:rFonts w:ascii="Times New Roman" w:hAnsi="Times New Roman"/>
                <w:sz w:val="22"/>
                <w:szCs w:val="22"/>
              </w:rPr>
              <w:t>huyện</w:t>
            </w:r>
            <w:r w:rsidRPr="00C878FD">
              <w:rPr>
                <w:rFonts w:ascii="Times New Roman" w:hAnsi="Times New Roman"/>
                <w:sz w:val="22"/>
                <w:szCs w:val="22"/>
              </w:rPr>
              <w:t>;</w:t>
            </w:r>
          </w:p>
          <w:p w14:paraId="50652F40" w14:textId="48740E46" w:rsidR="00DB6487" w:rsidRPr="00C878FD" w:rsidRDefault="00DB6487" w:rsidP="00186B84">
            <w:pPr>
              <w:ind w:left="-108"/>
              <w:jc w:val="both"/>
              <w:rPr>
                <w:rFonts w:ascii="Times New Roman" w:hAnsi="Times New Roman"/>
              </w:rPr>
            </w:pPr>
            <w:r w:rsidRPr="00C878FD">
              <w:rPr>
                <w:rFonts w:ascii="Times New Roman" w:hAnsi="Times New Roman"/>
                <w:sz w:val="22"/>
                <w:szCs w:val="22"/>
              </w:rPr>
              <w:t>- Lưu</w:t>
            </w:r>
            <w:r w:rsidR="00202F3D" w:rsidRPr="00C878FD">
              <w:rPr>
                <w:rFonts w:ascii="Times New Roman" w:hAnsi="Times New Roman"/>
                <w:sz w:val="22"/>
                <w:szCs w:val="22"/>
              </w:rPr>
              <w:t>:</w:t>
            </w:r>
            <w:r w:rsidR="00313A10" w:rsidRPr="00C878FD">
              <w:rPr>
                <w:rFonts w:ascii="Times New Roman" w:hAnsi="Times New Roman"/>
                <w:sz w:val="22"/>
                <w:szCs w:val="22"/>
              </w:rPr>
              <w:t xml:space="preserve"> VT</w:t>
            </w:r>
            <w:bookmarkStart w:id="0" w:name="_GoBack"/>
            <w:bookmarkEnd w:id="0"/>
            <w:r w:rsidR="008658A7" w:rsidRPr="00C878FD">
              <w:rPr>
                <w:rFonts w:ascii="Times New Roman" w:hAnsi="Times New Roman"/>
                <w:sz w:val="22"/>
                <w:szCs w:val="22"/>
              </w:rPr>
              <w:t>.</w:t>
            </w:r>
            <w:r w:rsidRPr="00C878FD">
              <w:rPr>
                <w:rFonts w:ascii="Times New Roman" w:hAnsi="Times New Roman"/>
                <w:sz w:val="24"/>
                <w:szCs w:val="24"/>
              </w:rPr>
              <w:t xml:space="preserve">   </w:t>
            </w:r>
          </w:p>
        </w:tc>
        <w:tc>
          <w:tcPr>
            <w:tcW w:w="4580" w:type="dxa"/>
          </w:tcPr>
          <w:p w14:paraId="54D29B77" w14:textId="17A96365" w:rsidR="00DB6487" w:rsidRPr="00C878FD" w:rsidRDefault="00DB6487" w:rsidP="00971B25">
            <w:pPr>
              <w:jc w:val="center"/>
              <w:rPr>
                <w:rFonts w:ascii="Times New Roman" w:hAnsi="Times New Roman"/>
                <w:b/>
              </w:rPr>
            </w:pPr>
            <w:r w:rsidRPr="00C878FD">
              <w:rPr>
                <w:rFonts w:ascii="Times New Roman" w:hAnsi="Times New Roman"/>
                <w:b/>
              </w:rPr>
              <w:t>TM. BAN THƯỜNG VỤ</w:t>
            </w:r>
          </w:p>
          <w:p w14:paraId="2EA30FAE" w14:textId="5856C96B" w:rsidR="00DB6487" w:rsidRPr="00C878FD" w:rsidRDefault="00900D3E" w:rsidP="00971B25">
            <w:pPr>
              <w:jc w:val="center"/>
              <w:rPr>
                <w:rFonts w:ascii="Times New Roman" w:hAnsi="Times New Roman"/>
                <w:b/>
              </w:rPr>
            </w:pPr>
            <w:r>
              <w:rPr>
                <w:rFonts w:ascii="Times New Roman" w:hAnsi="Times New Roman"/>
                <w:b/>
              </w:rPr>
              <w:t xml:space="preserve">PHÓ </w:t>
            </w:r>
            <w:r w:rsidR="001D0584" w:rsidRPr="00C878FD">
              <w:rPr>
                <w:rFonts w:ascii="Times New Roman" w:hAnsi="Times New Roman"/>
                <w:b/>
              </w:rPr>
              <w:t>CHỦ TỊCH</w:t>
            </w:r>
          </w:p>
          <w:p w14:paraId="409D4BD2" w14:textId="77777777" w:rsidR="00DB6487" w:rsidRPr="00C878FD" w:rsidRDefault="00DB6487" w:rsidP="00971B25">
            <w:pPr>
              <w:jc w:val="center"/>
              <w:rPr>
                <w:rFonts w:ascii="Times New Roman" w:hAnsi="Times New Roman"/>
                <w:b/>
              </w:rPr>
            </w:pPr>
          </w:p>
          <w:p w14:paraId="6D72874F" w14:textId="77777777" w:rsidR="001D0584" w:rsidRPr="00C878FD" w:rsidRDefault="001D0584" w:rsidP="00971B25">
            <w:pPr>
              <w:jc w:val="center"/>
              <w:rPr>
                <w:rFonts w:ascii="Times New Roman" w:hAnsi="Times New Roman"/>
                <w:b/>
              </w:rPr>
            </w:pPr>
          </w:p>
          <w:p w14:paraId="5DBDE19A" w14:textId="77777777" w:rsidR="002D1B26" w:rsidRPr="00C878FD" w:rsidRDefault="002D1B26" w:rsidP="00971B25">
            <w:pPr>
              <w:jc w:val="center"/>
              <w:rPr>
                <w:rFonts w:ascii="Times New Roman" w:hAnsi="Times New Roman"/>
                <w:b/>
              </w:rPr>
            </w:pPr>
          </w:p>
          <w:p w14:paraId="5884AD2E" w14:textId="77777777" w:rsidR="002D1B26" w:rsidRPr="00C878FD" w:rsidRDefault="002D1B26" w:rsidP="00971B25">
            <w:pPr>
              <w:jc w:val="center"/>
              <w:rPr>
                <w:rFonts w:ascii="Times New Roman" w:hAnsi="Times New Roman"/>
                <w:b/>
              </w:rPr>
            </w:pPr>
          </w:p>
          <w:p w14:paraId="74F4AE8D" w14:textId="7F20671A" w:rsidR="00DB6487" w:rsidRPr="00C878FD" w:rsidRDefault="00DB6487" w:rsidP="00971B25">
            <w:pPr>
              <w:tabs>
                <w:tab w:val="left" w:pos="1390"/>
              </w:tabs>
              <w:jc w:val="center"/>
              <w:rPr>
                <w:rFonts w:ascii="Times New Roman" w:hAnsi="Times New Roman"/>
                <w:b/>
              </w:rPr>
            </w:pPr>
          </w:p>
        </w:tc>
      </w:tr>
    </w:tbl>
    <w:p w14:paraId="4F66A017" w14:textId="77777777" w:rsidR="00DB6487" w:rsidRPr="00C878FD" w:rsidRDefault="00DB6487" w:rsidP="005F36EE"/>
    <w:sectPr w:rsidR="00DB6487" w:rsidRPr="00C878FD" w:rsidSect="00FF5D8E">
      <w:headerReference w:type="default" r:id="rId8"/>
      <w:footerReference w:type="even" r:id="rId9"/>
      <w:footerReference w:type="default" r:id="rId10"/>
      <w:headerReference w:type="first" r:id="rId11"/>
      <w:pgSz w:w="11907" w:h="16840" w:code="9"/>
      <w:pgMar w:top="1260" w:right="964" w:bottom="964" w:left="1701" w:header="720"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F6C2F9" w14:textId="77777777" w:rsidR="00FA10BB" w:rsidRDefault="00FA10BB">
      <w:r>
        <w:separator/>
      </w:r>
    </w:p>
  </w:endnote>
  <w:endnote w:type="continuationSeparator" w:id="0">
    <w:p w14:paraId="38D61A27" w14:textId="77777777" w:rsidR="00FA10BB" w:rsidRDefault="00FA1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7FAAC" w14:textId="77777777" w:rsidR="00205048" w:rsidRDefault="00205048" w:rsidP="00F45E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2889FF" w14:textId="77777777" w:rsidR="00205048" w:rsidRDefault="00205048" w:rsidP="00313A10">
    <w:pPr>
      <w:pStyle w:val="Footer"/>
      <w:ind w:right="360"/>
    </w:pPr>
  </w:p>
  <w:p w14:paraId="29233826" w14:textId="77777777" w:rsidR="009209E4" w:rsidRDefault="009209E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5680766"/>
      <w:docPartObj>
        <w:docPartGallery w:val="Page Numbers (Bottom of Page)"/>
        <w:docPartUnique/>
      </w:docPartObj>
    </w:sdtPr>
    <w:sdtEndPr>
      <w:rPr>
        <w:noProof/>
      </w:rPr>
    </w:sdtEndPr>
    <w:sdtContent>
      <w:p w14:paraId="49D54CA4" w14:textId="0E0C6E35" w:rsidR="008A38BB" w:rsidRDefault="00FA10BB">
        <w:pPr>
          <w:pStyle w:val="Footer"/>
          <w:jc w:val="right"/>
        </w:pPr>
      </w:p>
    </w:sdtContent>
  </w:sdt>
  <w:p w14:paraId="16EA0F1D" w14:textId="77777777" w:rsidR="00205048" w:rsidRDefault="00205048" w:rsidP="00313A10">
    <w:pPr>
      <w:pStyle w:val="Footer"/>
      <w:ind w:right="360"/>
    </w:pPr>
  </w:p>
  <w:p w14:paraId="4268DFF7" w14:textId="77777777" w:rsidR="009209E4" w:rsidRDefault="009209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5F3B68" w14:textId="77777777" w:rsidR="00FA10BB" w:rsidRDefault="00FA10BB">
      <w:r>
        <w:separator/>
      </w:r>
    </w:p>
  </w:footnote>
  <w:footnote w:type="continuationSeparator" w:id="0">
    <w:p w14:paraId="7D30FA81" w14:textId="77777777" w:rsidR="00FA10BB" w:rsidRDefault="00FA10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4568497"/>
      <w:docPartObj>
        <w:docPartGallery w:val="Page Numbers (Top of Page)"/>
        <w:docPartUnique/>
      </w:docPartObj>
    </w:sdtPr>
    <w:sdtEndPr>
      <w:rPr>
        <w:noProof/>
      </w:rPr>
    </w:sdtEndPr>
    <w:sdtContent>
      <w:p w14:paraId="00F74E50" w14:textId="729FC90B" w:rsidR="00FF5D8E" w:rsidRDefault="00FF5D8E">
        <w:pPr>
          <w:pStyle w:val="Header"/>
          <w:jc w:val="center"/>
        </w:pPr>
        <w:r>
          <w:fldChar w:fldCharType="begin"/>
        </w:r>
        <w:r>
          <w:instrText xml:space="preserve"> PAGE   \* MERGEFORMAT </w:instrText>
        </w:r>
        <w:r>
          <w:fldChar w:fldCharType="separate"/>
        </w:r>
        <w:r w:rsidR="00186B84">
          <w:rPr>
            <w:noProof/>
          </w:rPr>
          <w:t>2</w:t>
        </w:r>
        <w:r>
          <w:rPr>
            <w:noProof/>
          </w:rPr>
          <w:fldChar w:fldCharType="end"/>
        </w:r>
      </w:p>
    </w:sdtContent>
  </w:sdt>
  <w:p w14:paraId="1FAACF99" w14:textId="77777777" w:rsidR="00FF5D8E" w:rsidRDefault="00FF5D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993C86" w14:textId="01376FDF" w:rsidR="00FF5D8E" w:rsidRDefault="00FF5D8E">
    <w:pPr>
      <w:pStyle w:val="Header"/>
      <w:jc w:val="center"/>
    </w:pPr>
  </w:p>
  <w:p w14:paraId="7102E496" w14:textId="77777777" w:rsidR="00FF5D8E" w:rsidRDefault="00FF5D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F5A34"/>
    <w:multiLevelType w:val="hybridMultilevel"/>
    <w:tmpl w:val="7B5C0CE0"/>
    <w:lvl w:ilvl="0" w:tplc="0809000F">
      <w:start w:val="1"/>
      <w:numFmt w:val="decimal"/>
      <w:lvlText w:val="%1."/>
      <w:lvlJc w:val="left"/>
      <w:pPr>
        <w:ind w:left="1070" w:hanging="360"/>
      </w:pPr>
    </w:lvl>
    <w:lvl w:ilvl="1" w:tplc="08090019" w:tentative="1">
      <w:start w:val="1"/>
      <w:numFmt w:val="lowerLetter"/>
      <w:lvlText w:val="%2."/>
      <w:lvlJc w:val="left"/>
      <w:pPr>
        <w:ind w:left="2146" w:hanging="360"/>
      </w:pPr>
    </w:lvl>
    <w:lvl w:ilvl="2" w:tplc="0809001B" w:tentative="1">
      <w:start w:val="1"/>
      <w:numFmt w:val="lowerRoman"/>
      <w:lvlText w:val="%3."/>
      <w:lvlJc w:val="right"/>
      <w:pPr>
        <w:ind w:left="2866" w:hanging="180"/>
      </w:pPr>
    </w:lvl>
    <w:lvl w:ilvl="3" w:tplc="0809000F" w:tentative="1">
      <w:start w:val="1"/>
      <w:numFmt w:val="decimal"/>
      <w:lvlText w:val="%4."/>
      <w:lvlJc w:val="left"/>
      <w:pPr>
        <w:ind w:left="3586" w:hanging="360"/>
      </w:pPr>
    </w:lvl>
    <w:lvl w:ilvl="4" w:tplc="08090019" w:tentative="1">
      <w:start w:val="1"/>
      <w:numFmt w:val="lowerLetter"/>
      <w:lvlText w:val="%5."/>
      <w:lvlJc w:val="left"/>
      <w:pPr>
        <w:ind w:left="4306" w:hanging="360"/>
      </w:pPr>
    </w:lvl>
    <w:lvl w:ilvl="5" w:tplc="0809001B" w:tentative="1">
      <w:start w:val="1"/>
      <w:numFmt w:val="lowerRoman"/>
      <w:lvlText w:val="%6."/>
      <w:lvlJc w:val="right"/>
      <w:pPr>
        <w:ind w:left="5026" w:hanging="180"/>
      </w:pPr>
    </w:lvl>
    <w:lvl w:ilvl="6" w:tplc="0809000F" w:tentative="1">
      <w:start w:val="1"/>
      <w:numFmt w:val="decimal"/>
      <w:lvlText w:val="%7."/>
      <w:lvlJc w:val="left"/>
      <w:pPr>
        <w:ind w:left="5746" w:hanging="360"/>
      </w:pPr>
    </w:lvl>
    <w:lvl w:ilvl="7" w:tplc="08090019" w:tentative="1">
      <w:start w:val="1"/>
      <w:numFmt w:val="lowerLetter"/>
      <w:lvlText w:val="%8."/>
      <w:lvlJc w:val="left"/>
      <w:pPr>
        <w:ind w:left="6466" w:hanging="360"/>
      </w:pPr>
    </w:lvl>
    <w:lvl w:ilvl="8" w:tplc="0809001B" w:tentative="1">
      <w:start w:val="1"/>
      <w:numFmt w:val="lowerRoman"/>
      <w:lvlText w:val="%9."/>
      <w:lvlJc w:val="right"/>
      <w:pPr>
        <w:ind w:left="7186" w:hanging="180"/>
      </w:pPr>
    </w:lvl>
  </w:abstractNum>
  <w:abstractNum w:abstractNumId="1">
    <w:nsid w:val="356E7EFB"/>
    <w:multiLevelType w:val="hybridMultilevel"/>
    <w:tmpl w:val="2D92B188"/>
    <w:lvl w:ilvl="0" w:tplc="F9DC006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CC45D99"/>
    <w:multiLevelType w:val="multilevel"/>
    <w:tmpl w:val="EFC63DA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6D04DE1"/>
    <w:multiLevelType w:val="hybridMultilevel"/>
    <w:tmpl w:val="FDA4FEE6"/>
    <w:lvl w:ilvl="0" w:tplc="4E1268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7857BEE"/>
    <w:multiLevelType w:val="multilevel"/>
    <w:tmpl w:val="37F071B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487"/>
    <w:rsid w:val="00002DF0"/>
    <w:rsid w:val="000107AC"/>
    <w:rsid w:val="00012EC7"/>
    <w:rsid w:val="00025600"/>
    <w:rsid w:val="000414D3"/>
    <w:rsid w:val="000467AC"/>
    <w:rsid w:val="0004724C"/>
    <w:rsid w:val="00065BFF"/>
    <w:rsid w:val="000B4002"/>
    <w:rsid w:val="000B49D3"/>
    <w:rsid w:val="000C3BBD"/>
    <w:rsid w:val="000E0609"/>
    <w:rsid w:val="000F419A"/>
    <w:rsid w:val="000F5DA5"/>
    <w:rsid w:val="001032A7"/>
    <w:rsid w:val="001216B9"/>
    <w:rsid w:val="0014785B"/>
    <w:rsid w:val="00151719"/>
    <w:rsid w:val="001609C4"/>
    <w:rsid w:val="00164520"/>
    <w:rsid w:val="00177DC9"/>
    <w:rsid w:val="00186B84"/>
    <w:rsid w:val="001B7477"/>
    <w:rsid w:val="001C227E"/>
    <w:rsid w:val="001C59A1"/>
    <w:rsid w:val="001D0584"/>
    <w:rsid w:val="001D0F93"/>
    <w:rsid w:val="001D42B1"/>
    <w:rsid w:val="001D59B6"/>
    <w:rsid w:val="001D5E9C"/>
    <w:rsid w:val="001E2F58"/>
    <w:rsid w:val="001E5ED6"/>
    <w:rsid w:val="001F2F10"/>
    <w:rsid w:val="00202F3D"/>
    <w:rsid w:val="00205048"/>
    <w:rsid w:val="00214937"/>
    <w:rsid w:val="002154AE"/>
    <w:rsid w:val="00216893"/>
    <w:rsid w:val="002308FB"/>
    <w:rsid w:val="00237D00"/>
    <w:rsid w:val="00261D5B"/>
    <w:rsid w:val="00266041"/>
    <w:rsid w:val="00296B60"/>
    <w:rsid w:val="00297CB7"/>
    <w:rsid w:val="002A4016"/>
    <w:rsid w:val="002B260D"/>
    <w:rsid w:val="002B601A"/>
    <w:rsid w:val="002C4418"/>
    <w:rsid w:val="002C4C25"/>
    <w:rsid w:val="002D1B26"/>
    <w:rsid w:val="00306EF5"/>
    <w:rsid w:val="00310138"/>
    <w:rsid w:val="00313A10"/>
    <w:rsid w:val="00313C62"/>
    <w:rsid w:val="00324229"/>
    <w:rsid w:val="00330509"/>
    <w:rsid w:val="00341DD9"/>
    <w:rsid w:val="00344BC3"/>
    <w:rsid w:val="003514FD"/>
    <w:rsid w:val="003563FC"/>
    <w:rsid w:val="003632AB"/>
    <w:rsid w:val="00370D09"/>
    <w:rsid w:val="00384110"/>
    <w:rsid w:val="0038522D"/>
    <w:rsid w:val="00385575"/>
    <w:rsid w:val="00393524"/>
    <w:rsid w:val="003A0722"/>
    <w:rsid w:val="003A129C"/>
    <w:rsid w:val="003D1825"/>
    <w:rsid w:val="003D237B"/>
    <w:rsid w:val="003D4BC7"/>
    <w:rsid w:val="003F005F"/>
    <w:rsid w:val="003F2CC8"/>
    <w:rsid w:val="00404FC6"/>
    <w:rsid w:val="00417630"/>
    <w:rsid w:val="00432677"/>
    <w:rsid w:val="00435EB6"/>
    <w:rsid w:val="004363AD"/>
    <w:rsid w:val="00450D2A"/>
    <w:rsid w:val="004960EE"/>
    <w:rsid w:val="004A23C7"/>
    <w:rsid w:val="004A4657"/>
    <w:rsid w:val="004C67DE"/>
    <w:rsid w:val="004C7DF8"/>
    <w:rsid w:val="004E389B"/>
    <w:rsid w:val="005058E6"/>
    <w:rsid w:val="00507E3C"/>
    <w:rsid w:val="0051401F"/>
    <w:rsid w:val="00520301"/>
    <w:rsid w:val="005355A7"/>
    <w:rsid w:val="00563D77"/>
    <w:rsid w:val="00571B68"/>
    <w:rsid w:val="00585B06"/>
    <w:rsid w:val="00585D36"/>
    <w:rsid w:val="005940B9"/>
    <w:rsid w:val="005A1301"/>
    <w:rsid w:val="005A1CE9"/>
    <w:rsid w:val="005A2FFB"/>
    <w:rsid w:val="005D4CC2"/>
    <w:rsid w:val="005E37F3"/>
    <w:rsid w:val="005E4DBA"/>
    <w:rsid w:val="005F14D9"/>
    <w:rsid w:val="005F36EE"/>
    <w:rsid w:val="0060051C"/>
    <w:rsid w:val="006008BD"/>
    <w:rsid w:val="006035AF"/>
    <w:rsid w:val="006172A5"/>
    <w:rsid w:val="00617875"/>
    <w:rsid w:val="00637714"/>
    <w:rsid w:val="006442F6"/>
    <w:rsid w:val="0065032F"/>
    <w:rsid w:val="00657F8B"/>
    <w:rsid w:val="00661225"/>
    <w:rsid w:val="006651B4"/>
    <w:rsid w:val="00670E05"/>
    <w:rsid w:val="00675B9D"/>
    <w:rsid w:val="0068119A"/>
    <w:rsid w:val="00681203"/>
    <w:rsid w:val="00683282"/>
    <w:rsid w:val="00684C88"/>
    <w:rsid w:val="00694B0F"/>
    <w:rsid w:val="006B3304"/>
    <w:rsid w:val="006B6CB7"/>
    <w:rsid w:val="006D2374"/>
    <w:rsid w:val="00701F3A"/>
    <w:rsid w:val="007031E5"/>
    <w:rsid w:val="00703EAD"/>
    <w:rsid w:val="0070766B"/>
    <w:rsid w:val="0070781C"/>
    <w:rsid w:val="00710CD2"/>
    <w:rsid w:val="00714D81"/>
    <w:rsid w:val="007179AC"/>
    <w:rsid w:val="00731B18"/>
    <w:rsid w:val="007346C1"/>
    <w:rsid w:val="0074710C"/>
    <w:rsid w:val="00770920"/>
    <w:rsid w:val="007747BB"/>
    <w:rsid w:val="00775CE1"/>
    <w:rsid w:val="00780489"/>
    <w:rsid w:val="007805CD"/>
    <w:rsid w:val="007829B4"/>
    <w:rsid w:val="00792E62"/>
    <w:rsid w:val="00794ADC"/>
    <w:rsid w:val="00795F10"/>
    <w:rsid w:val="007D6D6C"/>
    <w:rsid w:val="007F38C7"/>
    <w:rsid w:val="00800DEA"/>
    <w:rsid w:val="0081377F"/>
    <w:rsid w:val="00813854"/>
    <w:rsid w:val="00822AC0"/>
    <w:rsid w:val="00847462"/>
    <w:rsid w:val="008578B9"/>
    <w:rsid w:val="00865419"/>
    <w:rsid w:val="008658A7"/>
    <w:rsid w:val="008759C0"/>
    <w:rsid w:val="00880027"/>
    <w:rsid w:val="00880196"/>
    <w:rsid w:val="008852D4"/>
    <w:rsid w:val="00890277"/>
    <w:rsid w:val="00892465"/>
    <w:rsid w:val="008A38BB"/>
    <w:rsid w:val="008A4073"/>
    <w:rsid w:val="008C137C"/>
    <w:rsid w:val="008C7AA0"/>
    <w:rsid w:val="008D66AB"/>
    <w:rsid w:val="008F0F59"/>
    <w:rsid w:val="008F32DD"/>
    <w:rsid w:val="00900D3E"/>
    <w:rsid w:val="00914976"/>
    <w:rsid w:val="00915398"/>
    <w:rsid w:val="00915F34"/>
    <w:rsid w:val="009209E4"/>
    <w:rsid w:val="0092439A"/>
    <w:rsid w:val="00945347"/>
    <w:rsid w:val="0094572F"/>
    <w:rsid w:val="009537D5"/>
    <w:rsid w:val="009556AB"/>
    <w:rsid w:val="00971B25"/>
    <w:rsid w:val="00974798"/>
    <w:rsid w:val="0098015A"/>
    <w:rsid w:val="00984709"/>
    <w:rsid w:val="009948E1"/>
    <w:rsid w:val="009B043D"/>
    <w:rsid w:val="009B27BA"/>
    <w:rsid w:val="009C7101"/>
    <w:rsid w:val="009D65AE"/>
    <w:rsid w:val="00A04663"/>
    <w:rsid w:val="00A10EE0"/>
    <w:rsid w:val="00A220C9"/>
    <w:rsid w:val="00A273DF"/>
    <w:rsid w:val="00A371F1"/>
    <w:rsid w:val="00A43BA6"/>
    <w:rsid w:val="00A45FD3"/>
    <w:rsid w:val="00A50F5C"/>
    <w:rsid w:val="00A52F60"/>
    <w:rsid w:val="00A61668"/>
    <w:rsid w:val="00A86248"/>
    <w:rsid w:val="00AA0352"/>
    <w:rsid w:val="00AA295E"/>
    <w:rsid w:val="00AC117C"/>
    <w:rsid w:val="00AE3641"/>
    <w:rsid w:val="00B107D5"/>
    <w:rsid w:val="00B45E2C"/>
    <w:rsid w:val="00B558A8"/>
    <w:rsid w:val="00B72028"/>
    <w:rsid w:val="00B7616F"/>
    <w:rsid w:val="00B8171D"/>
    <w:rsid w:val="00B83922"/>
    <w:rsid w:val="00B901BD"/>
    <w:rsid w:val="00B91531"/>
    <w:rsid w:val="00B92E92"/>
    <w:rsid w:val="00BA2F4B"/>
    <w:rsid w:val="00BC564A"/>
    <w:rsid w:val="00BC77A0"/>
    <w:rsid w:val="00BD41D8"/>
    <w:rsid w:val="00BE4527"/>
    <w:rsid w:val="00BF067D"/>
    <w:rsid w:val="00BF133F"/>
    <w:rsid w:val="00BF4D82"/>
    <w:rsid w:val="00BF6522"/>
    <w:rsid w:val="00C0593F"/>
    <w:rsid w:val="00C07551"/>
    <w:rsid w:val="00C10113"/>
    <w:rsid w:val="00C10851"/>
    <w:rsid w:val="00C219C7"/>
    <w:rsid w:val="00C221BC"/>
    <w:rsid w:val="00C224EA"/>
    <w:rsid w:val="00C226EF"/>
    <w:rsid w:val="00C429CA"/>
    <w:rsid w:val="00C47BC2"/>
    <w:rsid w:val="00C723A1"/>
    <w:rsid w:val="00C878FD"/>
    <w:rsid w:val="00CB216D"/>
    <w:rsid w:val="00CB6B7A"/>
    <w:rsid w:val="00CE30E5"/>
    <w:rsid w:val="00CF51BB"/>
    <w:rsid w:val="00D04724"/>
    <w:rsid w:val="00D1734E"/>
    <w:rsid w:val="00D270B2"/>
    <w:rsid w:val="00D34163"/>
    <w:rsid w:val="00D557F6"/>
    <w:rsid w:val="00D61003"/>
    <w:rsid w:val="00D708D0"/>
    <w:rsid w:val="00D70E08"/>
    <w:rsid w:val="00DB5661"/>
    <w:rsid w:val="00DB6487"/>
    <w:rsid w:val="00DD5026"/>
    <w:rsid w:val="00DD6DFB"/>
    <w:rsid w:val="00DE071B"/>
    <w:rsid w:val="00DE468A"/>
    <w:rsid w:val="00DE569B"/>
    <w:rsid w:val="00DF3778"/>
    <w:rsid w:val="00E216F2"/>
    <w:rsid w:val="00E437ED"/>
    <w:rsid w:val="00E45E2D"/>
    <w:rsid w:val="00E650D2"/>
    <w:rsid w:val="00E72566"/>
    <w:rsid w:val="00E726E4"/>
    <w:rsid w:val="00E84B23"/>
    <w:rsid w:val="00E91B0D"/>
    <w:rsid w:val="00E976A9"/>
    <w:rsid w:val="00EA0DE2"/>
    <w:rsid w:val="00EB0E07"/>
    <w:rsid w:val="00EB3F65"/>
    <w:rsid w:val="00EB4BB3"/>
    <w:rsid w:val="00EC4E6A"/>
    <w:rsid w:val="00ED31C8"/>
    <w:rsid w:val="00EE3709"/>
    <w:rsid w:val="00EE556A"/>
    <w:rsid w:val="00EF50B9"/>
    <w:rsid w:val="00F04ACB"/>
    <w:rsid w:val="00F12C94"/>
    <w:rsid w:val="00F21E2C"/>
    <w:rsid w:val="00F22509"/>
    <w:rsid w:val="00F23DEE"/>
    <w:rsid w:val="00F261EF"/>
    <w:rsid w:val="00F32ED1"/>
    <w:rsid w:val="00F348D7"/>
    <w:rsid w:val="00F445AF"/>
    <w:rsid w:val="00F45E5A"/>
    <w:rsid w:val="00F57CD6"/>
    <w:rsid w:val="00F654EA"/>
    <w:rsid w:val="00F65683"/>
    <w:rsid w:val="00F81CC6"/>
    <w:rsid w:val="00F822CD"/>
    <w:rsid w:val="00F82515"/>
    <w:rsid w:val="00F911F6"/>
    <w:rsid w:val="00FA10BB"/>
    <w:rsid w:val="00FA5EAE"/>
    <w:rsid w:val="00FB5F4A"/>
    <w:rsid w:val="00FC48E1"/>
    <w:rsid w:val="00FD5DCF"/>
    <w:rsid w:val="00FD6A23"/>
    <w:rsid w:val="00FF5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C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487"/>
    <w:rPr>
      <w:rFonts w:ascii="VNI-Times" w:hAnsi="VNI-Time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B64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313A10"/>
    <w:pPr>
      <w:tabs>
        <w:tab w:val="center" w:pos="4320"/>
        <w:tab w:val="right" w:pos="8640"/>
      </w:tabs>
    </w:pPr>
  </w:style>
  <w:style w:type="character" w:styleId="PageNumber">
    <w:name w:val="page number"/>
    <w:basedOn w:val="DefaultParagraphFont"/>
    <w:rsid w:val="00313A10"/>
  </w:style>
  <w:style w:type="paragraph" w:styleId="BalloonText">
    <w:name w:val="Balloon Text"/>
    <w:basedOn w:val="Normal"/>
    <w:semiHidden/>
    <w:rsid w:val="00313A10"/>
    <w:rPr>
      <w:rFonts w:ascii="Tahoma" w:hAnsi="Tahoma" w:cs="Tahoma"/>
      <w:sz w:val="16"/>
      <w:szCs w:val="16"/>
    </w:rPr>
  </w:style>
  <w:style w:type="paragraph" w:styleId="ListParagraph">
    <w:name w:val="List Paragraph"/>
    <w:basedOn w:val="Normal"/>
    <w:uiPriority w:val="34"/>
    <w:qFormat/>
    <w:rsid w:val="00A45FD3"/>
    <w:pPr>
      <w:ind w:left="720"/>
      <w:contextualSpacing/>
    </w:pPr>
  </w:style>
  <w:style w:type="paragraph" w:styleId="Header">
    <w:name w:val="header"/>
    <w:basedOn w:val="Normal"/>
    <w:link w:val="HeaderChar"/>
    <w:uiPriority w:val="99"/>
    <w:unhideWhenUsed/>
    <w:rsid w:val="008A38BB"/>
    <w:pPr>
      <w:tabs>
        <w:tab w:val="center" w:pos="4680"/>
        <w:tab w:val="right" w:pos="9360"/>
      </w:tabs>
    </w:pPr>
  </w:style>
  <w:style w:type="character" w:customStyle="1" w:styleId="HeaderChar">
    <w:name w:val="Header Char"/>
    <w:basedOn w:val="DefaultParagraphFont"/>
    <w:link w:val="Header"/>
    <w:uiPriority w:val="99"/>
    <w:rsid w:val="008A38BB"/>
    <w:rPr>
      <w:rFonts w:ascii="VNI-Times" w:hAnsi="VNI-Times"/>
      <w:sz w:val="28"/>
      <w:szCs w:val="28"/>
    </w:rPr>
  </w:style>
  <w:style w:type="character" w:customStyle="1" w:styleId="FooterChar">
    <w:name w:val="Footer Char"/>
    <w:basedOn w:val="DefaultParagraphFont"/>
    <w:link w:val="Footer"/>
    <w:uiPriority w:val="99"/>
    <w:rsid w:val="008A38BB"/>
    <w:rPr>
      <w:rFonts w:ascii="VNI-Times" w:hAnsi="VNI-Times"/>
      <w:sz w:val="28"/>
      <w:szCs w:val="28"/>
    </w:rPr>
  </w:style>
  <w:style w:type="character" w:customStyle="1" w:styleId="Bodytext3">
    <w:name w:val="Body text (3)"/>
    <w:basedOn w:val="DefaultParagraphFont"/>
    <w:rsid w:val="00B107D5"/>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vi-VN" w:eastAsia="vi-VN" w:bidi="vi-VN"/>
    </w:rPr>
  </w:style>
  <w:style w:type="character" w:customStyle="1" w:styleId="Bodytext39pt">
    <w:name w:val="Body text (3) + 9 pt"/>
    <w:basedOn w:val="DefaultParagraphFont"/>
    <w:rsid w:val="00B107D5"/>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vi-VN" w:eastAsia="vi-VN" w:bidi="vi-VN"/>
    </w:rPr>
  </w:style>
  <w:style w:type="character" w:customStyle="1" w:styleId="Bodytext2">
    <w:name w:val="Body text (2)_"/>
    <w:basedOn w:val="DefaultParagraphFont"/>
    <w:rsid w:val="00703EAD"/>
    <w:rPr>
      <w:rFonts w:ascii="Times New Roman" w:eastAsia="Times New Roman" w:hAnsi="Times New Roman" w:cs="Times New Roman"/>
      <w:b w:val="0"/>
      <w:bCs w:val="0"/>
      <w:i w:val="0"/>
      <w:iCs w:val="0"/>
      <w:smallCaps w:val="0"/>
      <w:strike w:val="0"/>
      <w:sz w:val="26"/>
      <w:szCs w:val="26"/>
      <w:u w:val="none"/>
    </w:rPr>
  </w:style>
  <w:style w:type="character" w:customStyle="1" w:styleId="Bodytext20">
    <w:name w:val="Body text (2)"/>
    <w:basedOn w:val="Bodytext2"/>
    <w:rsid w:val="00703EA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Bodytext2Bold">
    <w:name w:val="Body text (2) + Bold"/>
    <w:basedOn w:val="Bodytext2"/>
    <w:rsid w:val="00703EAD"/>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487"/>
    <w:rPr>
      <w:rFonts w:ascii="VNI-Times" w:hAnsi="VNI-Time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B64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313A10"/>
    <w:pPr>
      <w:tabs>
        <w:tab w:val="center" w:pos="4320"/>
        <w:tab w:val="right" w:pos="8640"/>
      </w:tabs>
    </w:pPr>
  </w:style>
  <w:style w:type="character" w:styleId="PageNumber">
    <w:name w:val="page number"/>
    <w:basedOn w:val="DefaultParagraphFont"/>
    <w:rsid w:val="00313A10"/>
  </w:style>
  <w:style w:type="paragraph" w:styleId="BalloonText">
    <w:name w:val="Balloon Text"/>
    <w:basedOn w:val="Normal"/>
    <w:semiHidden/>
    <w:rsid w:val="00313A10"/>
    <w:rPr>
      <w:rFonts w:ascii="Tahoma" w:hAnsi="Tahoma" w:cs="Tahoma"/>
      <w:sz w:val="16"/>
      <w:szCs w:val="16"/>
    </w:rPr>
  </w:style>
  <w:style w:type="paragraph" w:styleId="ListParagraph">
    <w:name w:val="List Paragraph"/>
    <w:basedOn w:val="Normal"/>
    <w:uiPriority w:val="34"/>
    <w:qFormat/>
    <w:rsid w:val="00A45FD3"/>
    <w:pPr>
      <w:ind w:left="720"/>
      <w:contextualSpacing/>
    </w:pPr>
  </w:style>
  <w:style w:type="paragraph" w:styleId="Header">
    <w:name w:val="header"/>
    <w:basedOn w:val="Normal"/>
    <w:link w:val="HeaderChar"/>
    <w:uiPriority w:val="99"/>
    <w:unhideWhenUsed/>
    <w:rsid w:val="008A38BB"/>
    <w:pPr>
      <w:tabs>
        <w:tab w:val="center" w:pos="4680"/>
        <w:tab w:val="right" w:pos="9360"/>
      </w:tabs>
    </w:pPr>
  </w:style>
  <w:style w:type="character" w:customStyle="1" w:styleId="HeaderChar">
    <w:name w:val="Header Char"/>
    <w:basedOn w:val="DefaultParagraphFont"/>
    <w:link w:val="Header"/>
    <w:uiPriority w:val="99"/>
    <w:rsid w:val="008A38BB"/>
    <w:rPr>
      <w:rFonts w:ascii="VNI-Times" w:hAnsi="VNI-Times"/>
      <w:sz w:val="28"/>
      <w:szCs w:val="28"/>
    </w:rPr>
  </w:style>
  <w:style w:type="character" w:customStyle="1" w:styleId="FooterChar">
    <w:name w:val="Footer Char"/>
    <w:basedOn w:val="DefaultParagraphFont"/>
    <w:link w:val="Footer"/>
    <w:uiPriority w:val="99"/>
    <w:rsid w:val="008A38BB"/>
    <w:rPr>
      <w:rFonts w:ascii="VNI-Times" w:hAnsi="VNI-Times"/>
      <w:sz w:val="28"/>
      <w:szCs w:val="28"/>
    </w:rPr>
  </w:style>
  <w:style w:type="character" w:customStyle="1" w:styleId="Bodytext3">
    <w:name w:val="Body text (3)"/>
    <w:basedOn w:val="DefaultParagraphFont"/>
    <w:rsid w:val="00B107D5"/>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vi-VN" w:eastAsia="vi-VN" w:bidi="vi-VN"/>
    </w:rPr>
  </w:style>
  <w:style w:type="character" w:customStyle="1" w:styleId="Bodytext39pt">
    <w:name w:val="Body text (3) + 9 pt"/>
    <w:basedOn w:val="DefaultParagraphFont"/>
    <w:rsid w:val="00B107D5"/>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vi-VN" w:eastAsia="vi-VN" w:bidi="vi-VN"/>
    </w:rPr>
  </w:style>
  <w:style w:type="character" w:customStyle="1" w:styleId="Bodytext2">
    <w:name w:val="Body text (2)_"/>
    <w:basedOn w:val="DefaultParagraphFont"/>
    <w:rsid w:val="00703EAD"/>
    <w:rPr>
      <w:rFonts w:ascii="Times New Roman" w:eastAsia="Times New Roman" w:hAnsi="Times New Roman" w:cs="Times New Roman"/>
      <w:b w:val="0"/>
      <w:bCs w:val="0"/>
      <w:i w:val="0"/>
      <w:iCs w:val="0"/>
      <w:smallCaps w:val="0"/>
      <w:strike w:val="0"/>
      <w:sz w:val="26"/>
      <w:szCs w:val="26"/>
      <w:u w:val="none"/>
    </w:rPr>
  </w:style>
  <w:style w:type="character" w:customStyle="1" w:styleId="Bodytext20">
    <w:name w:val="Body text (2)"/>
    <w:basedOn w:val="Bodytext2"/>
    <w:rsid w:val="00703EA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Bodytext2Bold">
    <w:name w:val="Body text (2) + Bold"/>
    <w:basedOn w:val="Bodytext2"/>
    <w:rsid w:val="00703EAD"/>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24293">
      <w:bodyDiv w:val="1"/>
      <w:marLeft w:val="0"/>
      <w:marRight w:val="0"/>
      <w:marTop w:val="0"/>
      <w:marBottom w:val="0"/>
      <w:divBdr>
        <w:top w:val="none" w:sz="0" w:space="0" w:color="auto"/>
        <w:left w:val="none" w:sz="0" w:space="0" w:color="auto"/>
        <w:bottom w:val="none" w:sz="0" w:space="0" w:color="auto"/>
        <w:right w:val="none" w:sz="0" w:space="0" w:color="auto"/>
      </w:divBdr>
    </w:div>
    <w:div w:id="262957202">
      <w:bodyDiv w:val="1"/>
      <w:marLeft w:val="0"/>
      <w:marRight w:val="0"/>
      <w:marTop w:val="0"/>
      <w:marBottom w:val="0"/>
      <w:divBdr>
        <w:top w:val="none" w:sz="0" w:space="0" w:color="auto"/>
        <w:left w:val="none" w:sz="0" w:space="0" w:color="auto"/>
        <w:bottom w:val="none" w:sz="0" w:space="0" w:color="auto"/>
        <w:right w:val="none" w:sz="0" w:space="0" w:color="auto"/>
      </w:divBdr>
    </w:div>
    <w:div w:id="1534028046">
      <w:bodyDiv w:val="1"/>
      <w:marLeft w:val="0"/>
      <w:marRight w:val="0"/>
      <w:marTop w:val="0"/>
      <w:marBottom w:val="0"/>
      <w:divBdr>
        <w:top w:val="none" w:sz="0" w:space="0" w:color="auto"/>
        <w:left w:val="none" w:sz="0" w:space="0" w:color="auto"/>
        <w:bottom w:val="none" w:sz="0" w:space="0" w:color="auto"/>
        <w:right w:val="none" w:sz="0" w:space="0" w:color="auto"/>
      </w:divBdr>
    </w:div>
    <w:div w:id="164724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899</Words>
  <Characters>5128</Characters>
  <Application>Microsoft Office Word</Application>
  <DocSecurity>0</DocSecurity>
  <Lines>42</Lines>
  <Paragraphs>12</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TỔNG LIÊN ĐOÀN LĐVN</vt:lpstr>
      <vt:lpstr>TỔNG LIÊN ĐOÀN LĐVN</vt:lpstr>
    </vt:vector>
  </TitlesOfParts>
  <Company>http://vinaghost.com</Company>
  <LinksUpToDate>false</LinksUpToDate>
  <CharactersWithSpaces>6015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TỔNG LIÊN ĐOÀN LĐVN</dc:title>
  <dc:creator>Thanh An</dc:creator>
  <cp:lastModifiedBy>admin</cp:lastModifiedBy>
  <cp:revision>4</cp:revision>
  <cp:lastPrinted>2019-04-05T03:00:00Z</cp:lastPrinted>
  <dcterms:created xsi:type="dcterms:W3CDTF">2023-11-15T07:16:00Z</dcterms:created>
  <dcterms:modified xsi:type="dcterms:W3CDTF">2023-11-21T07:37:00Z</dcterms:modified>
</cp:coreProperties>
</file>