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612" w:type="dxa"/>
        <w:tblLook w:val="01E0"/>
      </w:tblPr>
      <w:tblGrid>
        <w:gridCol w:w="4500"/>
        <w:gridCol w:w="6300"/>
      </w:tblGrid>
      <w:tr w:rsidR="00605A86" w:rsidTr="00862487">
        <w:trPr>
          <w:trHeight w:val="1418"/>
        </w:trPr>
        <w:tc>
          <w:tcPr>
            <w:tcW w:w="4500" w:type="dxa"/>
          </w:tcPr>
          <w:p w:rsidR="00605A86" w:rsidRDefault="00605A86" w:rsidP="00862487">
            <w:pPr>
              <w:spacing w:line="276" w:lineRule="auto"/>
              <w:jc w:val="center"/>
              <w:rPr>
                <w:sz w:val="26"/>
              </w:rPr>
            </w:pPr>
            <w:r>
              <w:rPr>
                <w:sz w:val="26"/>
              </w:rPr>
              <w:t>LIÊN ĐOÀN LAO ĐỘNG TÂY NINH</w:t>
            </w:r>
          </w:p>
          <w:p w:rsidR="00605A86" w:rsidRDefault="00605A86" w:rsidP="00862487">
            <w:pPr>
              <w:spacing w:line="276" w:lineRule="auto"/>
              <w:jc w:val="center"/>
              <w:rPr>
                <w:b/>
                <w:sz w:val="26"/>
              </w:rPr>
            </w:pPr>
            <w:r>
              <w:rPr>
                <w:b/>
                <w:sz w:val="26"/>
              </w:rPr>
              <w:t xml:space="preserve">LIÊN ĐOÀN LAO ĐỘNG </w:t>
            </w:r>
          </w:p>
          <w:p w:rsidR="00605A86" w:rsidRDefault="00605A86" w:rsidP="00862487">
            <w:pPr>
              <w:spacing w:line="276" w:lineRule="auto"/>
              <w:jc w:val="center"/>
              <w:rPr>
                <w:b/>
                <w:sz w:val="26"/>
              </w:rPr>
            </w:pPr>
            <w:r>
              <w:rPr>
                <w:b/>
                <w:sz w:val="26"/>
              </w:rPr>
              <w:t>HUYỆN DƯƠNG MINH CHÂU</w:t>
            </w:r>
          </w:p>
          <w:p w:rsidR="00605A86" w:rsidRDefault="00605A86" w:rsidP="00862487">
            <w:pPr>
              <w:spacing w:line="276" w:lineRule="auto"/>
              <w:jc w:val="center"/>
            </w:pPr>
            <w:r>
              <w:pict>
                <v:line id="_x0000_s1026" style="position:absolute;left:0;text-align:left;z-index:251658240" from="18.6pt,.75pt" to="193.35pt,.75pt"/>
              </w:pict>
            </w:r>
          </w:p>
          <w:p w:rsidR="00605A86" w:rsidRDefault="00605A86" w:rsidP="00862487">
            <w:pPr>
              <w:spacing w:line="276" w:lineRule="auto"/>
              <w:jc w:val="center"/>
            </w:pPr>
            <w:r>
              <w:t>Số: 285/LĐLĐ</w:t>
            </w:r>
          </w:p>
          <w:p w:rsidR="00605A86" w:rsidRPr="00605A86" w:rsidRDefault="00605A86" w:rsidP="00605A86">
            <w:pPr>
              <w:spacing w:line="216" w:lineRule="auto"/>
              <w:jc w:val="center"/>
              <w:rPr>
                <w:sz w:val="24"/>
              </w:rPr>
            </w:pPr>
            <w:r w:rsidRPr="00605A86">
              <w:rPr>
                <w:sz w:val="24"/>
              </w:rPr>
              <w:t>V/v đăng ký tham gia Hội thi</w:t>
            </w:r>
            <w:r w:rsidRPr="00605A86">
              <w:rPr>
                <w:b/>
                <w:sz w:val="24"/>
              </w:rPr>
              <w:t xml:space="preserve"> </w:t>
            </w:r>
            <w:r w:rsidRPr="00605A86">
              <w:rPr>
                <w:sz w:val="24"/>
              </w:rPr>
              <w:t xml:space="preserve">Karaoke </w:t>
            </w:r>
          </w:p>
          <w:p w:rsidR="00605A86" w:rsidRDefault="00605A86" w:rsidP="00605A86">
            <w:pPr>
              <w:spacing w:line="276" w:lineRule="auto"/>
              <w:jc w:val="center"/>
            </w:pPr>
            <w:r w:rsidRPr="00605A86">
              <w:rPr>
                <w:sz w:val="24"/>
              </w:rPr>
              <w:t>“ Tiếng hát CNVCLĐ huyện Dương Minh Châu” năm 2017</w:t>
            </w:r>
            <w:r>
              <w:rPr>
                <w:sz w:val="26"/>
                <w:szCs w:val="28"/>
              </w:rPr>
              <w:t xml:space="preserve"> </w:t>
            </w:r>
          </w:p>
        </w:tc>
        <w:tc>
          <w:tcPr>
            <w:tcW w:w="6300" w:type="dxa"/>
          </w:tcPr>
          <w:p w:rsidR="00605A86" w:rsidRDefault="00605A86" w:rsidP="00862487">
            <w:pPr>
              <w:spacing w:line="276" w:lineRule="auto"/>
              <w:jc w:val="center"/>
              <w:rPr>
                <w:b/>
                <w:sz w:val="26"/>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605A86" w:rsidRDefault="00605A86" w:rsidP="00862487">
            <w:pPr>
              <w:spacing w:line="276" w:lineRule="auto"/>
              <w:jc w:val="center"/>
              <w:rPr>
                <w:b/>
                <w:sz w:val="26"/>
              </w:rPr>
            </w:pPr>
            <w:r>
              <w:rPr>
                <w:b/>
                <w:sz w:val="26"/>
              </w:rPr>
              <w:t>Độc lập – Tự do – Hạnh phúc</w:t>
            </w:r>
          </w:p>
          <w:p w:rsidR="00605A86" w:rsidRDefault="00605A86" w:rsidP="00862487">
            <w:pPr>
              <w:spacing w:line="276" w:lineRule="auto"/>
              <w:jc w:val="center"/>
              <w:rPr>
                <w:sz w:val="26"/>
              </w:rPr>
            </w:pPr>
            <w:r w:rsidRPr="00CD6FF0">
              <w:pict>
                <v:line id="_x0000_s1027" style="position:absolute;left:0;text-align:left;z-index:251658240" from="74.45pt,-.05pt" to="230.45pt,-.05pt"/>
              </w:pict>
            </w:r>
          </w:p>
          <w:p w:rsidR="00605A86" w:rsidRDefault="00605A86" w:rsidP="00605A86">
            <w:pPr>
              <w:spacing w:line="276" w:lineRule="auto"/>
              <w:jc w:val="center"/>
              <w:rPr>
                <w:i/>
                <w:sz w:val="26"/>
                <w:szCs w:val="26"/>
              </w:rPr>
            </w:pPr>
            <w:r>
              <w:rPr>
                <w:i/>
                <w:sz w:val="26"/>
                <w:szCs w:val="26"/>
              </w:rPr>
              <w:t>Huyện Dương Minh Châu, ngày  07 tháng 4 năm 2017</w:t>
            </w:r>
          </w:p>
        </w:tc>
      </w:tr>
    </w:tbl>
    <w:p w:rsidR="00605A86" w:rsidRDefault="00605A86" w:rsidP="00605A86"/>
    <w:p w:rsidR="00605A86" w:rsidRDefault="00605A86" w:rsidP="00605A86"/>
    <w:p w:rsidR="00605A86" w:rsidRDefault="00605A86" w:rsidP="00605A86">
      <w:pPr>
        <w:ind w:firstLine="700"/>
        <w:rPr>
          <w:bCs/>
        </w:rPr>
      </w:pPr>
      <w:r>
        <w:rPr>
          <w:b/>
          <w:bCs/>
          <w:lang w:val="vi-VN"/>
        </w:rPr>
        <w:t>Kính g</w:t>
      </w:r>
      <w:r>
        <w:rPr>
          <w:b/>
          <w:bCs/>
        </w:rPr>
        <w:t>ử</w:t>
      </w:r>
      <w:r>
        <w:rPr>
          <w:b/>
          <w:bCs/>
          <w:lang w:val="vi-VN"/>
        </w:rPr>
        <w:t>i:</w:t>
      </w:r>
      <w:r>
        <w:rPr>
          <w:lang w:val="vi-VN"/>
        </w:rPr>
        <w:t xml:space="preserve"> </w:t>
      </w:r>
      <w:r>
        <w:rPr>
          <w:lang w:val="vi-VN"/>
        </w:rPr>
        <w:tab/>
      </w:r>
      <w:r>
        <w:rPr>
          <w:bCs/>
          <w:lang w:val="vi-VN"/>
        </w:rPr>
        <w:t xml:space="preserve">- </w:t>
      </w:r>
      <w:r>
        <w:rPr>
          <w:bCs/>
        </w:rPr>
        <w:t>Công đoàn Giáo dục huyện;</w:t>
      </w:r>
    </w:p>
    <w:p w:rsidR="00605A86" w:rsidRDefault="00605A86" w:rsidP="00605A86">
      <w:pPr>
        <w:ind w:firstLine="700"/>
        <w:rPr>
          <w:bCs/>
        </w:rPr>
      </w:pPr>
      <w:r>
        <w:rPr>
          <w:bCs/>
          <w:lang w:val="vi-VN"/>
        </w:rPr>
        <w:t xml:space="preserve"> </w:t>
      </w:r>
      <w:r>
        <w:rPr>
          <w:bCs/>
          <w:lang w:val="vi-VN"/>
        </w:rPr>
        <w:tab/>
      </w:r>
      <w:r>
        <w:rPr>
          <w:bCs/>
          <w:lang w:val="vi-VN"/>
        </w:rPr>
        <w:tab/>
        <w:t xml:space="preserve">- Công đoàn </w:t>
      </w:r>
      <w:r>
        <w:rPr>
          <w:bCs/>
        </w:rPr>
        <w:t>cơ sở trực thuộc Liên đoàn Lao động huyện.</w:t>
      </w:r>
    </w:p>
    <w:p w:rsidR="00605A86" w:rsidRDefault="00605A86" w:rsidP="00605A86"/>
    <w:p w:rsidR="00605A86" w:rsidRDefault="00605A86" w:rsidP="00605A86">
      <w:pPr>
        <w:spacing w:before="120" w:after="120"/>
        <w:ind w:firstLine="700"/>
        <w:jc w:val="both"/>
        <w:rPr>
          <w:bCs/>
          <w:szCs w:val="28"/>
        </w:rPr>
      </w:pPr>
      <w:r>
        <w:rPr>
          <w:szCs w:val="28"/>
        </w:rPr>
        <w:t xml:space="preserve">Căn cứ Kế họach số 172/KH - LĐLĐ ngày 10/3/2017 của Ban Thường vụ Liên đoàn Lao động huyện Dương Minh Châu về việc tổ chức Hội thi Karaaoke ‘Tiếng hát CNVCLĐ huyện Dương Minh Châu” năm 2017. </w:t>
      </w:r>
      <w:r>
        <w:rPr>
          <w:bCs/>
          <w:szCs w:val="28"/>
        </w:rPr>
        <w:t>Ban Thường vụ Liên đoàn Lao động (LĐLĐ) huyện đề nghị Công đoàn Giáo dục huyện và các công đoàn cơ sở đăng ký danh sách thí sinh tham gia hội thi, như sau:</w:t>
      </w:r>
    </w:p>
    <w:p w:rsidR="00605A86" w:rsidRDefault="00605A86" w:rsidP="00605A86">
      <w:pPr>
        <w:spacing w:before="120" w:after="120"/>
        <w:ind w:firstLine="700"/>
        <w:jc w:val="both"/>
        <w:rPr>
          <w:bCs/>
          <w:szCs w:val="28"/>
        </w:rPr>
      </w:pPr>
      <w:r>
        <w:rPr>
          <w:bCs/>
          <w:szCs w:val="28"/>
        </w:rPr>
        <w:t>- Thời gian: từ ngày ban hành Kế hoạch đến hết ngày 29/4/2017.</w:t>
      </w:r>
    </w:p>
    <w:p w:rsidR="00605A86" w:rsidRDefault="00605A86" w:rsidP="00605A86">
      <w:pPr>
        <w:spacing w:before="120" w:after="120"/>
        <w:ind w:firstLine="700"/>
        <w:jc w:val="both"/>
        <w:rPr>
          <w:bCs/>
          <w:szCs w:val="28"/>
        </w:rPr>
      </w:pPr>
      <w:r>
        <w:rPr>
          <w:bCs/>
          <w:szCs w:val="28"/>
        </w:rPr>
        <w:t>- Mỗi đơn vị đăng ký từ 1 đến 2 người.</w:t>
      </w:r>
    </w:p>
    <w:p w:rsidR="00605A86" w:rsidRDefault="00605A86" w:rsidP="00605A86">
      <w:pPr>
        <w:spacing w:before="120" w:after="120"/>
        <w:ind w:firstLine="700"/>
        <w:jc w:val="both"/>
        <w:rPr>
          <w:bCs/>
          <w:szCs w:val="28"/>
        </w:rPr>
      </w:pPr>
      <w:r>
        <w:rPr>
          <w:bCs/>
          <w:szCs w:val="28"/>
        </w:rPr>
        <w:t>- Thời gian thi cụ thể sẽ thông báo vào đầu tháng 5/2017.</w:t>
      </w:r>
    </w:p>
    <w:p w:rsidR="00605A86" w:rsidRDefault="00605A86" w:rsidP="00605A86">
      <w:pPr>
        <w:spacing w:before="120" w:after="120"/>
        <w:ind w:firstLine="700"/>
        <w:jc w:val="both"/>
        <w:rPr>
          <w:szCs w:val="28"/>
        </w:rPr>
      </w:pPr>
      <w:r>
        <w:rPr>
          <w:szCs w:val="28"/>
        </w:rPr>
        <w:t>Đề nghị Công đoàn Giáo dục huyện và các công đoàn cơ sở thực hiện đúng tinh thần Công văn này./.</w:t>
      </w:r>
    </w:p>
    <w:p w:rsidR="00605A86" w:rsidRDefault="00605A86" w:rsidP="00605A86">
      <w:pPr>
        <w:ind w:firstLine="700"/>
        <w:jc w:val="both"/>
      </w:pPr>
    </w:p>
    <w:tbl>
      <w:tblPr>
        <w:tblW w:w="0" w:type="auto"/>
        <w:tblLook w:val="01E0"/>
      </w:tblPr>
      <w:tblGrid>
        <w:gridCol w:w="4308"/>
        <w:gridCol w:w="5078"/>
      </w:tblGrid>
      <w:tr w:rsidR="00605A86" w:rsidTr="00862487">
        <w:tc>
          <w:tcPr>
            <w:tcW w:w="4308" w:type="dxa"/>
          </w:tcPr>
          <w:p w:rsidR="00605A86" w:rsidRDefault="00605A86" w:rsidP="00862487">
            <w:pPr>
              <w:spacing w:line="276" w:lineRule="auto"/>
              <w:rPr>
                <w:lang w:val="vi-VN"/>
              </w:rPr>
            </w:pPr>
          </w:p>
          <w:p w:rsidR="00605A86" w:rsidRDefault="00605A86" w:rsidP="00862487">
            <w:pPr>
              <w:spacing w:line="276" w:lineRule="auto"/>
              <w:rPr>
                <w:b/>
                <w:bCs/>
                <w:i/>
                <w:iCs/>
                <w:sz w:val="24"/>
                <w:szCs w:val="20"/>
                <w:lang w:val="vi-VN"/>
              </w:rPr>
            </w:pPr>
            <w:r>
              <w:rPr>
                <w:b/>
                <w:bCs/>
                <w:i/>
                <w:iCs/>
                <w:sz w:val="24"/>
                <w:szCs w:val="20"/>
                <w:lang w:val="vi-VN"/>
              </w:rPr>
              <w:t>Nơi nhận:</w:t>
            </w:r>
          </w:p>
          <w:p w:rsidR="00605A86" w:rsidRDefault="00605A86" w:rsidP="00862487">
            <w:pPr>
              <w:spacing w:line="276" w:lineRule="auto"/>
              <w:rPr>
                <w:sz w:val="24"/>
                <w:szCs w:val="20"/>
              </w:rPr>
            </w:pPr>
            <w:r>
              <w:rPr>
                <w:sz w:val="24"/>
                <w:szCs w:val="20"/>
                <w:lang w:val="vi-VN"/>
              </w:rPr>
              <w:t xml:space="preserve">- Như </w:t>
            </w:r>
            <w:r>
              <w:rPr>
                <w:sz w:val="24"/>
                <w:szCs w:val="20"/>
              </w:rPr>
              <w:t>k/gửi</w:t>
            </w:r>
            <w:r>
              <w:rPr>
                <w:sz w:val="24"/>
                <w:szCs w:val="20"/>
                <w:lang w:val="vi-VN"/>
              </w:rPr>
              <w:t>;</w:t>
            </w:r>
          </w:p>
          <w:p w:rsidR="00605A86" w:rsidRDefault="00605A86" w:rsidP="00862487">
            <w:pPr>
              <w:spacing w:line="276" w:lineRule="auto"/>
              <w:rPr>
                <w:lang w:val="vi-VN"/>
              </w:rPr>
            </w:pPr>
            <w:r>
              <w:rPr>
                <w:sz w:val="24"/>
                <w:szCs w:val="20"/>
                <w:lang w:val="vi-VN"/>
              </w:rPr>
              <w:t>- Lưu</w:t>
            </w:r>
            <w:r>
              <w:rPr>
                <w:sz w:val="24"/>
                <w:szCs w:val="20"/>
              </w:rPr>
              <w:t>:</w:t>
            </w:r>
            <w:r>
              <w:rPr>
                <w:sz w:val="24"/>
                <w:szCs w:val="20"/>
                <w:lang w:val="vi-VN"/>
              </w:rPr>
              <w:t xml:space="preserve"> V</w:t>
            </w:r>
            <w:r>
              <w:rPr>
                <w:sz w:val="24"/>
                <w:szCs w:val="20"/>
              </w:rPr>
              <w:t>P</w:t>
            </w:r>
            <w:r>
              <w:rPr>
                <w:sz w:val="24"/>
                <w:szCs w:val="20"/>
                <w:lang w:val="vi-VN"/>
              </w:rPr>
              <w:t>.</w:t>
            </w:r>
          </w:p>
        </w:tc>
        <w:tc>
          <w:tcPr>
            <w:tcW w:w="5078" w:type="dxa"/>
          </w:tcPr>
          <w:p w:rsidR="00605A86" w:rsidRDefault="00605A86" w:rsidP="00862487">
            <w:pPr>
              <w:spacing w:line="276" w:lineRule="auto"/>
              <w:jc w:val="center"/>
              <w:rPr>
                <w:b/>
                <w:bCs/>
                <w:lang w:val="vi-VN"/>
              </w:rPr>
            </w:pPr>
            <w:r>
              <w:rPr>
                <w:b/>
                <w:bCs/>
                <w:lang w:val="vi-VN"/>
              </w:rPr>
              <w:t xml:space="preserve"> T</w:t>
            </w:r>
            <w:r>
              <w:rPr>
                <w:b/>
                <w:bCs/>
              </w:rPr>
              <w:t>M</w:t>
            </w:r>
            <w:r>
              <w:rPr>
                <w:b/>
                <w:bCs/>
                <w:lang w:val="vi-VN"/>
              </w:rPr>
              <w:t>. BAN THƯỜNG VỤ</w:t>
            </w:r>
          </w:p>
          <w:p w:rsidR="00605A86" w:rsidRDefault="00605A86" w:rsidP="00862487">
            <w:pPr>
              <w:spacing w:line="276" w:lineRule="auto"/>
              <w:jc w:val="center"/>
              <w:rPr>
                <w:b/>
                <w:bCs/>
              </w:rPr>
            </w:pPr>
            <w:r>
              <w:rPr>
                <w:b/>
                <w:bCs/>
              </w:rPr>
              <w:t xml:space="preserve">    PHÓ CHỦ TỊCH </w:t>
            </w:r>
          </w:p>
          <w:p w:rsidR="00605A86" w:rsidRDefault="00605A86" w:rsidP="00862487">
            <w:pPr>
              <w:spacing w:line="276" w:lineRule="auto"/>
              <w:jc w:val="center"/>
              <w:rPr>
                <w:b/>
                <w:bCs/>
                <w:lang w:val="vi-VN"/>
              </w:rPr>
            </w:pPr>
          </w:p>
          <w:p w:rsidR="00605A86" w:rsidRDefault="00605A86" w:rsidP="00862487">
            <w:pPr>
              <w:spacing w:line="276" w:lineRule="auto"/>
              <w:jc w:val="center"/>
              <w:rPr>
                <w:bCs/>
              </w:rPr>
            </w:pPr>
            <w:r>
              <w:rPr>
                <w:bCs/>
              </w:rPr>
              <w:t>(Đã ký)</w:t>
            </w:r>
          </w:p>
          <w:p w:rsidR="00605A86" w:rsidRDefault="00605A86" w:rsidP="00862487">
            <w:pPr>
              <w:spacing w:line="276" w:lineRule="auto"/>
              <w:jc w:val="center"/>
              <w:rPr>
                <w:b/>
                <w:bCs/>
              </w:rPr>
            </w:pPr>
          </w:p>
          <w:p w:rsidR="00605A86" w:rsidRDefault="00605A86" w:rsidP="00862487">
            <w:pPr>
              <w:spacing w:line="276" w:lineRule="auto"/>
              <w:jc w:val="center"/>
              <w:rPr>
                <w:b/>
                <w:bCs/>
                <w:lang w:val="vi-VN"/>
              </w:rPr>
            </w:pPr>
          </w:p>
          <w:p w:rsidR="00605A86" w:rsidRDefault="00605A86" w:rsidP="00862487">
            <w:pPr>
              <w:spacing w:line="276" w:lineRule="auto"/>
              <w:jc w:val="center"/>
              <w:rPr>
                <w:b/>
                <w:bCs/>
              </w:rPr>
            </w:pPr>
            <w:r>
              <w:rPr>
                <w:b/>
                <w:bCs/>
              </w:rPr>
              <w:t xml:space="preserve">   Nguyễn Văn Giàu</w:t>
            </w:r>
          </w:p>
        </w:tc>
      </w:tr>
    </w:tbl>
    <w:p w:rsidR="00605A86" w:rsidRPr="00FB246C" w:rsidRDefault="00605A86" w:rsidP="00605A86"/>
    <w:p w:rsidR="003F6508" w:rsidRDefault="003F6508"/>
    <w:sectPr w:rsidR="003F6508" w:rsidSect="00605A86">
      <w:pgSz w:w="12240" w:h="15840"/>
      <w:pgMar w:top="993"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5A86"/>
    <w:rsid w:val="003F6508"/>
    <w:rsid w:val="00605A86"/>
    <w:rsid w:val="009E3AAF"/>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86"/>
    <w:pPr>
      <w:spacing w:after="0" w:line="240" w:lineRule="auto"/>
    </w:pPr>
    <w:rPr>
      <w:rFonts w:eastAsia="Times New Roman"/>
      <w:bCs w:val="0"/>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2017-04-11T02:44:00Z</dcterms:created>
  <dcterms:modified xsi:type="dcterms:W3CDTF">2017-04-11T02:53:00Z</dcterms:modified>
</cp:coreProperties>
</file>