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612" w:type="dxa"/>
        <w:tblLook w:val="01E0"/>
      </w:tblPr>
      <w:tblGrid>
        <w:gridCol w:w="4500"/>
        <w:gridCol w:w="6300"/>
      </w:tblGrid>
      <w:tr w:rsidR="007E795E" w:rsidTr="007E795E">
        <w:trPr>
          <w:trHeight w:val="1418"/>
        </w:trPr>
        <w:tc>
          <w:tcPr>
            <w:tcW w:w="4500" w:type="dxa"/>
          </w:tcPr>
          <w:p w:rsidR="007E795E" w:rsidRDefault="007E795E">
            <w:pPr>
              <w:spacing w:line="276" w:lineRule="auto"/>
              <w:jc w:val="center"/>
              <w:rPr>
                <w:sz w:val="26"/>
              </w:rPr>
            </w:pPr>
            <w:r>
              <w:rPr>
                <w:sz w:val="26"/>
              </w:rPr>
              <w:t>LIÊN ĐOÀN LAO ĐỘNG TÂY NINH</w:t>
            </w:r>
          </w:p>
          <w:p w:rsidR="007E795E" w:rsidRDefault="007E795E">
            <w:pPr>
              <w:spacing w:line="276" w:lineRule="auto"/>
              <w:jc w:val="center"/>
              <w:rPr>
                <w:b/>
                <w:sz w:val="26"/>
              </w:rPr>
            </w:pPr>
            <w:r>
              <w:rPr>
                <w:b/>
                <w:sz w:val="26"/>
              </w:rPr>
              <w:t xml:space="preserve">LIÊN ĐOÀN LAO ĐỘNG </w:t>
            </w:r>
          </w:p>
          <w:p w:rsidR="007E795E" w:rsidRDefault="007E795E">
            <w:pPr>
              <w:spacing w:line="276" w:lineRule="auto"/>
              <w:jc w:val="center"/>
              <w:rPr>
                <w:b/>
                <w:sz w:val="26"/>
              </w:rPr>
            </w:pPr>
            <w:r>
              <w:rPr>
                <w:b/>
                <w:sz w:val="26"/>
              </w:rPr>
              <w:t>HUYỆN DƯƠNG MINH CHÂU</w:t>
            </w:r>
          </w:p>
          <w:p w:rsidR="007E795E" w:rsidRDefault="007E795E">
            <w:pPr>
              <w:spacing w:line="276" w:lineRule="auto"/>
              <w:jc w:val="center"/>
            </w:pPr>
            <w:r>
              <w:pict>
                <v:line id="_x0000_s1026" style="position:absolute;left:0;text-align:left;z-index:251660288" from="18.6pt,.75pt" to="193.35pt,.75pt"/>
              </w:pict>
            </w:r>
          </w:p>
          <w:p w:rsidR="007E795E" w:rsidRDefault="007E795E">
            <w:pPr>
              <w:spacing w:line="276" w:lineRule="auto"/>
              <w:jc w:val="center"/>
            </w:pPr>
            <w:r>
              <w:t>Số:  309/LĐLĐ</w:t>
            </w:r>
          </w:p>
          <w:p w:rsidR="007E795E" w:rsidRDefault="007E795E" w:rsidP="007E795E">
            <w:pPr>
              <w:spacing w:line="276" w:lineRule="auto"/>
              <w:jc w:val="center"/>
            </w:pPr>
            <w:r>
              <w:rPr>
                <w:sz w:val="26"/>
                <w:szCs w:val="28"/>
              </w:rPr>
              <w:t>V/v báo cáo công tác đào tạo, bồi dưỡng năm 2017</w:t>
            </w:r>
          </w:p>
        </w:tc>
        <w:tc>
          <w:tcPr>
            <w:tcW w:w="6300" w:type="dxa"/>
          </w:tcPr>
          <w:p w:rsidR="007E795E" w:rsidRDefault="007E795E">
            <w:pPr>
              <w:spacing w:line="276" w:lineRule="auto"/>
              <w:jc w:val="center"/>
              <w:rPr>
                <w:b/>
                <w:sz w:val="26"/>
              </w:rPr>
            </w:pPr>
            <w:r>
              <w:rPr>
                <w:b/>
                <w:sz w:val="26"/>
              </w:rPr>
              <w:t xml:space="preserve">CỘNG HÒA XÃ HỘI CHỦ NGHĨA VIỆT </w:t>
            </w:r>
            <w:smartTag w:uri="urn:schemas-microsoft-com:office:smarttags" w:element="place">
              <w:smartTag w:uri="urn:schemas-microsoft-com:office:smarttags" w:element="country-region">
                <w:r>
                  <w:rPr>
                    <w:b/>
                    <w:sz w:val="26"/>
                  </w:rPr>
                  <w:t>NAM</w:t>
                </w:r>
              </w:smartTag>
            </w:smartTag>
          </w:p>
          <w:p w:rsidR="007E795E" w:rsidRDefault="007E795E">
            <w:pPr>
              <w:spacing w:line="276" w:lineRule="auto"/>
              <w:jc w:val="center"/>
              <w:rPr>
                <w:b/>
                <w:sz w:val="26"/>
              </w:rPr>
            </w:pPr>
            <w:r>
              <w:rPr>
                <w:b/>
                <w:sz w:val="26"/>
              </w:rPr>
              <w:t>Độc lập – Tự do – Hạnh phúc</w:t>
            </w:r>
          </w:p>
          <w:p w:rsidR="007E795E" w:rsidRDefault="007E795E">
            <w:pPr>
              <w:spacing w:line="276" w:lineRule="auto"/>
              <w:jc w:val="center"/>
              <w:rPr>
                <w:sz w:val="26"/>
              </w:rPr>
            </w:pPr>
            <w:r>
              <w:pict>
                <v:line id="_x0000_s1027" style="position:absolute;left:0;text-align:left;z-index:251661312" from="74.45pt,-.05pt" to="230.45pt,-.05pt"/>
              </w:pict>
            </w:r>
          </w:p>
          <w:p w:rsidR="007E795E" w:rsidRDefault="007E795E" w:rsidP="007E795E">
            <w:pPr>
              <w:spacing w:line="276" w:lineRule="auto"/>
              <w:jc w:val="center"/>
              <w:rPr>
                <w:i/>
                <w:sz w:val="26"/>
                <w:szCs w:val="26"/>
              </w:rPr>
            </w:pPr>
            <w:r>
              <w:rPr>
                <w:i/>
                <w:sz w:val="26"/>
                <w:szCs w:val="26"/>
              </w:rPr>
              <w:t>Huyện Dương Minh Châu, ngày  02 tháng 11 năm 2017</w:t>
            </w:r>
          </w:p>
        </w:tc>
      </w:tr>
    </w:tbl>
    <w:p w:rsidR="007E795E" w:rsidRDefault="007E795E" w:rsidP="007E795E"/>
    <w:p w:rsidR="007E795E" w:rsidRDefault="007E795E" w:rsidP="007E795E"/>
    <w:p w:rsidR="007E795E" w:rsidRDefault="007E795E" w:rsidP="007E795E">
      <w:pPr>
        <w:ind w:firstLine="700"/>
      </w:pPr>
      <w:r>
        <w:rPr>
          <w:b/>
          <w:lang w:val="vi-VN"/>
        </w:rPr>
        <w:t>Kính g</w:t>
      </w:r>
      <w:r>
        <w:rPr>
          <w:b/>
        </w:rPr>
        <w:t>ử</w:t>
      </w:r>
      <w:r>
        <w:rPr>
          <w:b/>
          <w:lang w:val="vi-VN"/>
        </w:rPr>
        <w:t>i:</w:t>
      </w:r>
      <w:r>
        <w:rPr>
          <w:lang w:val="vi-VN"/>
        </w:rPr>
        <w:t xml:space="preserve"> </w:t>
      </w:r>
      <w:r>
        <w:rPr>
          <w:lang w:val="vi-VN"/>
        </w:rPr>
        <w:tab/>
      </w:r>
      <w:r>
        <w:rPr>
          <w:lang w:val="vi-VN"/>
        </w:rPr>
        <w:tab/>
        <w:t xml:space="preserve">- Công đoàn </w:t>
      </w:r>
      <w:r>
        <w:t>cơ sở trực thuộc Liên đoàn Lao động huyện.</w:t>
      </w:r>
    </w:p>
    <w:p w:rsidR="007E795E" w:rsidRDefault="007E795E" w:rsidP="007E795E"/>
    <w:p w:rsidR="007E795E" w:rsidRDefault="007E795E" w:rsidP="007E795E">
      <w:pPr>
        <w:spacing w:before="120" w:after="120"/>
        <w:ind w:firstLine="700"/>
        <w:jc w:val="both"/>
        <w:rPr>
          <w:szCs w:val="28"/>
        </w:rPr>
      </w:pPr>
      <w:r>
        <w:rPr>
          <w:szCs w:val="28"/>
        </w:rPr>
        <w:t xml:space="preserve">Để kịp thời thực hiện tốt chế độ thông tin, báo cáo của hệ thống Công đoàn và các văn bản, số liệu phục vụ kiểm tra, chấm điểm, phân loại Liên đoàn Lao động huyện, thành phố năm 2017. Ban Thường vụ Liên đoàn Lao động (LĐLĐ) huyện đề nghị các công đoàn cơ sở báo cáo </w:t>
      </w:r>
      <w:r w:rsidRPr="007E795E">
        <w:rPr>
          <w:szCs w:val="28"/>
        </w:rPr>
        <w:t>công tác đào tạo, bồi dưỡng năm 2017</w:t>
      </w:r>
      <w:r>
        <w:rPr>
          <w:szCs w:val="28"/>
        </w:rPr>
        <w:t>;</w:t>
      </w:r>
    </w:p>
    <w:p w:rsidR="007E795E" w:rsidRDefault="007E795E" w:rsidP="007E795E">
      <w:pPr>
        <w:spacing w:before="120" w:after="120"/>
        <w:ind w:firstLine="700"/>
        <w:jc w:val="both"/>
        <w:rPr>
          <w:szCs w:val="28"/>
        </w:rPr>
      </w:pPr>
      <w:r>
        <w:rPr>
          <w:szCs w:val="28"/>
        </w:rPr>
        <w:t>(Đính kèm theo mẫu)</w:t>
      </w:r>
    </w:p>
    <w:p w:rsidR="007E795E" w:rsidRDefault="007E795E" w:rsidP="007E795E">
      <w:pPr>
        <w:spacing w:before="120" w:after="120"/>
        <w:ind w:firstLine="700"/>
        <w:jc w:val="both"/>
        <w:rPr>
          <w:szCs w:val="28"/>
        </w:rPr>
      </w:pPr>
      <w:r>
        <w:rPr>
          <w:szCs w:val="28"/>
        </w:rPr>
        <w:t xml:space="preserve">Báo cáo gởi về Liên đoàn Lao động huyện </w:t>
      </w:r>
      <w:r>
        <w:rPr>
          <w:b/>
          <w:i/>
          <w:szCs w:val="28"/>
        </w:rPr>
        <w:t>chậm nhất ngày 06/11/2017</w:t>
      </w:r>
      <w:r>
        <w:rPr>
          <w:szCs w:val="28"/>
        </w:rPr>
        <w:t>;  Đề nghị các công đoàn cơ sở thực hiện đúng tinh thần Công văn này./.</w:t>
      </w:r>
    </w:p>
    <w:p w:rsidR="007E795E" w:rsidRDefault="007E795E" w:rsidP="007E795E">
      <w:pPr>
        <w:ind w:firstLine="700"/>
        <w:jc w:val="both"/>
      </w:pPr>
    </w:p>
    <w:tbl>
      <w:tblPr>
        <w:tblW w:w="0" w:type="auto"/>
        <w:tblLook w:val="01E0"/>
      </w:tblPr>
      <w:tblGrid>
        <w:gridCol w:w="4308"/>
        <w:gridCol w:w="5078"/>
      </w:tblGrid>
      <w:tr w:rsidR="007E795E" w:rsidTr="007E795E">
        <w:tc>
          <w:tcPr>
            <w:tcW w:w="4308" w:type="dxa"/>
          </w:tcPr>
          <w:p w:rsidR="007E795E" w:rsidRDefault="007E795E">
            <w:pPr>
              <w:spacing w:line="276" w:lineRule="auto"/>
              <w:rPr>
                <w:lang w:val="vi-VN"/>
              </w:rPr>
            </w:pPr>
          </w:p>
          <w:p w:rsidR="007E795E" w:rsidRDefault="007E795E">
            <w:pPr>
              <w:spacing w:line="276" w:lineRule="auto"/>
              <w:rPr>
                <w:b/>
                <w:i/>
                <w:iCs/>
                <w:sz w:val="24"/>
                <w:szCs w:val="20"/>
                <w:lang w:val="vi-VN"/>
              </w:rPr>
            </w:pPr>
            <w:r>
              <w:rPr>
                <w:b/>
                <w:i/>
                <w:iCs/>
                <w:sz w:val="24"/>
                <w:szCs w:val="20"/>
                <w:lang w:val="vi-VN"/>
              </w:rPr>
              <w:t>Nơi nhận:</w:t>
            </w:r>
          </w:p>
          <w:p w:rsidR="007E795E" w:rsidRDefault="007E795E">
            <w:pPr>
              <w:spacing w:line="276" w:lineRule="auto"/>
              <w:rPr>
                <w:sz w:val="24"/>
                <w:szCs w:val="20"/>
              </w:rPr>
            </w:pPr>
            <w:r>
              <w:rPr>
                <w:sz w:val="24"/>
                <w:szCs w:val="20"/>
                <w:lang w:val="vi-VN"/>
              </w:rPr>
              <w:t xml:space="preserve">- Như </w:t>
            </w:r>
            <w:r>
              <w:rPr>
                <w:sz w:val="24"/>
                <w:szCs w:val="20"/>
              </w:rPr>
              <w:t>k/gửi</w:t>
            </w:r>
            <w:r>
              <w:rPr>
                <w:sz w:val="24"/>
                <w:szCs w:val="20"/>
                <w:lang w:val="vi-VN"/>
              </w:rPr>
              <w:t>;</w:t>
            </w:r>
          </w:p>
          <w:p w:rsidR="007E795E" w:rsidRDefault="007E795E">
            <w:pPr>
              <w:spacing w:line="276" w:lineRule="auto"/>
              <w:rPr>
                <w:lang w:val="vi-VN"/>
              </w:rPr>
            </w:pPr>
            <w:r>
              <w:rPr>
                <w:sz w:val="24"/>
                <w:szCs w:val="20"/>
                <w:lang w:val="vi-VN"/>
              </w:rPr>
              <w:t>- Lưu</w:t>
            </w:r>
            <w:r>
              <w:rPr>
                <w:sz w:val="24"/>
                <w:szCs w:val="20"/>
              </w:rPr>
              <w:t>:</w:t>
            </w:r>
            <w:r>
              <w:rPr>
                <w:sz w:val="24"/>
                <w:szCs w:val="20"/>
                <w:lang w:val="vi-VN"/>
              </w:rPr>
              <w:t xml:space="preserve"> V</w:t>
            </w:r>
            <w:r>
              <w:rPr>
                <w:sz w:val="24"/>
                <w:szCs w:val="20"/>
              </w:rPr>
              <w:t>P</w:t>
            </w:r>
            <w:r>
              <w:rPr>
                <w:sz w:val="24"/>
                <w:szCs w:val="20"/>
                <w:lang w:val="vi-VN"/>
              </w:rPr>
              <w:t>.</w:t>
            </w:r>
          </w:p>
        </w:tc>
        <w:tc>
          <w:tcPr>
            <w:tcW w:w="5078" w:type="dxa"/>
          </w:tcPr>
          <w:p w:rsidR="007E795E" w:rsidRDefault="007E795E">
            <w:pPr>
              <w:spacing w:line="276" w:lineRule="auto"/>
              <w:jc w:val="center"/>
              <w:rPr>
                <w:b/>
                <w:lang w:val="vi-VN"/>
              </w:rPr>
            </w:pPr>
            <w:r>
              <w:rPr>
                <w:b/>
              </w:rPr>
              <w:t xml:space="preserve"> </w:t>
            </w:r>
            <w:r>
              <w:rPr>
                <w:b/>
                <w:lang w:val="vi-VN"/>
              </w:rPr>
              <w:t xml:space="preserve"> T</w:t>
            </w:r>
            <w:r>
              <w:rPr>
                <w:b/>
              </w:rPr>
              <w:t>M</w:t>
            </w:r>
            <w:r>
              <w:rPr>
                <w:b/>
                <w:lang w:val="vi-VN"/>
              </w:rPr>
              <w:t>. BAN THƯỜNG VỤ</w:t>
            </w:r>
          </w:p>
          <w:p w:rsidR="007E795E" w:rsidRDefault="007E795E">
            <w:pPr>
              <w:spacing w:line="276" w:lineRule="auto"/>
              <w:jc w:val="center"/>
              <w:rPr>
                <w:b/>
              </w:rPr>
            </w:pPr>
            <w:r>
              <w:rPr>
                <w:b/>
              </w:rPr>
              <w:t xml:space="preserve">    PHÓ CHỦ TỊCH </w:t>
            </w:r>
          </w:p>
          <w:p w:rsidR="007E795E" w:rsidRDefault="007E795E">
            <w:pPr>
              <w:spacing w:line="276" w:lineRule="auto"/>
              <w:jc w:val="center"/>
              <w:rPr>
                <w:b/>
                <w:lang w:val="vi-VN"/>
              </w:rPr>
            </w:pPr>
          </w:p>
          <w:p w:rsidR="007E795E" w:rsidRDefault="007E795E">
            <w:pPr>
              <w:spacing w:line="276" w:lineRule="auto"/>
              <w:jc w:val="center"/>
            </w:pPr>
            <w:r>
              <w:t>(Đã ký)</w:t>
            </w:r>
          </w:p>
          <w:p w:rsidR="007E795E" w:rsidRDefault="007E795E">
            <w:pPr>
              <w:spacing w:line="276" w:lineRule="auto"/>
              <w:jc w:val="center"/>
              <w:rPr>
                <w:b/>
              </w:rPr>
            </w:pPr>
          </w:p>
          <w:p w:rsidR="007E795E" w:rsidRDefault="007E795E">
            <w:pPr>
              <w:spacing w:line="276" w:lineRule="auto"/>
              <w:jc w:val="center"/>
              <w:rPr>
                <w:b/>
                <w:lang w:val="vi-VN"/>
              </w:rPr>
            </w:pPr>
          </w:p>
          <w:p w:rsidR="007E795E" w:rsidRDefault="007E795E">
            <w:pPr>
              <w:spacing w:line="276" w:lineRule="auto"/>
              <w:jc w:val="center"/>
              <w:rPr>
                <w:b/>
              </w:rPr>
            </w:pPr>
            <w:r>
              <w:rPr>
                <w:b/>
              </w:rPr>
              <w:t xml:space="preserve">   Nguyễn Văn Giàu</w:t>
            </w:r>
          </w:p>
        </w:tc>
      </w:tr>
    </w:tbl>
    <w:p w:rsidR="007E795E" w:rsidRDefault="007E795E" w:rsidP="007E795E"/>
    <w:p w:rsidR="00997238" w:rsidRDefault="00997238"/>
    <w:sectPr w:rsidR="00997238" w:rsidSect="007E795E">
      <w:pgSz w:w="12240" w:h="15840"/>
      <w:pgMar w:top="113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E795E"/>
    <w:rsid w:val="007E795E"/>
    <w:rsid w:val="00997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5E"/>
    <w:pPr>
      <w:jc w:val="left"/>
    </w:pPr>
    <w:rPr>
      <w:rFonts w:eastAsia="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67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761</Characters>
  <Application>Microsoft Office Word</Application>
  <DocSecurity>0</DocSecurity>
  <Lines>6</Lines>
  <Paragraphs>1</Paragraphs>
  <ScaleCrop>false</ScaleCrop>
  <Company>Lien doan Lao dong huyen Duong Minh Chau</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2017-11-02T08:31:00Z</dcterms:created>
  <dcterms:modified xsi:type="dcterms:W3CDTF">2017-11-02T08:36:00Z</dcterms:modified>
</cp:coreProperties>
</file>