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Borders>
          <w:insideH w:val="single" w:sz="4" w:space="0" w:color="auto"/>
        </w:tblBorders>
        <w:tblLook w:val="01E0"/>
      </w:tblPr>
      <w:tblGrid>
        <w:gridCol w:w="4679"/>
        <w:gridCol w:w="5812"/>
      </w:tblGrid>
      <w:tr w:rsidR="005C50CE" w:rsidTr="005C50CE">
        <w:tc>
          <w:tcPr>
            <w:tcW w:w="4679" w:type="dxa"/>
          </w:tcPr>
          <w:p w:rsidR="005C50CE" w:rsidRDefault="005C50CE">
            <w:pPr>
              <w:jc w:val="center"/>
              <w:rPr>
                <w:rFonts w:ascii="Times New Roman" w:hAnsi="Times New Roman"/>
              </w:rPr>
            </w:pPr>
            <w:r>
              <w:rPr>
                <w:rFonts w:ascii="Times New Roman" w:hAnsi="Times New Roman"/>
              </w:rPr>
              <w:t>LIÊN ĐOÀN LAO ĐỘNG TỈNH TÂY NINH</w:t>
            </w:r>
          </w:p>
          <w:p w:rsidR="005C50CE" w:rsidRDefault="005C50CE">
            <w:pPr>
              <w:jc w:val="center"/>
              <w:rPr>
                <w:rFonts w:ascii="Times New Roman" w:hAnsi="Times New Roman"/>
                <w:b/>
              </w:rPr>
            </w:pPr>
            <w:r>
              <w:rPr>
                <w:rFonts w:ascii="Times New Roman" w:hAnsi="Times New Roman"/>
                <w:b/>
              </w:rPr>
              <w:t xml:space="preserve">LIÊN ĐOÀN LAO ĐỘNG </w:t>
            </w:r>
          </w:p>
          <w:p w:rsidR="005C50CE" w:rsidRDefault="005C50CE">
            <w:pPr>
              <w:jc w:val="center"/>
              <w:rPr>
                <w:rFonts w:ascii="Times New Roman" w:hAnsi="Times New Roman"/>
                <w:b/>
              </w:rPr>
            </w:pPr>
            <w:r>
              <w:rPr>
                <w:rFonts w:ascii="Times New Roman" w:hAnsi="Times New Roman"/>
                <w:b/>
              </w:rPr>
              <w:t>HUYỆN DƯƠNG MINH CHÂU</w:t>
            </w:r>
          </w:p>
          <w:p w:rsidR="005C50CE" w:rsidRDefault="00950DC4">
            <w:pPr>
              <w:jc w:val="center"/>
              <w:rPr>
                <w:rFonts w:ascii="Times New Roman" w:hAnsi="Times New Roman"/>
              </w:rPr>
            </w:pPr>
            <w:r w:rsidRPr="00950DC4">
              <w:pict>
                <v:line id="_x0000_s1026" style="position:absolute;left:0;text-align:left;z-index:251657216" from="29.85pt,1.95pt" to="194.85pt,1.95pt"/>
              </w:pict>
            </w:r>
          </w:p>
          <w:p w:rsidR="005C50CE" w:rsidRDefault="005C50CE">
            <w:pPr>
              <w:spacing w:before="60"/>
              <w:jc w:val="center"/>
              <w:rPr>
                <w:rFonts w:ascii="Times New Roman" w:hAnsi="Times New Roman"/>
              </w:rPr>
            </w:pPr>
            <w:r>
              <w:rPr>
                <w:rFonts w:ascii="Times New Roman" w:hAnsi="Times New Roman"/>
              </w:rPr>
              <w:t xml:space="preserve">Số: </w:t>
            </w:r>
            <w:r w:rsidR="009D37D1">
              <w:rPr>
                <w:rFonts w:ascii="Times New Roman" w:hAnsi="Times New Roman"/>
              </w:rPr>
              <w:t>16</w:t>
            </w:r>
            <w:r>
              <w:rPr>
                <w:rFonts w:ascii="Times New Roman" w:hAnsi="Times New Roman"/>
              </w:rPr>
              <w:t>/LĐLĐ</w:t>
            </w:r>
          </w:p>
          <w:p w:rsidR="005C50CE" w:rsidRDefault="005C50CE" w:rsidP="005C50CE">
            <w:pPr>
              <w:jc w:val="center"/>
              <w:rPr>
                <w:rFonts w:ascii="Times New Roman" w:hAnsi="Times New Roman"/>
              </w:rPr>
            </w:pPr>
            <w:r>
              <w:rPr>
                <w:rFonts w:ascii="Times New Roman" w:hAnsi="Times New Roman"/>
              </w:rPr>
              <w:t xml:space="preserve">V/v thông tin, tuyên truyền ổn định </w:t>
            </w:r>
          </w:p>
          <w:p w:rsidR="005C50CE" w:rsidRDefault="005C50CE" w:rsidP="005C50CE">
            <w:pPr>
              <w:jc w:val="center"/>
              <w:rPr>
                <w:rFonts w:ascii="Times New Roman" w:hAnsi="Times New Roman"/>
              </w:rPr>
            </w:pPr>
            <w:r>
              <w:rPr>
                <w:rFonts w:ascii="Times New Roman" w:hAnsi="Times New Roman"/>
              </w:rPr>
              <w:t>tình hình an ninh, trật tự trong thời gian tới trên địa bàn tỉnh Tây Ninh</w:t>
            </w:r>
          </w:p>
          <w:p w:rsidR="005C50CE" w:rsidRDefault="005C50CE">
            <w:pPr>
              <w:jc w:val="center"/>
              <w:rPr>
                <w:rFonts w:ascii="Times New Roman" w:hAnsi="Times New Roman"/>
              </w:rPr>
            </w:pPr>
          </w:p>
          <w:p w:rsidR="005C50CE" w:rsidRDefault="005C50CE">
            <w:pPr>
              <w:jc w:val="center"/>
              <w:rPr>
                <w:rFonts w:ascii="Times New Roman" w:hAnsi="Times New Roman"/>
              </w:rPr>
            </w:pPr>
          </w:p>
        </w:tc>
        <w:tc>
          <w:tcPr>
            <w:tcW w:w="5812" w:type="dxa"/>
          </w:tcPr>
          <w:p w:rsidR="005C50CE" w:rsidRDefault="005C50CE">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5C50CE" w:rsidRDefault="005C50CE">
            <w:pPr>
              <w:jc w:val="center"/>
              <w:rPr>
                <w:rFonts w:ascii="Times New Roman" w:hAnsi="Times New Roman"/>
                <w:b/>
              </w:rPr>
            </w:pPr>
            <w:r>
              <w:rPr>
                <w:rFonts w:ascii="Times New Roman" w:hAnsi="Times New Roman"/>
                <w:b/>
              </w:rPr>
              <w:t>Độc lập - Tự do - Hạnh phúc</w:t>
            </w:r>
          </w:p>
          <w:p w:rsidR="005C50CE" w:rsidRDefault="00950DC4">
            <w:pPr>
              <w:jc w:val="center"/>
              <w:rPr>
                <w:rFonts w:ascii="Times New Roman" w:hAnsi="Times New Roman"/>
                <w:i/>
              </w:rPr>
            </w:pPr>
            <w:r w:rsidRPr="00950DC4">
              <w:pict>
                <v:line id="_x0000_s1027" style="position:absolute;left:0;text-align:left;z-index:251658240" from="66.8pt,1.2pt" to="210.8pt,1.2pt"/>
              </w:pict>
            </w:r>
          </w:p>
          <w:p w:rsidR="005C50CE" w:rsidRDefault="005C50CE">
            <w:pPr>
              <w:jc w:val="center"/>
              <w:rPr>
                <w:rFonts w:ascii="Times New Roman" w:hAnsi="Times New Roman"/>
              </w:rPr>
            </w:pPr>
            <w:r>
              <w:rPr>
                <w:rFonts w:ascii="Times New Roman" w:hAnsi="Times New Roman"/>
                <w:i/>
              </w:rPr>
              <w:t xml:space="preserve"> Huyện Dương MInh Châu, ngày 2</w:t>
            </w:r>
            <w:r w:rsidR="00C96E3E">
              <w:rPr>
                <w:rFonts w:ascii="Times New Roman" w:hAnsi="Times New Roman"/>
                <w:i/>
              </w:rPr>
              <w:t>4</w:t>
            </w:r>
            <w:r>
              <w:rPr>
                <w:rFonts w:ascii="Times New Roman" w:hAnsi="Times New Roman"/>
                <w:i/>
              </w:rPr>
              <w:t xml:space="preserve">  tháng </w:t>
            </w:r>
            <w:r w:rsidR="00C96E3E">
              <w:rPr>
                <w:rFonts w:ascii="Times New Roman" w:hAnsi="Times New Roman"/>
                <w:i/>
              </w:rPr>
              <w:t>8</w:t>
            </w:r>
            <w:r>
              <w:rPr>
                <w:rFonts w:ascii="Times New Roman" w:hAnsi="Times New Roman"/>
                <w:i/>
              </w:rPr>
              <w:t xml:space="preserve"> năm 2018</w:t>
            </w:r>
          </w:p>
          <w:p w:rsidR="005C50CE" w:rsidRDefault="005C50CE">
            <w:pPr>
              <w:jc w:val="center"/>
              <w:rPr>
                <w:rFonts w:ascii="Times New Roman" w:hAnsi="Times New Roman"/>
                <w:i/>
              </w:rPr>
            </w:pPr>
          </w:p>
          <w:p w:rsidR="005C50CE" w:rsidRDefault="005C50CE">
            <w:pPr>
              <w:jc w:val="center"/>
              <w:rPr>
                <w:rFonts w:ascii="Times New Roman" w:hAnsi="Times New Roman"/>
                <w:i/>
              </w:rPr>
            </w:pPr>
          </w:p>
        </w:tc>
      </w:tr>
    </w:tbl>
    <w:p w:rsidR="005C50CE" w:rsidRDefault="005C50CE" w:rsidP="005C50CE">
      <w:pPr>
        <w:spacing w:line="276" w:lineRule="auto"/>
        <w:ind w:left="1440" w:hanging="731"/>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Kính gửi:    - Các Công đoàn cơ sở trực thuộc Liên đoàn Lao động huyện.</w:t>
      </w:r>
    </w:p>
    <w:p w:rsidR="005C50CE" w:rsidRDefault="005C50CE" w:rsidP="005C50CE">
      <w:pPr>
        <w:spacing w:line="276" w:lineRule="auto"/>
        <w:ind w:left="144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9A26ED" w:rsidRDefault="005C50CE" w:rsidP="00E16509">
      <w:pPr>
        <w:ind w:firstLine="851"/>
        <w:jc w:val="both"/>
        <w:rPr>
          <w:rFonts w:ascii="Times New Roman" w:hAnsi="Times New Roman"/>
        </w:rPr>
      </w:pPr>
      <w:r>
        <w:t>Th</w:t>
      </w:r>
      <w:r>
        <w:rPr>
          <w:rFonts w:ascii="Times New Roman" w:hAnsi="Times New Roman"/>
          <w:lang w:val="vi-VN"/>
        </w:rPr>
        <w:t>ực hiện Công văn số 60</w:t>
      </w:r>
      <w:r>
        <w:rPr>
          <w:rFonts w:ascii="Times New Roman" w:hAnsi="Times New Roman"/>
        </w:rPr>
        <w:t>/LĐLĐ ngày 22/8/2018 của Ban Thường vụ Liên đoàn Lao động tỉnh Tây Ninh về việc thông tin, tuyên truyền ổn định tình hình an ninh, trật tự trong thời gian tới trên địa bàn tỉnh Tây Ninh. Ban thường vụ Liên đoàn Lao động huyện đề nghị các công đoàn cơ sở báo cáo cấp ủy, phối hợp thủ trưởng cơ quan, đơn vị, chủ doanh nghiệp tổ chức thực hiện một số nội dung sau:</w:t>
      </w:r>
    </w:p>
    <w:p w:rsidR="009D37D1" w:rsidRDefault="009D37D1" w:rsidP="00E16509">
      <w:pPr>
        <w:ind w:firstLine="851"/>
        <w:jc w:val="both"/>
        <w:rPr>
          <w:rFonts w:ascii="Times New Roman" w:hAnsi="Times New Roman"/>
        </w:rPr>
      </w:pPr>
    </w:p>
    <w:p w:rsidR="005C50CE" w:rsidRDefault="005C50CE" w:rsidP="00E16509">
      <w:pPr>
        <w:ind w:firstLine="851"/>
        <w:jc w:val="both"/>
        <w:rPr>
          <w:rFonts w:ascii="Times New Roman" w:hAnsi="Times New Roman"/>
        </w:rPr>
      </w:pPr>
      <w:r w:rsidRPr="00E16509">
        <w:rPr>
          <w:rFonts w:ascii="Times New Roman" w:hAnsi="Times New Roman"/>
          <w:b/>
        </w:rPr>
        <w:t>1-</w:t>
      </w:r>
      <w:r>
        <w:rPr>
          <w:rFonts w:ascii="Times New Roman" w:hAnsi="Times New Roman"/>
        </w:rPr>
        <w:t xml:space="preserve"> Tiếp tục tuyên truyền những nội dung liên quan đến Luật An ninh mạng và sự cần thiết ban hành Luật, nêu rõ mục đích, ý nghĩa của Luật, nhất là những vấn đề còn gây nhiều hiểu nhầm, bức xúc trong dư luận. Việc thông qua Luật An ninh mạng</w:t>
      </w:r>
      <w:r w:rsidR="00E16509">
        <w:rPr>
          <w:rFonts w:ascii="Times New Roman" w:hAnsi="Times New Roman"/>
        </w:rPr>
        <w:t xml:space="preserve"> là nhằm thể chế hóa đầy đủ, kịp thời chủ trương, đường lối của Đảng về chiến lược bảo vệ Tổ quốc trong tình hình mới, bảo đảm tính hệ thống và phù hợp với từng thời kỳ (Đề cương tuyên truyền Luật An ninh mạng và dự thảo Luật Đặc khu đã đăng trên we</w:t>
      </w:r>
      <w:r w:rsidR="009D37D1">
        <w:rPr>
          <w:rFonts w:ascii="Times New Roman" w:hAnsi="Times New Roman"/>
        </w:rPr>
        <w:t>bsite Liên đoàn Lao động huyện).</w:t>
      </w:r>
    </w:p>
    <w:p w:rsidR="00E16509" w:rsidRDefault="00E16509" w:rsidP="00E16509">
      <w:pPr>
        <w:ind w:firstLine="851"/>
        <w:jc w:val="both"/>
        <w:rPr>
          <w:rFonts w:ascii="Times New Roman" w:hAnsi="Times New Roman"/>
        </w:rPr>
      </w:pPr>
      <w:r w:rsidRPr="00E16509">
        <w:rPr>
          <w:rFonts w:ascii="Times New Roman" w:hAnsi="Times New Roman"/>
          <w:b/>
        </w:rPr>
        <w:t>2-</w:t>
      </w:r>
      <w:r>
        <w:rPr>
          <w:rFonts w:ascii="Times New Roman" w:hAnsi="Times New Roman"/>
        </w:rPr>
        <w:t xml:space="preserve"> Phối hợp các ngành chức năng tuyên truyền để cán bộ, công chức, viên chức, lao động nhận diện các thông tin sai trái, chỉ rõ âm mưu, thủ đoạn của các thế lực thù địch, phản động, vạch mặt các đối tượng đầu sỏ, trực tiếp móc nối, tổ chức biểu tình, bạo loạn; phê phán, xử lý nghiêm các tổ chức, cá nhân lợi dụng, nhân danh lòng yêu nước để lôi kéo, kích động người dân vi phạm pháp luật.</w:t>
      </w:r>
    </w:p>
    <w:p w:rsidR="009D37D1" w:rsidRDefault="009D37D1" w:rsidP="00E16509">
      <w:pPr>
        <w:ind w:firstLine="851"/>
        <w:jc w:val="both"/>
        <w:rPr>
          <w:rFonts w:ascii="Times New Roman" w:hAnsi="Times New Roman"/>
        </w:rPr>
      </w:pPr>
    </w:p>
    <w:p w:rsidR="00E16509" w:rsidRDefault="00E16509" w:rsidP="00E16509">
      <w:pPr>
        <w:ind w:firstLine="851"/>
        <w:jc w:val="both"/>
        <w:rPr>
          <w:rFonts w:ascii="Times New Roman" w:hAnsi="Times New Roman"/>
        </w:rPr>
      </w:pPr>
      <w:r>
        <w:rPr>
          <w:rFonts w:ascii="Times New Roman" w:hAnsi="Times New Roman"/>
        </w:rPr>
        <w:t>Căn cứ các nội dung trên, đề nghị các công đoàn cơ sở tổ chức thực hiện, định kỳ báo cáo về Liên đoàn Lao động huyện để tổng hợp báo cáo Liên đoàn Lao động tỉnh./.</w:t>
      </w:r>
    </w:p>
    <w:p w:rsidR="009D37D1" w:rsidRDefault="009D37D1" w:rsidP="00E16509">
      <w:pPr>
        <w:ind w:firstLine="851"/>
        <w:jc w:val="both"/>
        <w:rPr>
          <w:rFonts w:ascii="Times New Roman" w:hAnsi="Times New Roman"/>
        </w:rPr>
      </w:pPr>
    </w:p>
    <w:p w:rsidR="009D37D1" w:rsidRDefault="009D37D1" w:rsidP="009D37D1">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9D37D1" w:rsidTr="005E52DF">
        <w:trPr>
          <w:trHeight w:val="1917"/>
        </w:trPr>
        <w:tc>
          <w:tcPr>
            <w:tcW w:w="4440" w:type="dxa"/>
          </w:tcPr>
          <w:p w:rsidR="009D37D1" w:rsidRDefault="009D37D1" w:rsidP="005E52DF">
            <w:pPr>
              <w:rPr>
                <w:rFonts w:ascii="Times New Roman" w:hAnsi="Times New Roman"/>
              </w:rPr>
            </w:pPr>
          </w:p>
          <w:p w:rsidR="009D37D1" w:rsidRDefault="009D37D1" w:rsidP="005E52DF">
            <w:pPr>
              <w:rPr>
                <w:rFonts w:ascii="Times New Roman" w:hAnsi="Times New Roman"/>
                <w:b/>
                <w:i/>
              </w:rPr>
            </w:pPr>
          </w:p>
          <w:p w:rsidR="009D37D1" w:rsidRDefault="009D37D1" w:rsidP="005E52DF">
            <w:pPr>
              <w:ind w:left="-48"/>
              <w:rPr>
                <w:rFonts w:ascii="Times New Roman" w:hAnsi="Times New Roman"/>
                <w:b/>
                <w:i/>
              </w:rPr>
            </w:pPr>
            <w:r>
              <w:rPr>
                <w:rFonts w:ascii="Times New Roman" w:hAnsi="Times New Roman"/>
                <w:b/>
                <w:i/>
              </w:rPr>
              <w:t>Nơi nhận:</w:t>
            </w:r>
          </w:p>
          <w:p w:rsidR="009D37D1" w:rsidRDefault="009D37D1" w:rsidP="005E52DF">
            <w:pPr>
              <w:rPr>
                <w:rFonts w:ascii="Times New Roman" w:hAnsi="Times New Roman"/>
              </w:rPr>
            </w:pPr>
            <w:r>
              <w:rPr>
                <w:rFonts w:ascii="Times New Roman" w:hAnsi="Times New Roman"/>
              </w:rPr>
              <w:t>- Như trên;</w:t>
            </w:r>
          </w:p>
          <w:p w:rsidR="009D37D1" w:rsidRDefault="009D37D1" w:rsidP="005E52DF">
            <w:pPr>
              <w:rPr>
                <w:rFonts w:ascii="Times New Roman" w:hAnsi="Times New Roman"/>
              </w:rPr>
            </w:pPr>
            <w:r>
              <w:rPr>
                <w:rFonts w:ascii="Times New Roman" w:hAnsi="Times New Roman"/>
              </w:rPr>
              <w:t>- BTG LĐLĐ tỉnh;</w:t>
            </w:r>
          </w:p>
          <w:p w:rsidR="009D37D1" w:rsidRDefault="009D37D1" w:rsidP="005E52DF">
            <w:pPr>
              <w:rPr>
                <w:rFonts w:ascii="Times New Roman" w:hAnsi="Times New Roman"/>
              </w:rPr>
            </w:pPr>
            <w:r>
              <w:rPr>
                <w:rFonts w:ascii="Times New Roman" w:hAnsi="Times New Roman"/>
              </w:rPr>
              <w:t>- Website LĐLĐ huyện;</w:t>
            </w:r>
          </w:p>
          <w:p w:rsidR="009D37D1" w:rsidRDefault="009D37D1" w:rsidP="005E52DF">
            <w:r>
              <w:rPr>
                <w:rFonts w:ascii="Times New Roman" w:hAnsi="Times New Roman"/>
              </w:rPr>
              <w:t>- Lưu: VP.</w:t>
            </w:r>
          </w:p>
        </w:tc>
        <w:tc>
          <w:tcPr>
            <w:tcW w:w="4560" w:type="dxa"/>
          </w:tcPr>
          <w:p w:rsidR="009D37D1" w:rsidRDefault="009D37D1" w:rsidP="005E52DF">
            <w:pPr>
              <w:jc w:val="center"/>
              <w:rPr>
                <w:rFonts w:ascii="Times New Roman" w:hAnsi="Times New Roman"/>
                <w:b/>
                <w:szCs w:val="28"/>
              </w:rPr>
            </w:pPr>
            <w:r>
              <w:rPr>
                <w:rFonts w:ascii="Times New Roman" w:hAnsi="Times New Roman"/>
                <w:b/>
                <w:sz w:val="28"/>
                <w:szCs w:val="28"/>
              </w:rPr>
              <w:t>TM. BAN THƯỜNG VỤ</w:t>
            </w:r>
          </w:p>
          <w:p w:rsidR="009D37D1" w:rsidRDefault="009D37D1" w:rsidP="005E52DF">
            <w:pPr>
              <w:jc w:val="center"/>
              <w:rPr>
                <w:rFonts w:ascii="Times New Roman" w:hAnsi="Times New Roman"/>
                <w:b/>
                <w:szCs w:val="28"/>
              </w:rPr>
            </w:pPr>
            <w:r>
              <w:rPr>
                <w:rFonts w:ascii="Times New Roman" w:hAnsi="Times New Roman"/>
                <w:b/>
                <w:sz w:val="28"/>
                <w:szCs w:val="28"/>
              </w:rPr>
              <w:t xml:space="preserve">PHÓ CHỦ TỊCH </w:t>
            </w:r>
          </w:p>
          <w:p w:rsidR="009D37D1" w:rsidRDefault="009D37D1" w:rsidP="005E52DF">
            <w:pPr>
              <w:jc w:val="center"/>
              <w:rPr>
                <w:rFonts w:ascii="Times New Roman" w:hAnsi="Times New Roman"/>
                <w:szCs w:val="28"/>
              </w:rPr>
            </w:pPr>
          </w:p>
          <w:p w:rsidR="009D37D1" w:rsidRDefault="009D37D1" w:rsidP="005E52DF">
            <w:pPr>
              <w:jc w:val="center"/>
              <w:rPr>
                <w:rFonts w:ascii="Times New Roman" w:hAnsi="Times New Roman"/>
                <w:szCs w:val="28"/>
              </w:rPr>
            </w:pPr>
            <w:r>
              <w:rPr>
                <w:rFonts w:ascii="Times New Roman" w:hAnsi="Times New Roman"/>
                <w:sz w:val="28"/>
                <w:szCs w:val="28"/>
              </w:rPr>
              <w:t>(đã ký)</w:t>
            </w:r>
          </w:p>
          <w:p w:rsidR="009D37D1" w:rsidRDefault="009D37D1" w:rsidP="005E52DF">
            <w:pPr>
              <w:rPr>
                <w:rFonts w:ascii="Times New Roman" w:hAnsi="Times New Roman"/>
                <w:b/>
                <w:szCs w:val="28"/>
              </w:rPr>
            </w:pPr>
            <w:r>
              <w:rPr>
                <w:rFonts w:ascii="Times New Roman" w:hAnsi="Times New Roman"/>
                <w:b/>
                <w:sz w:val="28"/>
                <w:szCs w:val="28"/>
              </w:rPr>
              <w:t xml:space="preserve"> </w:t>
            </w:r>
          </w:p>
          <w:p w:rsidR="009D37D1" w:rsidRDefault="009D37D1" w:rsidP="005E52DF">
            <w:pPr>
              <w:jc w:val="center"/>
              <w:rPr>
                <w:rFonts w:ascii="Times New Roman" w:hAnsi="Times New Roman"/>
                <w:b/>
                <w:szCs w:val="28"/>
              </w:rPr>
            </w:pPr>
            <w:r>
              <w:rPr>
                <w:rFonts w:ascii="Times New Roman" w:hAnsi="Times New Roman"/>
                <w:b/>
                <w:sz w:val="28"/>
                <w:szCs w:val="28"/>
              </w:rPr>
              <w:t>Thái Thị Bích Thủy</w:t>
            </w:r>
          </w:p>
        </w:tc>
      </w:tr>
    </w:tbl>
    <w:p w:rsidR="009D37D1" w:rsidRPr="005C50CE" w:rsidRDefault="009D37D1" w:rsidP="00E16509">
      <w:pPr>
        <w:ind w:firstLine="851"/>
        <w:jc w:val="both"/>
        <w:rPr>
          <w:rFonts w:ascii="Times New Roman" w:hAnsi="Times New Roman"/>
        </w:rPr>
      </w:pPr>
    </w:p>
    <w:sectPr w:rsidR="009D37D1" w:rsidRPr="005C50CE" w:rsidSect="005C50CE">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5C50CE"/>
    <w:rsid w:val="005C50CE"/>
    <w:rsid w:val="00950DC4"/>
    <w:rsid w:val="009A26ED"/>
    <w:rsid w:val="009D37D1"/>
    <w:rsid w:val="00C96E3E"/>
    <w:rsid w:val="00E1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CE"/>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2018-08-24T07:37:00Z</cp:lastPrinted>
  <dcterms:created xsi:type="dcterms:W3CDTF">2018-08-24T07:10:00Z</dcterms:created>
  <dcterms:modified xsi:type="dcterms:W3CDTF">2018-08-24T07:42:00Z</dcterms:modified>
</cp:coreProperties>
</file>