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57" w:rsidRPr="00E36F08" w:rsidRDefault="00130257" w:rsidP="00130257">
      <w:pPr>
        <w:ind w:hanging="1080"/>
        <w:rPr>
          <w:sz w:val="22"/>
        </w:rPr>
      </w:pPr>
      <w:r w:rsidRPr="00E36F08">
        <w:rPr>
          <w:rFonts w:ascii="Times New Roman" w:hAnsi="Times New Roman"/>
          <w:sz w:val="24"/>
        </w:rPr>
        <w:t>LIÊN ĐOÀN</w:t>
      </w:r>
      <w:r w:rsidRPr="00E36F08">
        <w:rPr>
          <w:sz w:val="24"/>
        </w:rPr>
        <w:t xml:space="preserve"> LAO Ñ</w:t>
      </w:r>
      <w:r w:rsidRPr="00E36F08">
        <w:rPr>
          <w:rFonts w:ascii="Times New Roman" w:hAnsi="Times New Roman"/>
          <w:sz w:val="24"/>
        </w:rPr>
        <w:t>ỘNG</w:t>
      </w:r>
      <w:r w:rsidRPr="00E36F08">
        <w:rPr>
          <w:sz w:val="24"/>
        </w:rPr>
        <w:t xml:space="preserve"> TÆNH TAÂY NINH         </w:t>
      </w:r>
      <w:r w:rsidRPr="00E36F08">
        <w:rPr>
          <w:b/>
          <w:sz w:val="24"/>
        </w:rPr>
        <w:t xml:space="preserve">COÄNG HOAØ XAÕ HOÄI CHUÛ NGHÓA VIEÄT </w:t>
      </w:r>
      <w:smartTag w:uri="urn:schemas-microsoft-com:office:smarttags" w:element="place">
        <w:smartTag w:uri="urn:schemas-microsoft-com:office:smarttags" w:element="country-region">
          <w:r w:rsidRPr="00E36F08">
            <w:rPr>
              <w:b/>
              <w:sz w:val="24"/>
            </w:rPr>
            <w:t>NAM</w:t>
          </w:r>
        </w:smartTag>
      </w:smartTag>
    </w:p>
    <w:p w:rsidR="00130257" w:rsidRDefault="00130257" w:rsidP="00130257">
      <w:pPr>
        <w:ind w:hanging="720"/>
      </w:pPr>
      <w:r>
        <w:rPr>
          <w:b/>
          <w:sz w:val="24"/>
        </w:rPr>
        <w:t xml:space="preserve">           </w:t>
      </w:r>
      <w:r>
        <w:rPr>
          <w:b/>
        </w:rPr>
        <w:t>LIEÂN ÑOAØN LAO ÑOÄNG</w:t>
      </w:r>
      <w:r>
        <w:t xml:space="preserve">                                  </w:t>
      </w:r>
      <w:r w:rsidRPr="00F13F34">
        <w:rPr>
          <w:b/>
        </w:rPr>
        <w:t>Ñoäc laäp – Töï do – Haïnh phuù</w:t>
      </w:r>
      <w:r>
        <w:rPr>
          <w:b/>
        </w:rPr>
        <w:t>c</w:t>
      </w:r>
    </w:p>
    <w:p w:rsidR="00130257" w:rsidRPr="00E36F08" w:rsidRDefault="00DB30CD" w:rsidP="00130257">
      <w:pPr>
        <w:ind w:hanging="720"/>
      </w:pPr>
      <w:r w:rsidRPr="00DB30CD">
        <w:rPr>
          <w:b/>
          <w:noProof/>
        </w:rPr>
        <w:pict>
          <v:line id="_x0000_s1026" style="position:absolute;z-index:251660288" from="256.4pt,.15pt" to="420pt,.15pt"/>
        </w:pict>
      </w:r>
      <w:r w:rsidR="00130257">
        <w:t xml:space="preserve">    </w:t>
      </w:r>
      <w:r w:rsidR="00130257" w:rsidRPr="00F13F34">
        <w:rPr>
          <w:b/>
        </w:rPr>
        <w:t xml:space="preserve">HUYEÄN DÖÔNG MINH CHAÂU                     </w:t>
      </w:r>
    </w:p>
    <w:p w:rsidR="00130257" w:rsidRDefault="00DB30CD" w:rsidP="00130257">
      <w:pPr>
        <w:pStyle w:val="Heading1"/>
        <w:ind w:left="2880" w:firstLine="720"/>
        <w:rPr>
          <w:b w:val="0"/>
          <w:i/>
        </w:rPr>
      </w:pPr>
      <w:r>
        <w:rPr>
          <w:b w:val="0"/>
          <w:i/>
          <w:noProof/>
        </w:rPr>
        <w:pict>
          <v:line id="_x0000_s1027" style="position:absolute;left:0;text-align:left;z-index:251661312" from="-22.95pt,1pt" to="154.5pt,1pt"/>
        </w:pict>
      </w:r>
      <w:r w:rsidR="00130257">
        <w:rPr>
          <w:b w:val="0"/>
          <w:i/>
        </w:rPr>
        <w:t xml:space="preserve">    Huy</w:t>
      </w:r>
      <w:r w:rsidR="00130257">
        <w:rPr>
          <w:rFonts w:ascii="Times New Roman" w:hAnsi="Times New Roman"/>
          <w:b w:val="0"/>
          <w:i/>
        </w:rPr>
        <w:t xml:space="preserve">ện </w:t>
      </w:r>
      <w:r w:rsidR="00130257">
        <w:rPr>
          <w:b w:val="0"/>
          <w:i/>
        </w:rPr>
        <w:t xml:space="preserve">Döông Minh Chaâu,  ngaøy </w:t>
      </w:r>
      <w:r w:rsidR="009F61F2">
        <w:rPr>
          <w:b w:val="0"/>
          <w:i/>
        </w:rPr>
        <w:t>18</w:t>
      </w:r>
      <w:r w:rsidR="00130257">
        <w:rPr>
          <w:b w:val="0"/>
          <w:i/>
        </w:rPr>
        <w:t xml:space="preserve"> thaùng </w:t>
      </w:r>
      <w:r w:rsidR="009F61F2">
        <w:rPr>
          <w:b w:val="0"/>
          <w:i/>
        </w:rPr>
        <w:t>9</w:t>
      </w:r>
      <w:r w:rsidR="00130257">
        <w:rPr>
          <w:b w:val="0"/>
          <w:i/>
        </w:rPr>
        <w:t xml:space="preserve">  naêm 201</w:t>
      </w:r>
      <w:r w:rsidR="00355228">
        <w:rPr>
          <w:b w:val="0"/>
          <w:i/>
        </w:rPr>
        <w:t>8</w:t>
      </w:r>
    </w:p>
    <w:p w:rsidR="00130257" w:rsidRDefault="007937C6" w:rsidP="00130257">
      <w:pPr>
        <w:jc w:val="both"/>
        <w:rPr>
          <w:sz w:val="28"/>
        </w:rPr>
      </w:pPr>
      <w:r>
        <w:rPr>
          <w:sz w:val="28"/>
        </w:rPr>
        <w:t xml:space="preserve">    Soá: </w:t>
      </w:r>
      <w:r w:rsidR="00744B53">
        <w:rPr>
          <w:sz w:val="28"/>
        </w:rPr>
        <w:t>11</w:t>
      </w:r>
      <w:r w:rsidR="00130257">
        <w:rPr>
          <w:sz w:val="28"/>
        </w:rPr>
        <w:t>/LÑLÑ</w:t>
      </w:r>
    </w:p>
    <w:p w:rsidR="00130257" w:rsidRPr="007937C6" w:rsidRDefault="00130257" w:rsidP="00744B53">
      <w:pPr>
        <w:ind w:hanging="720"/>
        <w:rPr>
          <w:rFonts w:ascii="Times New Roman" w:hAnsi="Times New Roman"/>
        </w:rPr>
      </w:pPr>
      <w:r>
        <w:rPr>
          <w:sz w:val="28"/>
        </w:rPr>
        <w:t xml:space="preserve"> </w:t>
      </w:r>
      <w:r w:rsidR="009F61F2">
        <w:rPr>
          <w:sz w:val="28"/>
        </w:rPr>
        <w:t xml:space="preserve">   </w:t>
      </w:r>
      <w:r w:rsidR="00744B53">
        <w:rPr>
          <w:sz w:val="28"/>
        </w:rPr>
        <w:t xml:space="preserve"> </w:t>
      </w:r>
      <w:r>
        <w:rPr>
          <w:i/>
          <w:sz w:val="24"/>
        </w:rPr>
        <w:t xml:space="preserve">V/v </w:t>
      </w:r>
      <w:r w:rsidR="009F61F2">
        <w:rPr>
          <w:rFonts w:ascii="Times New Roman" w:hAnsi="Times New Roman"/>
          <w:i/>
          <w:sz w:val="24"/>
        </w:rPr>
        <w:t xml:space="preserve">gửi </w:t>
      </w:r>
      <w:r w:rsidR="00744B53">
        <w:rPr>
          <w:rFonts w:ascii="Times New Roman" w:hAnsi="Times New Roman"/>
          <w:i/>
          <w:sz w:val="24"/>
        </w:rPr>
        <w:t xml:space="preserve">bảng điểm UBKT </w:t>
      </w:r>
    </w:p>
    <w:p w:rsidR="007937C6" w:rsidRDefault="00130257" w:rsidP="00744B53">
      <w:pPr>
        <w:ind w:left="3600" w:hanging="1440"/>
        <w:jc w:val="both"/>
        <w:rPr>
          <w:rFonts w:ascii="Times New Roman" w:hAnsi="Times New Roman"/>
        </w:rPr>
      </w:pPr>
      <w:r>
        <w:rPr>
          <w:b/>
        </w:rPr>
        <w:t>Kính gö</w:t>
      </w:r>
      <w:r w:rsidRPr="00517BA6">
        <w:rPr>
          <w:b/>
        </w:rPr>
        <w:t xml:space="preserve">ûi: </w:t>
      </w:r>
      <w:r w:rsidR="00744B53">
        <w:rPr>
          <w:b/>
        </w:rPr>
        <w:tab/>
        <w:t xml:space="preserve">- </w:t>
      </w:r>
      <w:r w:rsidR="009F61F2" w:rsidRPr="009F61F2">
        <w:t>Ban Ch</w:t>
      </w:r>
      <w:r w:rsidR="009F61F2" w:rsidRPr="009F61F2">
        <w:rPr>
          <w:rFonts w:ascii="Times New Roman" w:hAnsi="Times New Roman"/>
        </w:rPr>
        <w:t>ấp hành Công đoàn cơ sở</w:t>
      </w:r>
      <w:r w:rsidR="00744B53">
        <w:rPr>
          <w:rFonts w:ascii="Times New Roman" w:hAnsi="Times New Roman"/>
        </w:rPr>
        <w:t xml:space="preserve"> các trường THCS, Tiểu học, Mầm non trên địa bàn huyện;</w:t>
      </w:r>
    </w:p>
    <w:p w:rsidR="00744B53" w:rsidRPr="00744B53" w:rsidRDefault="00744B53" w:rsidP="00744B53">
      <w:pPr>
        <w:ind w:left="3600" w:hanging="1440"/>
        <w:jc w:val="both"/>
        <w:rPr>
          <w:rFonts w:ascii="Times New Roman" w:hAnsi="Times New Roman"/>
        </w:rPr>
      </w:pPr>
      <w:r>
        <w:rPr>
          <w:b/>
        </w:rPr>
        <w:tab/>
      </w:r>
      <w:r w:rsidRPr="00744B53">
        <w:t>- Ban Ch</w:t>
      </w:r>
      <w:r w:rsidRPr="00744B53">
        <w:rPr>
          <w:rFonts w:ascii="Times New Roman" w:hAnsi="Times New Roman"/>
        </w:rPr>
        <w:t>ấp hành CĐCS Trung tâm GDNN – GDTX huyện; Phòng Giáo dục huyện</w:t>
      </w:r>
      <w:r>
        <w:rPr>
          <w:rFonts w:ascii="Times New Roman" w:hAnsi="Times New Roman"/>
        </w:rPr>
        <w:t>.</w:t>
      </w:r>
    </w:p>
    <w:p w:rsidR="007937C6" w:rsidRPr="00130257" w:rsidRDefault="007937C6" w:rsidP="00130257">
      <w:pPr>
        <w:jc w:val="both"/>
        <w:rPr>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9F61F2">
        <w:rPr>
          <w:rFonts w:ascii="Times New Roman" w:hAnsi="Times New Roman"/>
          <w:b/>
        </w:rPr>
        <w:t xml:space="preserve">              </w:t>
      </w:r>
      <w:r>
        <w:rPr>
          <w:rFonts w:ascii="Times New Roman" w:hAnsi="Times New Roman"/>
          <w:b/>
        </w:rPr>
        <w:t>-------------</w:t>
      </w:r>
    </w:p>
    <w:p w:rsidR="00130257" w:rsidRDefault="00130257" w:rsidP="00130257">
      <w:pPr>
        <w:jc w:val="both"/>
        <w:rPr>
          <w:b/>
        </w:rPr>
      </w:pPr>
      <w:r>
        <w:rPr>
          <w:b/>
        </w:rPr>
        <w:tab/>
      </w:r>
      <w:r>
        <w:rPr>
          <w:b/>
        </w:rPr>
        <w:tab/>
      </w:r>
      <w:r>
        <w:rPr>
          <w:b/>
        </w:rPr>
        <w:tab/>
      </w:r>
    </w:p>
    <w:p w:rsidR="007937C6" w:rsidRDefault="009F61F2" w:rsidP="007937C6">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Thực hiện Bảng điểm thi đua hoạt động LĐLĐ huyện, thành phố năm 2018</w:t>
      </w:r>
      <w:r w:rsidR="007937C6">
        <w:rPr>
          <w:rFonts w:ascii="Times New Roman" w:hAnsi="Times New Roman"/>
          <w:iCs/>
          <w:color w:val="000000"/>
          <w:sz w:val="28"/>
          <w:szCs w:val="28"/>
        </w:rPr>
        <w:t>;</w:t>
      </w:r>
    </w:p>
    <w:p w:rsidR="00744B53" w:rsidRDefault="007937C6" w:rsidP="00744B53">
      <w:pPr>
        <w:shd w:val="clear" w:color="auto" w:fill="FFFFFF"/>
        <w:jc w:val="both"/>
        <w:rPr>
          <w:rFonts w:ascii="Times New Roman" w:hAnsi="Times New Roman"/>
          <w:iCs/>
          <w:color w:val="000000"/>
          <w:sz w:val="28"/>
          <w:szCs w:val="28"/>
        </w:rPr>
      </w:pPr>
      <w:r>
        <w:rPr>
          <w:rFonts w:ascii="Times New Roman" w:hAnsi="Times New Roman"/>
          <w:iCs/>
          <w:color w:val="000000"/>
          <w:sz w:val="28"/>
          <w:szCs w:val="28"/>
        </w:rPr>
        <w:tab/>
      </w:r>
      <w:r w:rsidR="00744B53">
        <w:rPr>
          <w:rFonts w:ascii="Times New Roman" w:hAnsi="Times New Roman"/>
          <w:iCs/>
          <w:color w:val="000000"/>
          <w:sz w:val="28"/>
          <w:szCs w:val="28"/>
        </w:rPr>
        <w:t xml:space="preserve">Chấm điểm phúc tra các CĐCS năm học 2017-2018, các CĐCS trường học còn thiếu Bảng điểm UBKT CĐCS chưa chấm. </w:t>
      </w:r>
      <w:r>
        <w:rPr>
          <w:rFonts w:ascii="Times New Roman" w:hAnsi="Times New Roman"/>
          <w:iCs/>
          <w:color w:val="000000"/>
          <w:sz w:val="28"/>
          <w:szCs w:val="28"/>
        </w:rPr>
        <w:t xml:space="preserve">Nhằm giúp Liên đoàn Lao động huyện </w:t>
      </w:r>
      <w:r w:rsidR="009F61F2">
        <w:rPr>
          <w:rFonts w:ascii="Times New Roman" w:hAnsi="Times New Roman"/>
          <w:iCs/>
          <w:color w:val="000000"/>
          <w:sz w:val="28"/>
          <w:szCs w:val="28"/>
        </w:rPr>
        <w:t xml:space="preserve">chuẩn bị tốt việc phục vụ LĐLĐ tỉnh chấm điểm cuối năm 2018. </w:t>
      </w:r>
      <w:r>
        <w:rPr>
          <w:rFonts w:ascii="Times New Roman" w:hAnsi="Times New Roman"/>
          <w:iCs/>
          <w:color w:val="000000"/>
          <w:sz w:val="28"/>
          <w:szCs w:val="28"/>
        </w:rPr>
        <w:t xml:space="preserve">Ban Thường vụ Liên đoàn Lao động huyện </w:t>
      </w:r>
      <w:r w:rsidR="009F61F2">
        <w:rPr>
          <w:rFonts w:ascii="Times New Roman" w:hAnsi="Times New Roman"/>
          <w:iCs/>
          <w:color w:val="000000"/>
          <w:sz w:val="28"/>
          <w:szCs w:val="28"/>
        </w:rPr>
        <w:t xml:space="preserve">đề nghị Ban Chấp hành Công đoàn cơ sở </w:t>
      </w:r>
      <w:r w:rsidR="00744B53">
        <w:rPr>
          <w:rFonts w:ascii="Times New Roman" w:hAnsi="Times New Roman"/>
          <w:iCs/>
          <w:color w:val="000000"/>
          <w:sz w:val="28"/>
          <w:szCs w:val="28"/>
        </w:rPr>
        <w:t xml:space="preserve">các trường học và Trung tâm GDNN-GDTX, phòng Giáo dục huyện tiến hành tự chấm điểm UBKT CĐCS và gửi về LĐLĐ huyện </w:t>
      </w:r>
      <w:r w:rsidR="009F61F2">
        <w:rPr>
          <w:rFonts w:ascii="Times New Roman" w:hAnsi="Times New Roman"/>
          <w:iCs/>
          <w:color w:val="000000"/>
          <w:sz w:val="28"/>
          <w:szCs w:val="28"/>
        </w:rPr>
        <w:t xml:space="preserve">trước ngày </w:t>
      </w:r>
      <w:r w:rsidR="00744B53">
        <w:rPr>
          <w:rFonts w:ascii="Times New Roman" w:hAnsi="Times New Roman"/>
          <w:iCs/>
          <w:color w:val="000000"/>
          <w:sz w:val="28"/>
          <w:szCs w:val="28"/>
        </w:rPr>
        <w:t>02</w:t>
      </w:r>
      <w:r w:rsidR="009F61F2">
        <w:rPr>
          <w:rFonts w:ascii="Times New Roman" w:hAnsi="Times New Roman"/>
          <w:iCs/>
          <w:color w:val="000000"/>
          <w:sz w:val="28"/>
          <w:szCs w:val="28"/>
        </w:rPr>
        <w:t>/</w:t>
      </w:r>
      <w:r w:rsidR="00744B53">
        <w:rPr>
          <w:rFonts w:ascii="Times New Roman" w:hAnsi="Times New Roman"/>
          <w:iCs/>
          <w:color w:val="000000"/>
          <w:sz w:val="28"/>
          <w:szCs w:val="28"/>
        </w:rPr>
        <w:t>10</w:t>
      </w:r>
      <w:r w:rsidR="009F61F2">
        <w:rPr>
          <w:rFonts w:ascii="Times New Roman" w:hAnsi="Times New Roman"/>
          <w:iCs/>
          <w:color w:val="000000"/>
          <w:sz w:val="28"/>
          <w:szCs w:val="28"/>
        </w:rPr>
        <w:t>/2018 qua</w:t>
      </w:r>
      <w:r w:rsidR="00744B53">
        <w:rPr>
          <w:rFonts w:ascii="Times New Roman" w:hAnsi="Times New Roman"/>
          <w:iCs/>
          <w:color w:val="000000"/>
          <w:sz w:val="28"/>
          <w:szCs w:val="28"/>
        </w:rPr>
        <w:t>, hồ sơ gồm: Biên bản chấm điểm và phân loại UBKT năm 2017-2018; Bảng điểm phân loại UBKT công đoàn năm học 2017-2018.</w:t>
      </w:r>
    </w:p>
    <w:p w:rsidR="009F61F2" w:rsidRDefault="00744B53" w:rsidP="009F61F2">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 Lưu ý: Các đồng chí tải về, tự chấm điểm, ký tên đóng dấu đầy đủ vào 02 loại văn bản trên</w:t>
      </w:r>
      <w:r w:rsidR="009F61F2">
        <w:rPr>
          <w:rFonts w:ascii="Times New Roman" w:hAnsi="Times New Roman"/>
          <w:iCs/>
          <w:color w:val="000000"/>
          <w:sz w:val="28"/>
          <w:szCs w:val="28"/>
        </w:rPr>
        <w:t>.</w:t>
      </w:r>
    </w:p>
    <w:p w:rsidR="007937C6" w:rsidRDefault="007937C6" w:rsidP="007937C6">
      <w:pPr>
        <w:shd w:val="clear" w:color="auto" w:fill="FFFFFF"/>
        <w:jc w:val="both"/>
        <w:rPr>
          <w:rFonts w:ascii="Times New Roman" w:hAnsi="Times New Roman"/>
          <w:iCs/>
          <w:color w:val="000000"/>
          <w:sz w:val="28"/>
          <w:szCs w:val="28"/>
        </w:rPr>
      </w:pPr>
      <w:r>
        <w:rPr>
          <w:rFonts w:ascii="Times New Roman" w:hAnsi="Times New Roman"/>
          <w:iCs/>
          <w:color w:val="000000"/>
          <w:sz w:val="28"/>
          <w:szCs w:val="28"/>
        </w:rPr>
        <w:tab/>
        <w:t>Rất mong các đồng chí tạo điều kiện giúp đỡ để Liên đoàn Lao động huyện hoàn thành tốt nhiệm vụ được giao.</w:t>
      </w:r>
    </w:p>
    <w:p w:rsidR="007937C6" w:rsidRPr="007937C6" w:rsidRDefault="007937C6" w:rsidP="007937C6">
      <w:pPr>
        <w:shd w:val="clear" w:color="auto" w:fill="FFFFFF"/>
        <w:jc w:val="both"/>
        <w:rPr>
          <w:rFonts w:ascii="Times New Roman" w:hAnsi="Times New Roman"/>
          <w:color w:val="000000"/>
          <w:sz w:val="28"/>
          <w:szCs w:val="28"/>
        </w:rPr>
      </w:pPr>
      <w:r>
        <w:rPr>
          <w:rFonts w:ascii="Times New Roman" w:hAnsi="Times New Roman"/>
          <w:iCs/>
          <w:color w:val="000000"/>
          <w:sz w:val="28"/>
          <w:szCs w:val="28"/>
        </w:rPr>
        <w:tab/>
        <w:t>Trân trọng kính chào!</w:t>
      </w:r>
    </w:p>
    <w:p w:rsidR="00320684" w:rsidRPr="00320684" w:rsidRDefault="00320684" w:rsidP="007937C6">
      <w:pPr>
        <w:jc w:val="both"/>
        <w:rPr>
          <w:rFonts w:ascii="Times New Roman" w:hAnsi="Times New Roman"/>
          <w:sz w:val="28"/>
          <w:szCs w:val="28"/>
        </w:rPr>
      </w:pPr>
    </w:p>
    <w:p w:rsidR="009B3D6C" w:rsidRPr="00320684" w:rsidRDefault="009B3D6C" w:rsidP="00130257">
      <w:pPr>
        <w:jc w:val="both"/>
        <w:rPr>
          <w:rFonts w:ascii="Times New Roman" w:hAnsi="Times New Roman"/>
          <w:b/>
          <w:sz w:val="28"/>
          <w:szCs w:val="28"/>
          <w:u w:val="single"/>
        </w:rPr>
      </w:pPr>
    </w:p>
    <w:p w:rsidR="00320684" w:rsidRDefault="00320684" w:rsidP="00320684">
      <w:pPr>
        <w:jc w:val="both"/>
        <w:rPr>
          <w:rFonts w:ascii="Times New Roman" w:hAnsi="Times New Roman"/>
          <w:sz w:val="28"/>
        </w:rPr>
      </w:pPr>
      <w:r w:rsidRPr="00635993">
        <w:rPr>
          <w:rFonts w:ascii="Times New Roman" w:hAnsi="Times New Roman"/>
          <w:b/>
          <w:sz w:val="28"/>
        </w:rPr>
        <w:t>Nơi nhận</w:t>
      </w:r>
      <w:r w:rsidRPr="00320684">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635993">
        <w:rPr>
          <w:rFonts w:ascii="Times New Roman" w:hAnsi="Times New Roman"/>
          <w:b/>
          <w:sz w:val="28"/>
        </w:rPr>
        <w:t>TM.BAN THƯỜNG VỤ</w:t>
      </w:r>
    </w:p>
    <w:p w:rsidR="00581FAD" w:rsidRDefault="00320684" w:rsidP="00320684">
      <w:pPr>
        <w:jc w:val="both"/>
        <w:rPr>
          <w:rFonts w:ascii="Times New Roman" w:hAnsi="Times New Roman"/>
          <w:sz w:val="24"/>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Như trên</w:t>
      </w:r>
      <w:r w:rsidR="00581FAD">
        <w:rPr>
          <w:rFonts w:ascii="Times New Roman" w:hAnsi="Times New Roman"/>
          <w:sz w:val="24"/>
        </w:rPr>
        <w:t>;</w:t>
      </w:r>
      <w:r w:rsidR="00581FAD" w:rsidRPr="00581FAD">
        <w:rPr>
          <w:rFonts w:ascii="Times New Roman" w:hAnsi="Times New Roman"/>
          <w:b/>
          <w:sz w:val="28"/>
        </w:rPr>
        <w:t xml:space="preserve"> </w:t>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t xml:space="preserve">     PHÓ </w:t>
      </w:r>
      <w:r w:rsidR="00581FAD" w:rsidRPr="00635993">
        <w:rPr>
          <w:rFonts w:ascii="Times New Roman" w:hAnsi="Times New Roman"/>
          <w:b/>
          <w:sz w:val="28"/>
        </w:rPr>
        <w:t>CHỦ TỊCH</w:t>
      </w:r>
    </w:p>
    <w:p w:rsidR="007937C6" w:rsidRDefault="00320684" w:rsidP="00320684">
      <w:pPr>
        <w:jc w:val="both"/>
        <w:rPr>
          <w:rFonts w:ascii="Times New Roman" w:hAnsi="Times New Roman"/>
          <w:sz w:val="28"/>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Lưu VT</w:t>
      </w:r>
      <w:r w:rsidR="00581FAD">
        <w:rPr>
          <w:rFonts w:ascii="Times New Roman" w:hAnsi="Times New Roman"/>
          <w:sz w:val="24"/>
        </w:rPr>
        <w:t>.</w:t>
      </w:r>
      <w:r>
        <w:rPr>
          <w:rFonts w:ascii="Times New Roman" w:hAnsi="Times New Roman"/>
          <w:sz w:val="28"/>
        </w:rPr>
        <w:tab/>
      </w:r>
      <w:r>
        <w:rPr>
          <w:rFonts w:ascii="Times New Roman" w:hAnsi="Times New Roman"/>
          <w:sz w:val="28"/>
        </w:rPr>
        <w:tab/>
      </w:r>
    </w:p>
    <w:p w:rsidR="007937C6" w:rsidRDefault="007937C6" w:rsidP="00320684">
      <w:pPr>
        <w:jc w:val="both"/>
        <w:rPr>
          <w:rFonts w:ascii="Times New Roman" w:hAnsi="Times New Roman"/>
          <w:sz w:val="28"/>
        </w:rPr>
      </w:pPr>
    </w:p>
    <w:p w:rsidR="007937C6" w:rsidRDefault="009F61F2" w:rsidP="00320684">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(Đã ký)</w:t>
      </w:r>
    </w:p>
    <w:p w:rsidR="00320684" w:rsidRPr="007937C6" w:rsidRDefault="00320684" w:rsidP="00320684">
      <w:pPr>
        <w:jc w:val="both"/>
        <w:rPr>
          <w:rFonts w:ascii="Times New Roman" w:hAnsi="Times New Roman"/>
          <w:sz w:val="24"/>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9F61F2">
        <w:rPr>
          <w:rFonts w:ascii="Times New Roman" w:hAnsi="Times New Roman"/>
          <w:sz w:val="28"/>
        </w:rPr>
        <w:tab/>
      </w:r>
      <w:r w:rsidR="009F61F2">
        <w:rPr>
          <w:rFonts w:ascii="Times New Roman" w:hAnsi="Times New Roman"/>
          <w:sz w:val="28"/>
        </w:rPr>
        <w:tab/>
      </w:r>
      <w:r w:rsidR="009F61F2">
        <w:rPr>
          <w:rFonts w:ascii="Times New Roman" w:hAnsi="Times New Roman"/>
          <w:sz w:val="28"/>
        </w:rPr>
        <w:tab/>
      </w:r>
      <w:r w:rsidR="009F61F2">
        <w:rPr>
          <w:rFonts w:ascii="Times New Roman" w:hAnsi="Times New Roman"/>
          <w:sz w:val="28"/>
        </w:rPr>
        <w:tab/>
      </w:r>
    </w:p>
    <w:p w:rsidR="00320684" w:rsidRDefault="00581FAD" w:rsidP="00320684">
      <w:r>
        <w:tab/>
      </w:r>
      <w:r>
        <w:tab/>
      </w:r>
      <w:r>
        <w:tab/>
      </w:r>
      <w:r>
        <w:tab/>
      </w:r>
      <w:r>
        <w:tab/>
      </w:r>
      <w:r>
        <w:tab/>
      </w:r>
      <w:r>
        <w:tab/>
      </w:r>
    </w:p>
    <w:p w:rsidR="00581FAD" w:rsidRPr="007937C6" w:rsidRDefault="00581FAD" w:rsidP="00320684">
      <w:pPr>
        <w:rPr>
          <w:rFonts w:ascii="Times New Roman" w:hAnsi="Times New Roman"/>
          <w:b/>
        </w:rPr>
      </w:pPr>
      <w:r>
        <w:tab/>
      </w:r>
      <w:r>
        <w:tab/>
      </w:r>
      <w:r>
        <w:tab/>
      </w:r>
      <w:r>
        <w:tab/>
      </w:r>
      <w:r>
        <w:tab/>
      </w:r>
      <w:r>
        <w:tab/>
      </w:r>
      <w:r>
        <w:tab/>
      </w:r>
      <w:r>
        <w:tab/>
      </w:r>
      <w:r w:rsidRPr="00581FAD">
        <w:rPr>
          <w:b/>
          <w:sz w:val="28"/>
        </w:rPr>
        <w:t xml:space="preserve">   </w:t>
      </w:r>
      <w:r w:rsidR="007937C6" w:rsidRPr="007937C6">
        <w:rPr>
          <w:rFonts w:ascii="Times New Roman" w:hAnsi="Times New Roman"/>
          <w:b/>
          <w:sz w:val="28"/>
        </w:rPr>
        <w:t>Thái Thị Bích Thủy</w:t>
      </w:r>
    </w:p>
    <w:p w:rsidR="00320684" w:rsidRDefault="00320684" w:rsidP="00320684"/>
    <w:p w:rsidR="00320684" w:rsidRDefault="00320684" w:rsidP="00320684"/>
    <w:p w:rsidR="00320684" w:rsidRDefault="00320684" w:rsidP="00320684"/>
    <w:p w:rsidR="001232C6" w:rsidRDefault="00320684">
      <w:r>
        <w:tab/>
      </w:r>
      <w:r>
        <w:tab/>
      </w:r>
      <w:r>
        <w:tab/>
      </w:r>
    </w:p>
    <w:p w:rsidR="009F44F1" w:rsidRPr="00C05052" w:rsidRDefault="009F44F1" w:rsidP="009F44F1">
      <w:pPr>
        <w:rPr>
          <w:b/>
          <w:szCs w:val="26"/>
        </w:rPr>
      </w:pPr>
      <w:r w:rsidRPr="00C05052">
        <w:lastRenderedPageBreak/>
        <w:t xml:space="preserve">   </w:t>
      </w:r>
      <w:r>
        <w:t xml:space="preserve">   </w:t>
      </w:r>
      <w:r w:rsidRPr="00C05052">
        <w:t xml:space="preserve"> </w:t>
      </w:r>
      <w:r w:rsidRPr="00C05052">
        <w:rPr>
          <w:szCs w:val="26"/>
        </w:rPr>
        <w:t xml:space="preserve">LIEÂN ÑOAØN LAO ÑOÄNG    </w:t>
      </w:r>
      <w:r w:rsidRPr="00C05052">
        <w:rPr>
          <w:b/>
          <w:szCs w:val="26"/>
        </w:rPr>
        <w:t xml:space="preserve">COÄNG HOAØ XAÕ HOÄI CHUÛ NGHÓA VIEÄT </w:t>
      </w:r>
      <w:smartTag w:uri="urn:schemas-microsoft-com:office:smarttags" w:element="place">
        <w:smartTag w:uri="urn:schemas-microsoft-com:office:smarttags" w:element="country-region">
          <w:r w:rsidRPr="00C05052">
            <w:rPr>
              <w:b/>
              <w:szCs w:val="26"/>
            </w:rPr>
            <w:t>NAM</w:t>
          </w:r>
        </w:smartTag>
      </w:smartTag>
    </w:p>
    <w:p w:rsidR="009F44F1" w:rsidRPr="00C05052" w:rsidRDefault="009F44F1" w:rsidP="009F44F1">
      <w:pPr>
        <w:rPr>
          <w:b/>
          <w:szCs w:val="26"/>
        </w:rPr>
      </w:pPr>
      <w:r w:rsidRPr="00C05052">
        <w:rPr>
          <w:szCs w:val="26"/>
        </w:rPr>
        <w:t>HUYEÄN DÖÔNG MINH CHAÂU</w:t>
      </w:r>
      <w:r w:rsidRPr="00C05052">
        <w:rPr>
          <w:b/>
          <w:szCs w:val="26"/>
        </w:rPr>
        <w:t xml:space="preserve">                   Ñoäc laäp – Töï do – Haïnh phuùc</w:t>
      </w:r>
    </w:p>
    <w:p w:rsidR="009F44F1" w:rsidRPr="00C05052" w:rsidRDefault="009F44F1" w:rsidP="009F44F1">
      <w:pPr>
        <w:rPr>
          <w:b/>
          <w:szCs w:val="26"/>
        </w:rPr>
      </w:pPr>
      <w:r>
        <w:rPr>
          <w:b/>
          <w:noProof/>
          <w:szCs w:val="26"/>
        </w:rPr>
        <w:pict>
          <v:line id="_x0000_s1028" style="position:absolute;z-index:251663360" from="238.7pt,4.55pt" to="406.5pt,4.55pt"/>
        </w:pict>
      </w:r>
      <w:r w:rsidRPr="00C05052">
        <w:rPr>
          <w:b/>
          <w:szCs w:val="26"/>
        </w:rPr>
        <w:t xml:space="preserve">          UÛY BAN KIEÅM TRA                   </w:t>
      </w:r>
    </w:p>
    <w:p w:rsidR="009F44F1" w:rsidRDefault="009F44F1" w:rsidP="009F44F1">
      <w:pPr>
        <w:jc w:val="center"/>
        <w:rPr>
          <w:b/>
        </w:rPr>
      </w:pPr>
      <w:r w:rsidRPr="002F5711">
        <w:rPr>
          <w:b/>
          <w:noProof/>
          <w:szCs w:val="26"/>
        </w:rPr>
        <w:pict>
          <v:line id="_x0000_s1029" style="position:absolute;left:0;text-align:left;z-index:251664384" from="30.95pt,4.45pt" to="151.5pt,4.45pt"/>
        </w:pict>
      </w:r>
    </w:p>
    <w:p w:rsidR="009F44F1" w:rsidRDefault="009F44F1" w:rsidP="009F44F1">
      <w:pPr>
        <w:jc w:val="center"/>
        <w:rPr>
          <w:b/>
        </w:rPr>
      </w:pPr>
    </w:p>
    <w:p w:rsidR="009F44F1" w:rsidRPr="009F44F1" w:rsidRDefault="009F44F1" w:rsidP="009F44F1">
      <w:pPr>
        <w:jc w:val="center"/>
        <w:rPr>
          <w:rFonts w:ascii="Times New Roman" w:hAnsi="Times New Roman"/>
          <w:b/>
          <w:sz w:val="32"/>
        </w:rPr>
      </w:pPr>
      <w:r w:rsidRPr="009F44F1">
        <w:rPr>
          <w:rFonts w:ascii="Times New Roman" w:hAnsi="Times New Roman"/>
          <w:b/>
          <w:sz w:val="32"/>
        </w:rPr>
        <w:t xml:space="preserve">BIÊN BẢN </w:t>
      </w:r>
    </w:p>
    <w:p w:rsidR="009F44F1" w:rsidRPr="009F44F1" w:rsidRDefault="009F44F1" w:rsidP="009F44F1">
      <w:pPr>
        <w:jc w:val="center"/>
        <w:rPr>
          <w:rFonts w:ascii="Times New Roman" w:hAnsi="Times New Roman"/>
          <w:b/>
        </w:rPr>
      </w:pPr>
      <w:r w:rsidRPr="009F44F1">
        <w:rPr>
          <w:rFonts w:ascii="Times New Roman" w:hAnsi="Times New Roman"/>
          <w:b/>
        </w:rPr>
        <w:t>Chấm điểm và phân loại Ủy ban Kiểm tra năm 2018</w:t>
      </w:r>
    </w:p>
    <w:p w:rsidR="009F44F1" w:rsidRPr="009F44F1" w:rsidRDefault="009F44F1" w:rsidP="009F44F1">
      <w:pPr>
        <w:jc w:val="center"/>
        <w:rPr>
          <w:rFonts w:ascii="Times New Roman" w:hAnsi="Times New Roman"/>
          <w:b/>
        </w:rPr>
      </w:pPr>
      <w:r w:rsidRPr="009F44F1">
        <w:rPr>
          <w:rFonts w:ascii="Times New Roman" w:hAnsi="Times New Roman"/>
          <w:b/>
        </w:rPr>
        <w:t>------------</w:t>
      </w:r>
    </w:p>
    <w:p w:rsidR="009F44F1" w:rsidRPr="009F44F1" w:rsidRDefault="009F44F1" w:rsidP="009F44F1">
      <w:pPr>
        <w:jc w:val="center"/>
        <w:rPr>
          <w:rFonts w:ascii="Times New Roman" w:hAnsi="Times New Roman"/>
          <w:b/>
        </w:rPr>
      </w:pPr>
    </w:p>
    <w:p w:rsidR="009F44F1" w:rsidRPr="009F44F1" w:rsidRDefault="009F44F1" w:rsidP="009F44F1">
      <w:pPr>
        <w:jc w:val="both"/>
        <w:rPr>
          <w:rFonts w:ascii="Times New Roman" w:hAnsi="Times New Roman"/>
          <w:b/>
        </w:rPr>
      </w:pPr>
      <w:r w:rsidRPr="009F44F1">
        <w:rPr>
          <w:rFonts w:ascii="Times New Roman" w:hAnsi="Times New Roman"/>
          <w:b/>
        </w:rPr>
        <w:tab/>
        <w:t>Công đoàn cơ sở:…………………………………………………….</w:t>
      </w:r>
    </w:p>
    <w:p w:rsidR="009F44F1" w:rsidRPr="009F44F1" w:rsidRDefault="009F44F1" w:rsidP="009F44F1">
      <w:pPr>
        <w:jc w:val="center"/>
        <w:rPr>
          <w:rFonts w:ascii="Times New Roman" w:hAnsi="Times New Roman"/>
          <w:b/>
        </w:rPr>
      </w:pPr>
      <w:r w:rsidRPr="009F44F1">
        <w:rPr>
          <w:rFonts w:ascii="Times New Roman" w:hAnsi="Times New Roman"/>
          <w:b/>
        </w:rPr>
        <w:t>________________</w:t>
      </w:r>
    </w:p>
    <w:p w:rsidR="009F44F1" w:rsidRPr="009F44F1" w:rsidRDefault="009F44F1" w:rsidP="009F44F1">
      <w:pPr>
        <w:jc w:val="both"/>
        <w:rPr>
          <w:rFonts w:ascii="Times New Roman" w:hAnsi="Times New Roman"/>
          <w:b/>
        </w:rPr>
      </w:pPr>
      <w:r w:rsidRPr="009F44F1">
        <w:rPr>
          <w:rFonts w:ascii="Times New Roman" w:hAnsi="Times New Roman"/>
          <w:b/>
        </w:rPr>
        <w:tab/>
      </w:r>
    </w:p>
    <w:p w:rsidR="009F44F1" w:rsidRPr="009F44F1" w:rsidRDefault="009F44F1" w:rsidP="009F44F1">
      <w:pPr>
        <w:ind w:firstLine="720"/>
        <w:rPr>
          <w:rFonts w:ascii="Times New Roman" w:hAnsi="Times New Roman"/>
        </w:rPr>
      </w:pPr>
      <w:r w:rsidRPr="009F44F1">
        <w:rPr>
          <w:rFonts w:ascii="Times New Roman" w:hAnsi="Times New Roman"/>
        </w:rPr>
        <w:t xml:space="preserve">* </w:t>
      </w:r>
      <w:r>
        <w:rPr>
          <w:rFonts w:ascii="Times New Roman" w:hAnsi="Times New Roman"/>
          <w:b/>
        </w:rPr>
        <w:t>Thời gian</w:t>
      </w:r>
      <w:r w:rsidRPr="009F44F1">
        <w:rPr>
          <w:rFonts w:ascii="Times New Roman" w:hAnsi="Times New Roman"/>
          <w:b/>
        </w:rPr>
        <w:t>:</w:t>
      </w:r>
      <w:r w:rsidRPr="009F44F1">
        <w:rPr>
          <w:rFonts w:ascii="Times New Roman" w:hAnsi="Times New Roman"/>
        </w:rPr>
        <w:t xml:space="preserve"> </w:t>
      </w:r>
      <w:r>
        <w:rPr>
          <w:rFonts w:ascii="Times New Roman" w:hAnsi="Times New Roman"/>
        </w:rPr>
        <w:t>Lúc</w:t>
      </w:r>
      <w:r w:rsidRPr="009F44F1">
        <w:rPr>
          <w:rFonts w:ascii="Times New Roman" w:hAnsi="Times New Roman"/>
        </w:rPr>
        <w:t xml:space="preserve"> ……..</w:t>
      </w:r>
      <w:r>
        <w:rPr>
          <w:rFonts w:ascii="Times New Roman" w:hAnsi="Times New Roman"/>
        </w:rPr>
        <w:t>giờ</w:t>
      </w:r>
      <w:r w:rsidRPr="009F44F1">
        <w:rPr>
          <w:rFonts w:ascii="Times New Roman" w:hAnsi="Times New Roman"/>
        </w:rPr>
        <w:t xml:space="preserve"> ……… </w:t>
      </w:r>
      <w:r>
        <w:rPr>
          <w:rFonts w:ascii="Times New Roman" w:hAnsi="Times New Roman"/>
        </w:rPr>
        <w:t>ngày</w:t>
      </w:r>
      <w:r w:rsidRPr="009F44F1">
        <w:rPr>
          <w:rFonts w:ascii="Times New Roman" w:hAnsi="Times New Roman"/>
        </w:rPr>
        <w:t xml:space="preserve"> ………</w:t>
      </w:r>
      <w:r>
        <w:rPr>
          <w:rFonts w:ascii="Times New Roman" w:hAnsi="Times New Roman"/>
        </w:rPr>
        <w:t>tháng</w:t>
      </w:r>
      <w:r w:rsidRPr="009F44F1">
        <w:rPr>
          <w:rFonts w:ascii="Times New Roman" w:hAnsi="Times New Roman"/>
        </w:rPr>
        <w:t xml:space="preserve"> ……… </w:t>
      </w:r>
      <w:r>
        <w:rPr>
          <w:rFonts w:ascii="Times New Roman" w:hAnsi="Times New Roman"/>
        </w:rPr>
        <w:t>năm</w:t>
      </w:r>
      <w:r w:rsidRPr="009F44F1">
        <w:rPr>
          <w:rFonts w:ascii="Times New Roman" w:hAnsi="Times New Roman"/>
        </w:rPr>
        <w:t>……….,</w:t>
      </w:r>
    </w:p>
    <w:p w:rsidR="009F44F1" w:rsidRPr="009F44F1" w:rsidRDefault="009F44F1" w:rsidP="009F44F1">
      <w:pPr>
        <w:rPr>
          <w:rFonts w:ascii="Times New Roman" w:hAnsi="Times New Roman"/>
        </w:rPr>
      </w:pPr>
      <w:r w:rsidRPr="009F44F1">
        <w:rPr>
          <w:rFonts w:ascii="Times New Roman" w:hAnsi="Times New Roman"/>
        </w:rPr>
        <w:t xml:space="preserve">          </w:t>
      </w:r>
      <w:r w:rsidRPr="009F44F1">
        <w:rPr>
          <w:rFonts w:ascii="Times New Roman" w:hAnsi="Times New Roman"/>
          <w:b/>
        </w:rPr>
        <w:t xml:space="preserve">* </w:t>
      </w:r>
      <w:r>
        <w:rPr>
          <w:rFonts w:ascii="Times New Roman" w:hAnsi="Times New Roman"/>
          <w:b/>
        </w:rPr>
        <w:t>Địa điểm</w:t>
      </w:r>
      <w:r w:rsidRPr="009F44F1">
        <w:rPr>
          <w:rFonts w:ascii="Times New Roman" w:hAnsi="Times New Roman"/>
          <w:b/>
        </w:rPr>
        <w:t>:</w:t>
      </w:r>
      <w:r w:rsidRPr="009F44F1">
        <w:rPr>
          <w:rFonts w:ascii="Times New Roman" w:hAnsi="Times New Roman"/>
        </w:rPr>
        <w:t xml:space="preserve"> T</w:t>
      </w:r>
      <w:r>
        <w:rPr>
          <w:rFonts w:ascii="Times New Roman" w:hAnsi="Times New Roman"/>
        </w:rPr>
        <w:t>ại</w:t>
      </w:r>
      <w:r w:rsidRPr="009F44F1">
        <w:rPr>
          <w:rFonts w:ascii="Times New Roman" w:hAnsi="Times New Roman"/>
        </w:rPr>
        <w:t xml:space="preserve"> ……………………………………………………………………</w:t>
      </w:r>
    </w:p>
    <w:p w:rsidR="009F44F1" w:rsidRPr="009F44F1" w:rsidRDefault="009F44F1" w:rsidP="009F44F1">
      <w:pPr>
        <w:rPr>
          <w:rFonts w:ascii="Times New Roman" w:hAnsi="Times New Roman"/>
        </w:rPr>
      </w:pPr>
      <w:r w:rsidRPr="009F44F1">
        <w:rPr>
          <w:rFonts w:ascii="Times New Roman" w:hAnsi="Times New Roman"/>
        </w:rPr>
        <w:t xml:space="preserve">          * </w:t>
      </w:r>
      <w:r w:rsidR="00C90E2B">
        <w:rPr>
          <w:rFonts w:ascii="Times New Roman" w:hAnsi="Times New Roman"/>
          <w:b/>
        </w:rPr>
        <w:t>Thành phần tham dự gồm có</w:t>
      </w:r>
      <w:r w:rsidRPr="009F44F1">
        <w:rPr>
          <w:rFonts w:ascii="Times New Roman" w:hAnsi="Times New Roman"/>
          <w:b/>
        </w:rPr>
        <w:t xml:space="preserve"> :</w:t>
      </w:r>
      <w:r w:rsidRPr="009F44F1">
        <w:rPr>
          <w:rFonts w:ascii="Times New Roman" w:hAnsi="Times New Roman"/>
        </w:rPr>
        <w:t xml:space="preserve"> </w:t>
      </w:r>
    </w:p>
    <w:p w:rsidR="009F44F1" w:rsidRPr="009F44F1" w:rsidRDefault="009F44F1" w:rsidP="009F44F1">
      <w:pPr>
        <w:rPr>
          <w:rFonts w:ascii="Times New Roman" w:hAnsi="Times New Roman"/>
          <w:b/>
        </w:rPr>
      </w:pPr>
      <w:r w:rsidRPr="009F44F1">
        <w:rPr>
          <w:rFonts w:ascii="Times New Roman" w:hAnsi="Times New Roman"/>
        </w:rPr>
        <w:tab/>
      </w:r>
      <w:r w:rsidRPr="009F44F1">
        <w:rPr>
          <w:rFonts w:ascii="Times New Roman" w:hAnsi="Times New Roman"/>
        </w:rPr>
        <w:tab/>
      </w:r>
      <w:r w:rsidRPr="009F44F1">
        <w:rPr>
          <w:rFonts w:ascii="Times New Roman" w:hAnsi="Times New Roman"/>
          <w:b/>
        </w:rPr>
        <w:t>-Ủy ban Kiểm tra LĐLĐ huyện:</w:t>
      </w:r>
    </w:p>
    <w:p w:rsidR="009F44F1" w:rsidRPr="009F44F1" w:rsidRDefault="009F44F1" w:rsidP="009F44F1">
      <w:pPr>
        <w:ind w:firstLine="720"/>
        <w:rPr>
          <w:rFonts w:ascii="Times New Roman" w:hAnsi="Times New Roman"/>
        </w:rPr>
      </w:pPr>
      <w:r w:rsidRPr="009F44F1">
        <w:rPr>
          <w:rFonts w:ascii="Times New Roman" w:hAnsi="Times New Roman"/>
        </w:rPr>
        <w:t>1-</w:t>
      </w:r>
      <w:r w:rsidR="00C90E2B">
        <w:rPr>
          <w:rFonts w:ascii="Times New Roman" w:hAnsi="Times New Roman"/>
        </w:rPr>
        <w:t>Đ/c</w:t>
      </w:r>
      <w:r w:rsidRPr="009F44F1">
        <w:rPr>
          <w:rFonts w:ascii="Times New Roman" w:hAnsi="Times New Roman"/>
        </w:rPr>
        <w:t xml:space="preserve"> </w:t>
      </w:r>
      <w:r w:rsidR="00C90E2B">
        <w:rPr>
          <w:rFonts w:ascii="Times New Roman" w:hAnsi="Times New Roman"/>
        </w:rPr>
        <w:t>Thái Thị Bích Thủy</w:t>
      </w:r>
      <w:r w:rsidRPr="009F44F1">
        <w:rPr>
          <w:rFonts w:ascii="Times New Roman" w:hAnsi="Times New Roman"/>
        </w:rPr>
        <w:t xml:space="preserve"> – Phó chủ tịch</w:t>
      </w:r>
      <w:r w:rsidR="00C90E2B">
        <w:rPr>
          <w:rFonts w:ascii="Times New Roman" w:hAnsi="Times New Roman"/>
        </w:rPr>
        <w:t>,</w:t>
      </w:r>
      <w:r w:rsidRPr="009F44F1">
        <w:rPr>
          <w:rFonts w:ascii="Times New Roman" w:hAnsi="Times New Roman"/>
        </w:rPr>
        <w:t xml:space="preserve"> Chủ nhiệm UBKT</w:t>
      </w:r>
      <w:r w:rsidR="00C90E2B">
        <w:rPr>
          <w:rFonts w:ascii="Times New Roman" w:hAnsi="Times New Roman"/>
        </w:rPr>
        <w:t>,</w:t>
      </w:r>
    </w:p>
    <w:p w:rsidR="009F44F1" w:rsidRPr="009F44F1" w:rsidRDefault="009F44F1" w:rsidP="009F44F1">
      <w:pPr>
        <w:ind w:firstLine="720"/>
        <w:rPr>
          <w:rFonts w:ascii="Times New Roman" w:hAnsi="Times New Roman"/>
        </w:rPr>
      </w:pPr>
      <w:r w:rsidRPr="009F44F1">
        <w:rPr>
          <w:rFonts w:ascii="Times New Roman" w:hAnsi="Times New Roman"/>
        </w:rPr>
        <w:t>2-</w:t>
      </w:r>
      <w:r w:rsidR="00C90E2B">
        <w:rPr>
          <w:rFonts w:ascii="Times New Roman" w:hAnsi="Times New Roman"/>
        </w:rPr>
        <w:t xml:space="preserve">Đ/c </w:t>
      </w:r>
      <w:r w:rsidRPr="009F44F1">
        <w:rPr>
          <w:rFonts w:ascii="Times New Roman" w:hAnsi="Times New Roman"/>
        </w:rPr>
        <w:t>Phạm Thị Ngọc Hà - UV BTV.</w:t>
      </w:r>
    </w:p>
    <w:p w:rsidR="009F44F1" w:rsidRPr="009F44F1" w:rsidRDefault="009F44F1" w:rsidP="009F44F1">
      <w:pPr>
        <w:rPr>
          <w:rFonts w:ascii="Times New Roman" w:hAnsi="Times New Roman"/>
        </w:rPr>
      </w:pPr>
      <w:r w:rsidRPr="009F44F1">
        <w:rPr>
          <w:rFonts w:ascii="Times New Roman" w:hAnsi="Times New Roman"/>
        </w:rPr>
        <w:tab/>
      </w:r>
    </w:p>
    <w:p w:rsidR="009F44F1" w:rsidRPr="009F44F1" w:rsidRDefault="009F44F1" w:rsidP="009F44F1">
      <w:pPr>
        <w:rPr>
          <w:rFonts w:ascii="Times New Roman" w:hAnsi="Times New Roman"/>
        </w:rPr>
      </w:pPr>
      <w:r w:rsidRPr="009F44F1">
        <w:rPr>
          <w:rFonts w:ascii="Times New Roman" w:hAnsi="Times New Roman"/>
        </w:rPr>
        <w:t xml:space="preserve">                       </w:t>
      </w:r>
      <w:r w:rsidRPr="009F44F1">
        <w:rPr>
          <w:rFonts w:ascii="Times New Roman" w:hAnsi="Times New Roman"/>
          <w:b/>
        </w:rPr>
        <w:t>-Công đoàn c</w:t>
      </w:r>
      <w:r w:rsidRPr="009F44F1">
        <w:rPr>
          <w:rFonts w:ascii="Times New Roman" w:hAnsi="Times New Roman"/>
          <w:b/>
          <w:lang w:val="vi-VN"/>
        </w:rPr>
        <w:t>ơ sở..................................................</w:t>
      </w:r>
      <w:r w:rsidRPr="009F44F1">
        <w:rPr>
          <w:rFonts w:ascii="Times New Roman" w:hAnsi="Times New Roman"/>
          <w:b/>
        </w:rPr>
        <w:t>:</w:t>
      </w:r>
    </w:p>
    <w:p w:rsidR="009F44F1" w:rsidRPr="009F44F1" w:rsidRDefault="009F44F1" w:rsidP="009F44F1">
      <w:pPr>
        <w:rPr>
          <w:rFonts w:ascii="Times New Roman" w:hAnsi="Times New Roman"/>
        </w:rPr>
      </w:pPr>
      <w:r w:rsidRPr="009F44F1">
        <w:rPr>
          <w:rFonts w:ascii="Times New Roman" w:hAnsi="Times New Roman"/>
        </w:rPr>
        <w:tab/>
        <w:t>1-</w:t>
      </w:r>
      <w:r w:rsidR="00C90E2B">
        <w:rPr>
          <w:rFonts w:ascii="Times New Roman" w:hAnsi="Times New Roman"/>
        </w:rPr>
        <w:t xml:space="preserve"> Đ/c</w:t>
      </w:r>
      <w:r w:rsidRPr="009F44F1">
        <w:rPr>
          <w:rFonts w:ascii="Times New Roman" w:hAnsi="Times New Roman"/>
        </w:rPr>
        <w:t>…………………………………………………………………</w:t>
      </w:r>
    </w:p>
    <w:p w:rsidR="009F44F1" w:rsidRPr="00C215D5" w:rsidRDefault="009F44F1" w:rsidP="009F44F1">
      <w:r>
        <w:tab/>
        <w:t>2</w:t>
      </w:r>
      <w:r w:rsidRPr="00C215D5">
        <w:t>-Ñ/c…………………………………………………………………………………………………………………………</w:t>
      </w:r>
    </w:p>
    <w:p w:rsidR="009F44F1" w:rsidRPr="00C215D5" w:rsidRDefault="009F44F1" w:rsidP="009F44F1">
      <w:r>
        <w:tab/>
        <w:t>3</w:t>
      </w:r>
      <w:r w:rsidRPr="00C215D5">
        <w:t>-Ñ/c………………………………………………………………………………………………………………………..</w:t>
      </w:r>
    </w:p>
    <w:p w:rsidR="009F44F1" w:rsidRPr="00C215D5" w:rsidRDefault="009F44F1" w:rsidP="009F44F1">
      <w:r w:rsidRPr="00C215D5">
        <w:tab/>
      </w:r>
    </w:p>
    <w:p w:rsidR="009F44F1" w:rsidRPr="00C90E2B" w:rsidRDefault="009F44F1" w:rsidP="009F44F1">
      <w:pPr>
        <w:rPr>
          <w:rFonts w:ascii="Times New Roman" w:hAnsi="Times New Roman"/>
        </w:rPr>
      </w:pPr>
      <w:r w:rsidRPr="00C215D5">
        <w:tab/>
      </w:r>
      <w:r w:rsidRPr="00C215D5">
        <w:rPr>
          <w:b/>
        </w:rPr>
        <w:t xml:space="preserve">Noäi dung: </w:t>
      </w:r>
      <w:r w:rsidR="00C90E2B">
        <w:rPr>
          <w:b/>
        </w:rPr>
        <w:t>Ki</w:t>
      </w:r>
      <w:r w:rsidR="00C90E2B">
        <w:rPr>
          <w:rFonts w:ascii="Times New Roman" w:hAnsi="Times New Roman"/>
          <w:b/>
        </w:rPr>
        <w:t>ểm tra chấm điểm UBKT (công tác kiểm tra) CĐCS</w:t>
      </w:r>
    </w:p>
    <w:p w:rsidR="009F44F1" w:rsidRPr="00DE52D7" w:rsidRDefault="009F44F1" w:rsidP="009F44F1">
      <w:pPr>
        <w:jc w:val="both"/>
      </w:pPr>
    </w:p>
    <w:p w:rsidR="009F44F1" w:rsidRPr="000A447A" w:rsidRDefault="009F44F1" w:rsidP="009F44F1">
      <w:pPr>
        <w:rPr>
          <w:b/>
          <w:sz w:val="24"/>
        </w:rPr>
      </w:pPr>
    </w:p>
    <w:p w:rsidR="009F44F1" w:rsidRPr="00C90E2B" w:rsidRDefault="00C90E2B" w:rsidP="009F44F1">
      <w:pPr>
        <w:jc w:val="center"/>
        <w:rPr>
          <w:rFonts w:ascii="Times New Roman" w:hAnsi="Times New Roman"/>
          <w:b/>
        </w:rPr>
      </w:pPr>
      <w:r>
        <w:rPr>
          <w:b/>
        </w:rPr>
        <w:t>PH</w:t>
      </w:r>
      <w:r>
        <w:rPr>
          <w:rFonts w:ascii="Times New Roman" w:hAnsi="Times New Roman"/>
          <w:b/>
        </w:rPr>
        <w:t>ẦN I: Kết quả chấm các tiêu chuẩn theo Bảng điểm</w:t>
      </w:r>
    </w:p>
    <w:p w:rsidR="009F44F1" w:rsidRPr="000A447A" w:rsidRDefault="009F44F1" w:rsidP="009F44F1">
      <w:pPr>
        <w:jc w:val="both"/>
        <w:rPr>
          <w:sz w:val="24"/>
        </w:rPr>
      </w:pPr>
    </w:p>
    <w:tbl>
      <w:tblPr>
        <w:tblStyle w:val="TableGrid"/>
        <w:tblW w:w="10753" w:type="dxa"/>
        <w:tblInd w:w="-546" w:type="dxa"/>
        <w:tblLayout w:type="fixed"/>
        <w:tblLook w:val="01E0"/>
      </w:tblPr>
      <w:tblGrid>
        <w:gridCol w:w="1014"/>
        <w:gridCol w:w="1620"/>
        <w:gridCol w:w="1440"/>
        <w:gridCol w:w="1260"/>
        <w:gridCol w:w="5419"/>
      </w:tblGrid>
      <w:tr w:rsidR="009F44F1" w:rsidRPr="00C90E2B" w:rsidTr="00937057">
        <w:tc>
          <w:tcPr>
            <w:tcW w:w="1014" w:type="dxa"/>
          </w:tcPr>
          <w:p w:rsidR="009F44F1" w:rsidRPr="00C90E2B" w:rsidRDefault="009F44F1" w:rsidP="00937057">
            <w:pPr>
              <w:jc w:val="both"/>
              <w:rPr>
                <w:rFonts w:ascii="Times New Roman" w:hAnsi="Times New Roman"/>
                <w:b/>
              </w:rPr>
            </w:pPr>
            <w:r w:rsidRPr="00C90E2B">
              <w:rPr>
                <w:rFonts w:ascii="Times New Roman" w:hAnsi="Times New Roman"/>
                <w:b/>
              </w:rPr>
              <w:t>Tiêu chuẩn</w:t>
            </w:r>
          </w:p>
        </w:tc>
        <w:tc>
          <w:tcPr>
            <w:tcW w:w="1620" w:type="dxa"/>
          </w:tcPr>
          <w:p w:rsidR="009F44F1" w:rsidRPr="00C90E2B" w:rsidRDefault="009F44F1" w:rsidP="00937057">
            <w:pPr>
              <w:jc w:val="center"/>
              <w:rPr>
                <w:rFonts w:ascii="Times New Roman" w:hAnsi="Times New Roman"/>
                <w:b/>
                <w:sz w:val="27"/>
                <w:szCs w:val="27"/>
              </w:rPr>
            </w:pPr>
          </w:p>
          <w:p w:rsidR="009F44F1" w:rsidRPr="00C90E2B" w:rsidRDefault="009F44F1" w:rsidP="00937057">
            <w:pPr>
              <w:jc w:val="center"/>
              <w:rPr>
                <w:rFonts w:ascii="Times New Roman" w:hAnsi="Times New Roman"/>
                <w:b/>
              </w:rPr>
            </w:pPr>
            <w:r w:rsidRPr="00C90E2B">
              <w:rPr>
                <w:rFonts w:ascii="Times New Roman" w:hAnsi="Times New Roman"/>
                <w:b/>
              </w:rPr>
              <w:t>Điểm chuẩn</w:t>
            </w:r>
          </w:p>
        </w:tc>
        <w:tc>
          <w:tcPr>
            <w:tcW w:w="1440" w:type="dxa"/>
          </w:tcPr>
          <w:p w:rsidR="009F44F1" w:rsidRPr="00C90E2B" w:rsidRDefault="009F44F1" w:rsidP="00937057">
            <w:pPr>
              <w:jc w:val="center"/>
              <w:rPr>
                <w:rFonts w:ascii="Times New Roman" w:hAnsi="Times New Roman"/>
                <w:b/>
              </w:rPr>
            </w:pPr>
            <w:r w:rsidRPr="00C90E2B">
              <w:rPr>
                <w:rFonts w:ascii="Times New Roman" w:hAnsi="Times New Roman"/>
                <w:b/>
              </w:rPr>
              <w:t>Điểm tự chấm</w:t>
            </w:r>
          </w:p>
        </w:tc>
        <w:tc>
          <w:tcPr>
            <w:tcW w:w="1260" w:type="dxa"/>
          </w:tcPr>
          <w:p w:rsidR="009F44F1" w:rsidRPr="00C90E2B" w:rsidRDefault="009F44F1" w:rsidP="00937057">
            <w:pPr>
              <w:jc w:val="center"/>
              <w:rPr>
                <w:rFonts w:ascii="Times New Roman" w:hAnsi="Times New Roman"/>
                <w:b/>
              </w:rPr>
            </w:pPr>
            <w:r w:rsidRPr="00C90E2B">
              <w:rPr>
                <w:rFonts w:ascii="Times New Roman" w:hAnsi="Times New Roman"/>
                <w:b/>
              </w:rPr>
              <w:t xml:space="preserve">Đoàn chấm </w:t>
            </w:r>
          </w:p>
        </w:tc>
        <w:tc>
          <w:tcPr>
            <w:tcW w:w="5419" w:type="dxa"/>
          </w:tcPr>
          <w:p w:rsidR="009F44F1" w:rsidRPr="00C90E2B" w:rsidRDefault="009F44F1" w:rsidP="00937057">
            <w:pPr>
              <w:jc w:val="center"/>
              <w:rPr>
                <w:rFonts w:ascii="Times New Roman" w:hAnsi="Times New Roman"/>
                <w:b/>
              </w:rPr>
            </w:pPr>
            <w:r w:rsidRPr="00C90E2B">
              <w:rPr>
                <w:rFonts w:ascii="Times New Roman" w:hAnsi="Times New Roman"/>
                <w:b/>
              </w:rPr>
              <w:t>Lý do trừ điểm</w:t>
            </w:r>
          </w:p>
        </w:tc>
      </w:tr>
      <w:tr w:rsidR="009F44F1" w:rsidRPr="00C90E2B" w:rsidTr="00937057">
        <w:tc>
          <w:tcPr>
            <w:tcW w:w="10753" w:type="dxa"/>
            <w:gridSpan w:val="5"/>
          </w:tcPr>
          <w:p w:rsidR="009F44F1" w:rsidRPr="00C90E2B" w:rsidRDefault="009F44F1" w:rsidP="00937057">
            <w:pPr>
              <w:spacing w:before="120"/>
              <w:jc w:val="both"/>
              <w:rPr>
                <w:rFonts w:ascii="Times New Roman" w:hAnsi="Times New Roman"/>
                <w:b/>
              </w:rPr>
            </w:pPr>
            <w:r w:rsidRPr="00C90E2B">
              <w:rPr>
                <w:rFonts w:ascii="Times New Roman" w:hAnsi="Times New Roman"/>
                <w:b/>
                <w:i/>
                <w:sz w:val="27"/>
                <w:szCs w:val="27"/>
              </w:rPr>
              <w:t>Tiêu chuẩn1: Về tổ chức hoạt động của Ủy ban Kiểm tra Công đoàn :</w:t>
            </w:r>
            <w:r w:rsidRPr="00C90E2B">
              <w:rPr>
                <w:rFonts w:ascii="Times New Roman" w:hAnsi="Times New Roman"/>
                <w:b/>
                <w:i/>
              </w:rPr>
              <w:t>20đ</w:t>
            </w: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1</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6</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2</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4</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3</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6</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spacing w:before="120"/>
              <w:jc w:val="both"/>
              <w:rPr>
                <w:rFonts w:ascii="Times New Roman" w:hAnsi="Times New Roman"/>
              </w:rPr>
            </w:pPr>
            <w:r w:rsidRPr="00C90E2B">
              <w:rPr>
                <w:rFonts w:ascii="Times New Roman" w:hAnsi="Times New Roman"/>
              </w:rPr>
              <w:t>4</w:t>
            </w:r>
          </w:p>
        </w:tc>
        <w:tc>
          <w:tcPr>
            <w:tcW w:w="1620" w:type="dxa"/>
          </w:tcPr>
          <w:p w:rsidR="009F44F1" w:rsidRPr="00C90E2B" w:rsidRDefault="009F44F1" w:rsidP="00937057">
            <w:pPr>
              <w:spacing w:before="120"/>
              <w:jc w:val="center"/>
              <w:rPr>
                <w:rFonts w:ascii="Times New Roman" w:hAnsi="Times New Roman"/>
              </w:rPr>
            </w:pPr>
            <w:r w:rsidRPr="00C90E2B">
              <w:rPr>
                <w:rFonts w:ascii="Times New Roman" w:hAnsi="Times New Roman"/>
              </w:rPr>
              <w:t>4</w:t>
            </w:r>
          </w:p>
        </w:tc>
        <w:tc>
          <w:tcPr>
            <w:tcW w:w="1440" w:type="dxa"/>
          </w:tcPr>
          <w:p w:rsidR="009F44F1" w:rsidRPr="00C90E2B" w:rsidRDefault="009F44F1" w:rsidP="00937057">
            <w:pPr>
              <w:spacing w:before="120"/>
              <w:jc w:val="both"/>
              <w:rPr>
                <w:rFonts w:ascii="Times New Roman" w:hAnsi="Times New Roman"/>
                <w:b/>
              </w:rPr>
            </w:pPr>
          </w:p>
        </w:tc>
        <w:tc>
          <w:tcPr>
            <w:tcW w:w="1260" w:type="dxa"/>
          </w:tcPr>
          <w:p w:rsidR="009F44F1" w:rsidRPr="00C90E2B" w:rsidRDefault="009F44F1" w:rsidP="00937057">
            <w:pPr>
              <w:spacing w:before="120"/>
              <w:jc w:val="both"/>
              <w:rPr>
                <w:rFonts w:ascii="Times New Roman" w:hAnsi="Times New Roman"/>
                <w:b/>
              </w:rPr>
            </w:pPr>
          </w:p>
        </w:tc>
        <w:tc>
          <w:tcPr>
            <w:tcW w:w="5419" w:type="dxa"/>
          </w:tcPr>
          <w:p w:rsidR="009F44F1" w:rsidRPr="00C90E2B" w:rsidRDefault="009F44F1" w:rsidP="00937057">
            <w:pPr>
              <w:spacing w:before="120"/>
              <w:jc w:val="both"/>
              <w:rPr>
                <w:rFonts w:ascii="Times New Roman" w:hAnsi="Times New Roman"/>
                <w:b/>
              </w:rPr>
            </w:pPr>
          </w:p>
        </w:tc>
      </w:tr>
      <w:tr w:rsidR="009F44F1" w:rsidRPr="00C90E2B" w:rsidTr="00937057">
        <w:tc>
          <w:tcPr>
            <w:tcW w:w="10753" w:type="dxa"/>
            <w:gridSpan w:val="5"/>
          </w:tcPr>
          <w:p w:rsidR="009F44F1" w:rsidRPr="00C90E2B" w:rsidRDefault="009F44F1" w:rsidP="00937057">
            <w:pPr>
              <w:jc w:val="both"/>
              <w:rPr>
                <w:rFonts w:ascii="Times New Roman" w:hAnsi="Times New Roman"/>
                <w:b/>
                <w:i/>
              </w:rPr>
            </w:pPr>
            <w:r w:rsidRPr="00C90E2B">
              <w:rPr>
                <w:rFonts w:ascii="Times New Roman" w:hAnsi="Times New Roman"/>
                <w:b/>
                <w:i/>
              </w:rPr>
              <w:t>Tiêu chuẩn 2: Giúp BCH thực hiện kiểm tra việc chấp hành điều lệ: 20điểm</w:t>
            </w: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1</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6</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2</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8</w:t>
            </w:r>
          </w:p>
        </w:tc>
        <w:tc>
          <w:tcPr>
            <w:tcW w:w="1440" w:type="dxa"/>
          </w:tcPr>
          <w:p w:rsidR="009F44F1" w:rsidRPr="00C90E2B" w:rsidRDefault="009F44F1" w:rsidP="00937057">
            <w:pPr>
              <w:jc w:val="both"/>
              <w:rPr>
                <w:rFonts w:ascii="Times New Roman" w:hAnsi="Times New Roman"/>
                <w:color w:val="FF0000"/>
              </w:rPr>
            </w:pPr>
          </w:p>
        </w:tc>
        <w:tc>
          <w:tcPr>
            <w:tcW w:w="1260" w:type="dxa"/>
          </w:tcPr>
          <w:p w:rsidR="009F44F1" w:rsidRPr="00C90E2B" w:rsidRDefault="009F44F1" w:rsidP="00937057">
            <w:pPr>
              <w:jc w:val="both"/>
              <w:rPr>
                <w:rFonts w:ascii="Times New Roman" w:hAnsi="Times New Roman"/>
                <w:color w:val="FF0000"/>
              </w:rPr>
            </w:pPr>
          </w:p>
        </w:tc>
        <w:tc>
          <w:tcPr>
            <w:tcW w:w="5419" w:type="dxa"/>
          </w:tcPr>
          <w:p w:rsidR="009F44F1" w:rsidRPr="00C90E2B" w:rsidRDefault="009F44F1" w:rsidP="00937057">
            <w:pPr>
              <w:jc w:val="both"/>
              <w:rPr>
                <w:rFonts w:ascii="Times New Roman" w:hAnsi="Times New Roman"/>
                <w:color w:val="FF0000"/>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3</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6</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753" w:type="dxa"/>
            <w:gridSpan w:val="5"/>
          </w:tcPr>
          <w:p w:rsidR="009F44F1" w:rsidRPr="00C90E2B" w:rsidRDefault="009F44F1" w:rsidP="00937057">
            <w:pPr>
              <w:jc w:val="both"/>
              <w:rPr>
                <w:rFonts w:ascii="Times New Roman" w:hAnsi="Times New Roman"/>
              </w:rPr>
            </w:pPr>
            <w:r w:rsidRPr="00C90E2B">
              <w:rPr>
                <w:rFonts w:ascii="Times New Roman" w:hAnsi="Times New Roman"/>
                <w:b/>
                <w:i/>
              </w:rPr>
              <w:lastRenderedPageBreak/>
              <w:t>Tiêu chuẩn 3: Kiểm tra vi phạm Điều lệ, Nghị quyết:10đ</w:t>
            </w: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1</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5</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2</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5</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753" w:type="dxa"/>
            <w:gridSpan w:val="5"/>
          </w:tcPr>
          <w:p w:rsidR="009F44F1" w:rsidRPr="00C90E2B" w:rsidRDefault="009F44F1" w:rsidP="00937057">
            <w:pPr>
              <w:jc w:val="both"/>
              <w:rPr>
                <w:rFonts w:ascii="Times New Roman" w:hAnsi="Times New Roman"/>
              </w:rPr>
            </w:pPr>
            <w:r w:rsidRPr="00C90E2B">
              <w:rPr>
                <w:rFonts w:ascii="Times New Roman" w:hAnsi="Times New Roman"/>
                <w:b/>
                <w:i/>
              </w:rPr>
              <w:t>Tiêu chuẩn 4: Kiểm tra quản lý sử dụng tài chính, tài sản: 30đ</w:t>
            </w: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1</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8</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2</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7</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3</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8</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4</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7</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753" w:type="dxa"/>
            <w:gridSpan w:val="5"/>
          </w:tcPr>
          <w:p w:rsidR="009F44F1" w:rsidRPr="00C90E2B" w:rsidRDefault="009F44F1" w:rsidP="00937057">
            <w:pPr>
              <w:jc w:val="both"/>
              <w:rPr>
                <w:rFonts w:ascii="Times New Roman" w:hAnsi="Times New Roman"/>
              </w:rPr>
            </w:pPr>
            <w:r w:rsidRPr="00C90E2B">
              <w:rPr>
                <w:rFonts w:ascii="Times New Roman" w:hAnsi="Times New Roman"/>
                <w:b/>
                <w:i/>
              </w:rPr>
              <w:t>Tiêu chuẩn 5: Giúp BCH giải quyết khiếu nại tố cáo: 20đ</w:t>
            </w: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1</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4</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2</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6</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3</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6</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r w:rsidR="009F44F1" w:rsidRPr="00C90E2B" w:rsidTr="00937057">
        <w:tc>
          <w:tcPr>
            <w:tcW w:w="1014" w:type="dxa"/>
          </w:tcPr>
          <w:p w:rsidR="009F44F1" w:rsidRPr="00C90E2B" w:rsidRDefault="009F44F1" w:rsidP="00937057">
            <w:pPr>
              <w:jc w:val="both"/>
              <w:rPr>
                <w:rFonts w:ascii="Times New Roman" w:hAnsi="Times New Roman"/>
              </w:rPr>
            </w:pPr>
            <w:r w:rsidRPr="00C90E2B">
              <w:rPr>
                <w:rFonts w:ascii="Times New Roman" w:hAnsi="Times New Roman"/>
              </w:rPr>
              <w:t>4</w:t>
            </w:r>
          </w:p>
        </w:tc>
        <w:tc>
          <w:tcPr>
            <w:tcW w:w="1620" w:type="dxa"/>
          </w:tcPr>
          <w:p w:rsidR="009F44F1" w:rsidRPr="00C90E2B" w:rsidRDefault="009F44F1" w:rsidP="00937057">
            <w:pPr>
              <w:jc w:val="center"/>
              <w:rPr>
                <w:rFonts w:ascii="Times New Roman" w:hAnsi="Times New Roman"/>
              </w:rPr>
            </w:pPr>
            <w:r w:rsidRPr="00C90E2B">
              <w:rPr>
                <w:rFonts w:ascii="Times New Roman" w:hAnsi="Times New Roman"/>
              </w:rPr>
              <w:t>4</w:t>
            </w:r>
          </w:p>
        </w:tc>
        <w:tc>
          <w:tcPr>
            <w:tcW w:w="1440" w:type="dxa"/>
          </w:tcPr>
          <w:p w:rsidR="009F44F1" w:rsidRPr="00C90E2B" w:rsidRDefault="009F44F1" w:rsidP="00937057">
            <w:pPr>
              <w:jc w:val="both"/>
              <w:rPr>
                <w:rFonts w:ascii="Times New Roman" w:hAnsi="Times New Roman"/>
              </w:rPr>
            </w:pPr>
          </w:p>
        </w:tc>
        <w:tc>
          <w:tcPr>
            <w:tcW w:w="1260" w:type="dxa"/>
          </w:tcPr>
          <w:p w:rsidR="009F44F1" w:rsidRPr="00C90E2B" w:rsidRDefault="009F44F1" w:rsidP="00937057">
            <w:pPr>
              <w:jc w:val="both"/>
              <w:rPr>
                <w:rFonts w:ascii="Times New Roman" w:hAnsi="Times New Roman"/>
              </w:rPr>
            </w:pPr>
          </w:p>
        </w:tc>
        <w:tc>
          <w:tcPr>
            <w:tcW w:w="5419" w:type="dxa"/>
          </w:tcPr>
          <w:p w:rsidR="009F44F1" w:rsidRPr="00C90E2B" w:rsidRDefault="009F44F1" w:rsidP="00937057">
            <w:pPr>
              <w:jc w:val="both"/>
              <w:rPr>
                <w:rFonts w:ascii="Times New Roman" w:hAnsi="Times New Roman"/>
              </w:rPr>
            </w:pPr>
          </w:p>
        </w:tc>
      </w:tr>
    </w:tbl>
    <w:p w:rsidR="009F44F1" w:rsidRPr="00C90E2B" w:rsidRDefault="009F44F1" w:rsidP="009F44F1">
      <w:pPr>
        <w:jc w:val="center"/>
        <w:rPr>
          <w:rFonts w:ascii="Times New Roman" w:hAnsi="Times New Roman"/>
          <w:b/>
          <w:sz w:val="20"/>
        </w:rPr>
      </w:pPr>
    </w:p>
    <w:p w:rsidR="009F44F1" w:rsidRPr="00C90E2B" w:rsidRDefault="009F44F1" w:rsidP="009F44F1">
      <w:pPr>
        <w:jc w:val="center"/>
        <w:rPr>
          <w:rFonts w:ascii="Times New Roman" w:hAnsi="Times New Roman"/>
          <w:b/>
          <w:sz w:val="27"/>
          <w:szCs w:val="27"/>
        </w:rPr>
      </w:pPr>
      <w:r w:rsidRPr="00C90E2B">
        <w:rPr>
          <w:rFonts w:ascii="Times New Roman" w:hAnsi="Times New Roman"/>
          <w:b/>
          <w:sz w:val="27"/>
          <w:szCs w:val="27"/>
        </w:rPr>
        <w:t>PHẦN II: Nhận xét, đánh giá</w:t>
      </w:r>
    </w:p>
    <w:p w:rsidR="009F44F1" w:rsidRPr="00C90E2B" w:rsidRDefault="009F44F1" w:rsidP="009F44F1">
      <w:pPr>
        <w:jc w:val="center"/>
        <w:rPr>
          <w:rFonts w:ascii="Times New Roman" w:hAnsi="Times New Roman"/>
          <w:b/>
          <w:sz w:val="27"/>
          <w:szCs w:val="27"/>
        </w:rPr>
      </w:pPr>
    </w:p>
    <w:p w:rsidR="009F44F1" w:rsidRPr="00C90E2B" w:rsidRDefault="009F44F1" w:rsidP="009F44F1">
      <w:pPr>
        <w:rPr>
          <w:rFonts w:ascii="Times New Roman" w:hAnsi="Times New Roman"/>
          <w:b/>
          <w:i/>
        </w:rPr>
      </w:pPr>
      <w:r w:rsidRPr="00C90E2B">
        <w:rPr>
          <w:rFonts w:ascii="Times New Roman" w:hAnsi="Times New Roman"/>
          <w:b/>
          <w:i/>
        </w:rPr>
        <w:t>1-Điểm mạnh:</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b/>
          <w:i/>
        </w:rPr>
      </w:pPr>
      <w:r w:rsidRPr="00C90E2B">
        <w:rPr>
          <w:rFonts w:ascii="Times New Roman" w:hAnsi="Times New Roman"/>
          <w:b/>
          <w:i/>
        </w:rPr>
        <w:t>2-Điểm yếu:</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rPr>
      </w:pPr>
      <w:r w:rsidRPr="00C90E2B">
        <w:rPr>
          <w:rFonts w:ascii="Times New Roman" w:hAnsi="Times New Roman"/>
        </w:rPr>
        <w:t>……………………………………………………………………………………..</w:t>
      </w:r>
    </w:p>
    <w:p w:rsidR="009F44F1" w:rsidRPr="00C90E2B" w:rsidRDefault="009F44F1" w:rsidP="009F44F1">
      <w:pPr>
        <w:rPr>
          <w:rFonts w:ascii="Times New Roman" w:hAnsi="Times New Roman"/>
        </w:rPr>
      </w:pPr>
    </w:p>
    <w:p w:rsidR="009F44F1" w:rsidRPr="00C90E2B" w:rsidRDefault="009F44F1" w:rsidP="009F44F1">
      <w:pPr>
        <w:rPr>
          <w:rFonts w:ascii="Times New Roman" w:hAnsi="Times New Roman"/>
          <w:b/>
        </w:rPr>
      </w:pPr>
      <w:r w:rsidRPr="00C90E2B">
        <w:rPr>
          <w:rFonts w:ascii="Times New Roman" w:hAnsi="Times New Roman"/>
          <w:b/>
        </w:rPr>
        <w:t xml:space="preserve"> </w:t>
      </w:r>
    </w:p>
    <w:p w:rsidR="009F44F1" w:rsidRPr="00C90E2B" w:rsidRDefault="009F44F1" w:rsidP="009F44F1">
      <w:pPr>
        <w:rPr>
          <w:rFonts w:ascii="Times New Roman" w:hAnsi="Times New Roman"/>
          <w:b/>
        </w:rPr>
      </w:pPr>
    </w:p>
    <w:p w:rsidR="009F44F1" w:rsidRPr="00C90E2B" w:rsidRDefault="009F44F1" w:rsidP="009F44F1">
      <w:pPr>
        <w:rPr>
          <w:rFonts w:ascii="Times New Roman" w:hAnsi="Times New Roman"/>
          <w:b/>
        </w:rPr>
      </w:pPr>
    </w:p>
    <w:p w:rsidR="009F44F1" w:rsidRPr="00C90E2B" w:rsidRDefault="009F44F1" w:rsidP="009F44F1">
      <w:pPr>
        <w:rPr>
          <w:rFonts w:ascii="Times New Roman" w:hAnsi="Times New Roman"/>
          <w:b/>
        </w:rPr>
      </w:pPr>
      <w:r w:rsidRPr="00C90E2B">
        <w:rPr>
          <w:rFonts w:ascii="Times New Roman" w:hAnsi="Times New Roman"/>
          <w:b/>
        </w:rPr>
        <w:t xml:space="preserve">      TM. BCH CĐCS                                    TM. UBKT LĐLĐ HUYỆN                                      </w:t>
      </w:r>
    </w:p>
    <w:p w:rsidR="009F44F1" w:rsidRPr="00C90E2B" w:rsidRDefault="009F44F1" w:rsidP="009F44F1">
      <w:pPr>
        <w:rPr>
          <w:rFonts w:ascii="Times New Roman" w:hAnsi="Times New Roman"/>
        </w:rPr>
      </w:pPr>
      <w:r w:rsidRPr="00C90E2B">
        <w:rPr>
          <w:rFonts w:ascii="Times New Roman" w:hAnsi="Times New Roman"/>
          <w:b/>
        </w:rPr>
        <w:t xml:space="preserve">                                                                                    CHỦ NHIỆM</w:t>
      </w:r>
    </w:p>
    <w:p w:rsidR="009F44F1" w:rsidRDefault="009F44F1" w:rsidP="009F44F1"/>
    <w:p w:rsidR="001232C6" w:rsidRDefault="001232C6"/>
    <w:p w:rsidR="001232C6" w:rsidRDefault="001232C6"/>
    <w:p w:rsidR="001232C6" w:rsidRDefault="001232C6"/>
    <w:p w:rsidR="001232C6" w:rsidRDefault="001232C6"/>
    <w:p w:rsidR="001232C6" w:rsidRDefault="001232C6"/>
    <w:p w:rsidR="001232C6" w:rsidRDefault="001232C6"/>
    <w:p w:rsidR="00C90E2B" w:rsidRDefault="00320684">
      <w:r>
        <w:tab/>
      </w:r>
      <w:r>
        <w:tab/>
      </w:r>
      <w:r>
        <w:tab/>
      </w:r>
    </w:p>
    <w:p w:rsidR="00C90E2B" w:rsidRDefault="00C90E2B"/>
    <w:p w:rsidR="00C90E2B" w:rsidRDefault="00C90E2B"/>
    <w:p w:rsidR="00C90E2B" w:rsidRPr="00C05052" w:rsidRDefault="00C90E2B" w:rsidP="00C90E2B">
      <w:pPr>
        <w:rPr>
          <w:b/>
          <w:szCs w:val="26"/>
        </w:rPr>
      </w:pPr>
      <w:r w:rsidRPr="00C05052">
        <w:lastRenderedPageBreak/>
        <w:t xml:space="preserve">   </w:t>
      </w:r>
      <w:r>
        <w:t xml:space="preserve">   </w:t>
      </w:r>
      <w:r w:rsidRPr="00C05052">
        <w:t xml:space="preserve"> </w:t>
      </w:r>
      <w:r w:rsidRPr="00C05052">
        <w:rPr>
          <w:szCs w:val="26"/>
        </w:rPr>
        <w:t xml:space="preserve">LIEÂN ÑOAØN LAO ÑOÄNG    </w:t>
      </w:r>
      <w:r w:rsidRPr="00C05052">
        <w:rPr>
          <w:b/>
          <w:szCs w:val="26"/>
        </w:rPr>
        <w:t xml:space="preserve">COÄNG HOAØ XAÕ HOÄI CHUÛ NGHÓA VIEÄT </w:t>
      </w:r>
      <w:smartTag w:uri="urn:schemas-microsoft-com:office:smarttags" w:element="place">
        <w:smartTag w:uri="urn:schemas-microsoft-com:office:smarttags" w:element="country-region">
          <w:r w:rsidRPr="00C05052">
            <w:rPr>
              <w:b/>
              <w:szCs w:val="26"/>
            </w:rPr>
            <w:t>NAM</w:t>
          </w:r>
        </w:smartTag>
      </w:smartTag>
    </w:p>
    <w:p w:rsidR="00C90E2B" w:rsidRDefault="00C90E2B" w:rsidP="00C90E2B">
      <w:pPr>
        <w:rPr>
          <w:b/>
          <w:szCs w:val="26"/>
        </w:rPr>
      </w:pPr>
      <w:r w:rsidRPr="00C05052">
        <w:rPr>
          <w:szCs w:val="26"/>
        </w:rPr>
        <w:t>HUYEÄN DÖÔNG MINH CHAÂU</w:t>
      </w:r>
      <w:r w:rsidRPr="00C05052">
        <w:rPr>
          <w:b/>
          <w:szCs w:val="26"/>
        </w:rPr>
        <w:t xml:space="preserve">                   Ñoäc laäp – Töï do – Haïnh phuùc</w:t>
      </w:r>
    </w:p>
    <w:p w:rsidR="00C90E2B" w:rsidRPr="00C90E2B" w:rsidRDefault="00C90E2B" w:rsidP="00C90E2B">
      <w:pPr>
        <w:rPr>
          <w:b/>
          <w:szCs w:val="26"/>
        </w:rPr>
      </w:pPr>
      <w:r>
        <w:rPr>
          <w:b/>
          <w:noProof/>
          <w:szCs w:val="26"/>
        </w:rPr>
        <w:pict>
          <v:line id="_x0000_s1032" style="position:absolute;z-index:251669504" from="238.7pt,4.55pt" to="406.5pt,4.55pt"/>
        </w:pict>
      </w:r>
      <w:r w:rsidRPr="00C90E2B">
        <w:rPr>
          <w:rFonts w:ascii="Times New Roman" w:hAnsi="Times New Roman"/>
          <w:b/>
          <w:szCs w:val="26"/>
        </w:rPr>
        <w:t xml:space="preserve">CĐCS:……………………………                   </w:t>
      </w:r>
    </w:p>
    <w:p w:rsidR="00C90E2B" w:rsidRDefault="00C90E2B" w:rsidP="00C90E2B">
      <w:pPr>
        <w:pStyle w:val="Heading1"/>
        <w:ind w:left="2880"/>
        <w:rPr>
          <w:rFonts w:ascii="Times New Roman" w:hAnsi="Times New Roman"/>
          <w:b w:val="0"/>
          <w:i/>
          <w:sz w:val="26"/>
          <w:szCs w:val="26"/>
        </w:rPr>
      </w:pPr>
      <w:r w:rsidRPr="00C90E2B">
        <w:rPr>
          <w:rFonts w:ascii="Times New Roman" w:hAnsi="Times New Roman"/>
          <w:b w:val="0"/>
          <w:i/>
          <w:noProof/>
          <w:sz w:val="26"/>
          <w:szCs w:val="26"/>
        </w:rPr>
        <w:pict>
          <v:line id="_x0000_s1031" style="position:absolute;left:0;text-align:left;z-index:251667456" from="37pt,2.6pt" to="147.75pt,2.6pt"/>
        </w:pict>
      </w:r>
    </w:p>
    <w:p w:rsidR="00C90E2B" w:rsidRPr="00C90E2B" w:rsidRDefault="00C90E2B" w:rsidP="00C90E2B">
      <w:pPr>
        <w:pStyle w:val="Heading1"/>
        <w:ind w:left="2880"/>
        <w:rPr>
          <w:rFonts w:ascii="Times New Roman" w:hAnsi="Times New Roman"/>
          <w:b w:val="0"/>
          <w:i/>
          <w:sz w:val="26"/>
          <w:szCs w:val="26"/>
        </w:rPr>
      </w:pPr>
      <w:r>
        <w:rPr>
          <w:rFonts w:ascii="Times New Roman" w:hAnsi="Times New Roman"/>
          <w:b w:val="0"/>
          <w:i/>
          <w:sz w:val="26"/>
          <w:szCs w:val="26"/>
        </w:rPr>
        <w:t xml:space="preserve">             </w:t>
      </w:r>
      <w:r w:rsidRPr="00C90E2B">
        <w:rPr>
          <w:rFonts w:ascii="Times New Roman" w:hAnsi="Times New Roman"/>
          <w:b w:val="0"/>
          <w:i/>
          <w:sz w:val="26"/>
          <w:szCs w:val="26"/>
        </w:rPr>
        <w:t xml:space="preserve">………………………., </w:t>
      </w:r>
      <w:r>
        <w:rPr>
          <w:rFonts w:ascii="Times New Roman" w:hAnsi="Times New Roman"/>
          <w:b w:val="0"/>
          <w:i/>
          <w:sz w:val="26"/>
          <w:szCs w:val="26"/>
        </w:rPr>
        <w:t>Ngày</w:t>
      </w:r>
      <w:r w:rsidRPr="00C90E2B">
        <w:rPr>
          <w:rFonts w:ascii="Times New Roman" w:hAnsi="Times New Roman"/>
          <w:b w:val="0"/>
          <w:i/>
          <w:sz w:val="26"/>
          <w:szCs w:val="26"/>
        </w:rPr>
        <w:t xml:space="preserve">        </w:t>
      </w:r>
      <w:r>
        <w:rPr>
          <w:rFonts w:ascii="Times New Roman" w:hAnsi="Times New Roman"/>
          <w:b w:val="0"/>
          <w:i/>
          <w:sz w:val="26"/>
          <w:szCs w:val="26"/>
        </w:rPr>
        <w:t>Tháng</w:t>
      </w:r>
      <w:r w:rsidRPr="00C90E2B">
        <w:rPr>
          <w:rFonts w:ascii="Times New Roman" w:hAnsi="Times New Roman"/>
          <w:b w:val="0"/>
          <w:i/>
          <w:sz w:val="26"/>
          <w:szCs w:val="26"/>
        </w:rPr>
        <w:t xml:space="preserve"> …….. </w:t>
      </w:r>
      <w:r>
        <w:rPr>
          <w:rFonts w:ascii="Times New Roman" w:hAnsi="Times New Roman"/>
          <w:b w:val="0"/>
          <w:i/>
          <w:sz w:val="26"/>
          <w:szCs w:val="26"/>
        </w:rPr>
        <w:t>năm 2018</w:t>
      </w:r>
    </w:p>
    <w:p w:rsidR="00C90E2B" w:rsidRPr="00C90E2B" w:rsidRDefault="00C90E2B" w:rsidP="00C90E2B">
      <w:pPr>
        <w:jc w:val="both"/>
        <w:rPr>
          <w:rFonts w:ascii="Times New Roman" w:hAnsi="Times New Roman"/>
          <w:szCs w:val="26"/>
        </w:rPr>
      </w:pPr>
      <w:r w:rsidRPr="00C90E2B">
        <w:rPr>
          <w:rFonts w:ascii="Times New Roman" w:hAnsi="Times New Roman"/>
          <w:szCs w:val="26"/>
        </w:rPr>
        <w:t xml:space="preserve">          </w:t>
      </w:r>
    </w:p>
    <w:p w:rsidR="00C90E2B" w:rsidRPr="00C90E2B" w:rsidRDefault="00C90E2B" w:rsidP="00C90E2B">
      <w:pPr>
        <w:jc w:val="center"/>
        <w:rPr>
          <w:rFonts w:ascii="Times New Roman" w:hAnsi="Times New Roman"/>
          <w:b/>
        </w:rPr>
      </w:pPr>
      <w:r w:rsidRPr="00C90E2B">
        <w:rPr>
          <w:rFonts w:ascii="Times New Roman" w:hAnsi="Times New Roman"/>
          <w:b/>
        </w:rPr>
        <w:t>BÁO CÁO</w:t>
      </w:r>
    </w:p>
    <w:p w:rsidR="00C90E2B" w:rsidRPr="00C90E2B" w:rsidRDefault="00C90E2B" w:rsidP="00C90E2B">
      <w:pPr>
        <w:jc w:val="center"/>
        <w:rPr>
          <w:rFonts w:ascii="Times New Roman" w:hAnsi="Times New Roman"/>
          <w:b/>
        </w:rPr>
      </w:pPr>
      <w:r w:rsidRPr="00C90E2B">
        <w:rPr>
          <w:rFonts w:ascii="Times New Roman" w:hAnsi="Times New Roman"/>
          <w:b/>
        </w:rPr>
        <w:t>TỰ CHẤM ĐIỂM CÔNG TÁC KIỂM TRA NĂM HỌC 2017-2018</w:t>
      </w:r>
    </w:p>
    <w:p w:rsidR="00C90E2B" w:rsidRPr="00C90E2B" w:rsidRDefault="00C90E2B" w:rsidP="00C90E2B">
      <w:pPr>
        <w:jc w:val="center"/>
        <w:rPr>
          <w:rFonts w:ascii="Times New Roman" w:hAnsi="Times New Roman"/>
          <w:b/>
        </w:rPr>
      </w:pPr>
      <w:r w:rsidRPr="00C90E2B">
        <w:rPr>
          <w:rFonts w:ascii="Times New Roman" w:hAnsi="Times New Roman"/>
          <w:b/>
        </w:rPr>
        <w:t>________________</w:t>
      </w:r>
    </w:p>
    <w:p w:rsidR="00C90E2B" w:rsidRPr="00C90E2B" w:rsidRDefault="00C90E2B" w:rsidP="00C90E2B">
      <w:pPr>
        <w:jc w:val="both"/>
        <w:rPr>
          <w:rFonts w:ascii="Times New Roman" w:hAnsi="Times New Roman"/>
        </w:rPr>
      </w:pPr>
      <w:r w:rsidRPr="00C90E2B">
        <w:rPr>
          <w:rFonts w:ascii="Times New Roman" w:hAnsi="Times New Roman"/>
          <w:b/>
        </w:rPr>
        <w:tab/>
      </w:r>
      <w:r w:rsidRPr="00C90E2B">
        <w:rPr>
          <w:rFonts w:ascii="Times New Roman" w:hAnsi="Times New Roman"/>
        </w:rPr>
        <w:t>-Căn cứ Bảng điểm số 03/BD-UBKT, ngày 04/5/2015 của UBKT LĐLĐ huyện Dương Minh Châu về phân loại UBKT công đoàn cơ sở.</w:t>
      </w:r>
    </w:p>
    <w:p w:rsidR="00C90E2B" w:rsidRPr="00C90E2B" w:rsidRDefault="00C90E2B" w:rsidP="00C90E2B">
      <w:pPr>
        <w:jc w:val="both"/>
        <w:rPr>
          <w:rFonts w:ascii="Times New Roman" w:hAnsi="Times New Roman"/>
        </w:rPr>
      </w:pPr>
      <w:r w:rsidRPr="00C90E2B">
        <w:rPr>
          <w:rFonts w:ascii="Times New Roman" w:hAnsi="Times New Roman"/>
        </w:rPr>
        <w:tab/>
        <w:t>-Nay CĐCS………………………………………….. tự chấm điểm, phân loại công tác kiểm tra năm</w:t>
      </w:r>
      <w:r>
        <w:rPr>
          <w:rFonts w:ascii="Times New Roman" w:hAnsi="Times New Roman"/>
        </w:rPr>
        <w:t xml:space="preserve"> học 2017-2018</w:t>
      </w:r>
      <w:r w:rsidRPr="00C90E2B">
        <w:rPr>
          <w:rFonts w:ascii="Times New Roman" w:hAnsi="Times New Roman"/>
        </w:rPr>
        <w:t xml:space="preserve"> như sau:</w:t>
      </w:r>
    </w:p>
    <w:p w:rsidR="00C90E2B" w:rsidRPr="00C90E2B" w:rsidRDefault="00C90E2B" w:rsidP="00C90E2B">
      <w:pPr>
        <w:jc w:val="both"/>
        <w:rPr>
          <w:rFonts w:ascii="Times New Roman" w:hAnsi="Times New Roman"/>
          <w:sz w:val="24"/>
        </w:rPr>
      </w:pPr>
    </w:p>
    <w:tbl>
      <w:tblPr>
        <w:tblStyle w:val="TableGrid"/>
        <w:tblW w:w="10800" w:type="dxa"/>
        <w:tblInd w:w="-792" w:type="dxa"/>
        <w:tblLayout w:type="fixed"/>
        <w:tblLook w:val="01E0"/>
      </w:tblPr>
      <w:tblGrid>
        <w:gridCol w:w="776"/>
        <w:gridCol w:w="6626"/>
        <w:gridCol w:w="1136"/>
        <w:gridCol w:w="1114"/>
        <w:gridCol w:w="1148"/>
      </w:tblGrid>
      <w:tr w:rsidR="00C90E2B" w:rsidRPr="00C90E2B" w:rsidTr="00937057">
        <w:tc>
          <w:tcPr>
            <w:tcW w:w="776" w:type="dxa"/>
          </w:tcPr>
          <w:p w:rsidR="00C90E2B" w:rsidRPr="00C90E2B" w:rsidRDefault="00C90E2B" w:rsidP="00937057">
            <w:pPr>
              <w:jc w:val="both"/>
              <w:rPr>
                <w:rFonts w:ascii="Times New Roman" w:hAnsi="Times New Roman"/>
                <w:b/>
              </w:rPr>
            </w:pPr>
          </w:p>
          <w:p w:rsidR="00C90E2B" w:rsidRPr="00C90E2B" w:rsidRDefault="00C90E2B" w:rsidP="00937057">
            <w:pPr>
              <w:jc w:val="both"/>
              <w:rPr>
                <w:rFonts w:ascii="Times New Roman" w:hAnsi="Times New Roman"/>
                <w:b/>
              </w:rPr>
            </w:pPr>
            <w:r w:rsidRPr="00C90E2B">
              <w:rPr>
                <w:rFonts w:ascii="Times New Roman" w:hAnsi="Times New Roman"/>
                <w:b/>
              </w:rPr>
              <w:t>Số</w:t>
            </w:r>
          </w:p>
          <w:p w:rsidR="00C90E2B" w:rsidRPr="00C90E2B" w:rsidRDefault="00C90E2B" w:rsidP="00937057">
            <w:pPr>
              <w:jc w:val="both"/>
              <w:rPr>
                <w:rFonts w:ascii="Times New Roman" w:hAnsi="Times New Roman"/>
                <w:b/>
              </w:rPr>
            </w:pPr>
            <w:r w:rsidRPr="00C90E2B">
              <w:rPr>
                <w:rFonts w:ascii="Times New Roman" w:hAnsi="Times New Roman"/>
                <w:b/>
              </w:rPr>
              <w:t>TT</w:t>
            </w:r>
          </w:p>
        </w:tc>
        <w:tc>
          <w:tcPr>
            <w:tcW w:w="6626" w:type="dxa"/>
          </w:tcPr>
          <w:p w:rsidR="00C90E2B" w:rsidRPr="00C90E2B" w:rsidRDefault="00C90E2B" w:rsidP="00937057">
            <w:pPr>
              <w:jc w:val="center"/>
              <w:rPr>
                <w:rFonts w:ascii="Times New Roman" w:hAnsi="Times New Roman"/>
                <w:b/>
                <w:sz w:val="27"/>
                <w:szCs w:val="27"/>
              </w:rPr>
            </w:pPr>
          </w:p>
          <w:p w:rsidR="00C90E2B" w:rsidRPr="00C90E2B" w:rsidRDefault="00C90E2B" w:rsidP="00937057">
            <w:pPr>
              <w:jc w:val="center"/>
              <w:rPr>
                <w:rFonts w:ascii="Times New Roman" w:hAnsi="Times New Roman"/>
                <w:b/>
                <w:sz w:val="27"/>
                <w:szCs w:val="27"/>
              </w:rPr>
            </w:pPr>
            <w:r w:rsidRPr="00C90E2B">
              <w:rPr>
                <w:rFonts w:ascii="Times New Roman" w:hAnsi="Times New Roman"/>
                <w:b/>
                <w:sz w:val="27"/>
                <w:szCs w:val="27"/>
              </w:rPr>
              <w:t>TIÊU CHUẨN VÀ NỘI DUNG</w:t>
            </w:r>
          </w:p>
          <w:p w:rsidR="00C90E2B" w:rsidRPr="00C90E2B" w:rsidRDefault="00C90E2B" w:rsidP="00937057">
            <w:pPr>
              <w:jc w:val="center"/>
              <w:rPr>
                <w:rFonts w:ascii="Times New Roman" w:hAnsi="Times New Roman"/>
                <w:b/>
                <w:sz w:val="27"/>
                <w:szCs w:val="27"/>
              </w:rPr>
            </w:pPr>
          </w:p>
        </w:tc>
        <w:tc>
          <w:tcPr>
            <w:tcW w:w="1136" w:type="dxa"/>
          </w:tcPr>
          <w:p w:rsidR="00C90E2B" w:rsidRPr="00C90E2B" w:rsidRDefault="00C90E2B" w:rsidP="00937057">
            <w:pPr>
              <w:jc w:val="center"/>
              <w:rPr>
                <w:rFonts w:ascii="Times New Roman" w:hAnsi="Times New Roman"/>
                <w:b/>
              </w:rPr>
            </w:pPr>
            <w:r w:rsidRPr="00C90E2B">
              <w:rPr>
                <w:rFonts w:ascii="Times New Roman" w:hAnsi="Times New Roman"/>
                <w:b/>
              </w:rPr>
              <w:t>Điểm chuẩn</w:t>
            </w:r>
          </w:p>
        </w:tc>
        <w:tc>
          <w:tcPr>
            <w:tcW w:w="1114" w:type="dxa"/>
          </w:tcPr>
          <w:p w:rsidR="00C90E2B" w:rsidRPr="00C90E2B" w:rsidRDefault="00C90E2B" w:rsidP="00937057">
            <w:pPr>
              <w:jc w:val="center"/>
              <w:rPr>
                <w:rFonts w:ascii="Times New Roman" w:hAnsi="Times New Roman"/>
                <w:b/>
              </w:rPr>
            </w:pPr>
            <w:r w:rsidRPr="00C90E2B">
              <w:rPr>
                <w:rFonts w:ascii="Times New Roman" w:hAnsi="Times New Roman"/>
                <w:b/>
              </w:rPr>
              <w:t>Điểm tự chấm</w:t>
            </w:r>
          </w:p>
        </w:tc>
        <w:tc>
          <w:tcPr>
            <w:tcW w:w="1148" w:type="dxa"/>
          </w:tcPr>
          <w:p w:rsidR="00C90E2B" w:rsidRPr="00C90E2B" w:rsidRDefault="00C90E2B" w:rsidP="00937057">
            <w:pPr>
              <w:jc w:val="center"/>
              <w:rPr>
                <w:rFonts w:ascii="Times New Roman" w:hAnsi="Times New Roman"/>
                <w:b/>
              </w:rPr>
            </w:pPr>
            <w:r w:rsidRPr="00C90E2B">
              <w:rPr>
                <w:rFonts w:ascii="Times New Roman" w:hAnsi="Times New Roman"/>
                <w:b/>
              </w:rPr>
              <w:t>Đoàn chấm</w:t>
            </w:r>
          </w:p>
        </w:tc>
      </w:tr>
      <w:tr w:rsidR="00C90E2B" w:rsidRPr="00C90E2B" w:rsidTr="00937057">
        <w:tc>
          <w:tcPr>
            <w:tcW w:w="776" w:type="dxa"/>
          </w:tcPr>
          <w:p w:rsidR="00C90E2B" w:rsidRPr="00C90E2B" w:rsidRDefault="00C90E2B" w:rsidP="00937057">
            <w:pPr>
              <w:spacing w:before="120"/>
              <w:jc w:val="both"/>
              <w:rPr>
                <w:rFonts w:ascii="Times New Roman" w:hAnsi="Times New Roman"/>
                <w:b/>
              </w:rPr>
            </w:pPr>
          </w:p>
        </w:tc>
        <w:tc>
          <w:tcPr>
            <w:tcW w:w="6626" w:type="dxa"/>
          </w:tcPr>
          <w:p w:rsidR="00C90E2B" w:rsidRPr="00C90E2B" w:rsidRDefault="00C90E2B" w:rsidP="00937057">
            <w:pPr>
              <w:spacing w:before="120"/>
              <w:jc w:val="center"/>
              <w:rPr>
                <w:rFonts w:ascii="Times New Roman" w:hAnsi="Times New Roman"/>
                <w:b/>
                <w:i/>
                <w:sz w:val="27"/>
                <w:szCs w:val="27"/>
              </w:rPr>
            </w:pPr>
            <w:r w:rsidRPr="00C90E2B">
              <w:rPr>
                <w:rFonts w:ascii="Times New Roman" w:hAnsi="Times New Roman"/>
                <w:b/>
                <w:i/>
                <w:sz w:val="27"/>
                <w:szCs w:val="27"/>
              </w:rPr>
              <w:t>Tiêu chuẩn1: Về tổ chức hoạt động của Ủy ban Kiểm tra (UBKT) và cán bộ làm công tác kiểm tra Công đoàn</w:t>
            </w:r>
          </w:p>
        </w:tc>
        <w:tc>
          <w:tcPr>
            <w:tcW w:w="1136" w:type="dxa"/>
          </w:tcPr>
          <w:p w:rsidR="00C90E2B" w:rsidRPr="00C90E2B" w:rsidRDefault="00C90E2B" w:rsidP="00937057">
            <w:pPr>
              <w:spacing w:before="120"/>
              <w:jc w:val="both"/>
              <w:rPr>
                <w:rFonts w:ascii="Times New Roman" w:hAnsi="Times New Roman"/>
                <w:b/>
                <w:i/>
              </w:rPr>
            </w:pPr>
            <w:r w:rsidRPr="00C90E2B">
              <w:rPr>
                <w:rFonts w:ascii="Times New Roman" w:hAnsi="Times New Roman"/>
                <w:b/>
                <w:i/>
              </w:rPr>
              <w:t>20đ</w:t>
            </w:r>
          </w:p>
        </w:tc>
        <w:tc>
          <w:tcPr>
            <w:tcW w:w="1114" w:type="dxa"/>
          </w:tcPr>
          <w:p w:rsidR="00C90E2B" w:rsidRPr="00C90E2B" w:rsidRDefault="00C90E2B" w:rsidP="00937057">
            <w:pPr>
              <w:spacing w:before="120"/>
              <w:jc w:val="both"/>
              <w:rPr>
                <w:rFonts w:ascii="Times New Roman" w:hAnsi="Times New Roman"/>
                <w:b/>
              </w:rPr>
            </w:pPr>
          </w:p>
        </w:tc>
        <w:tc>
          <w:tcPr>
            <w:tcW w:w="1148" w:type="dxa"/>
          </w:tcPr>
          <w:p w:rsidR="00C90E2B" w:rsidRPr="00C90E2B" w:rsidRDefault="00C90E2B" w:rsidP="00937057">
            <w:pPr>
              <w:spacing w:before="120"/>
              <w:jc w:val="both"/>
              <w:rPr>
                <w:rFonts w:ascii="Times New Roman" w:hAnsi="Times New Roman"/>
                <w:b/>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1</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Xây dựng kịp thời và triển khai thực hiện quy chế hoạt động UBKT nhiệm kỳ (CĐCS có UBKT); có kế hoạch hoạt động UBKT 6 tháng, năm; hoạt động có hiệu quả; có sổ theo dõi thống kê UBKT hoặc cán bộ phụ trách công tác kiểm tra </w:t>
            </w:r>
            <w:r w:rsidRPr="00C90E2B">
              <w:rPr>
                <w:rFonts w:ascii="Times New Roman" w:hAnsi="Times New Roman"/>
                <w:i/>
                <w:sz w:val="27"/>
                <w:szCs w:val="27"/>
              </w:rPr>
              <w:t>(thiếu 1 nội dung trừ 0,5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6</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2</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Sinh hoạt UBKT theo đúng quy định của Điều lệ Công đoàn, có biên bản sinh hoạt; tham dự đầy đủ các cuộc họp do UBKT cấp trên triệu tập </w:t>
            </w:r>
            <w:r w:rsidRPr="00C90E2B">
              <w:rPr>
                <w:rFonts w:ascii="Times New Roman" w:hAnsi="Times New Roman"/>
                <w:i/>
                <w:sz w:val="27"/>
                <w:szCs w:val="27"/>
              </w:rPr>
              <w:t>(thiếu 1 nội dung trừ 0,5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4</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3</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Thực hiện chế độ báo cáo đầy đủ, kịp thời với Ban Chấp hành Công đoàn cùng cấp và UBKT LĐLĐ huyện </w:t>
            </w:r>
            <w:r w:rsidRPr="00C90E2B">
              <w:rPr>
                <w:rFonts w:ascii="Times New Roman" w:hAnsi="Times New Roman"/>
                <w:i/>
                <w:sz w:val="27"/>
                <w:szCs w:val="27"/>
              </w:rPr>
              <w:t>(Không báo cáo không tính điểm; báo cáo trễ trừ 0,5 điểm/báo cáo)</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6</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4</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Cử cán bộ kiểm tra dự các lớp tập huấn, bồi dưỡng nghiệp vụ do cấp trên tổ chức </w:t>
            </w:r>
            <w:r w:rsidRPr="00C90E2B">
              <w:rPr>
                <w:rFonts w:ascii="Times New Roman" w:hAnsi="Times New Roman"/>
                <w:i/>
                <w:sz w:val="27"/>
                <w:szCs w:val="27"/>
              </w:rPr>
              <w:t>(không tham gia không tính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4</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p>
        </w:tc>
        <w:tc>
          <w:tcPr>
            <w:tcW w:w="6626" w:type="dxa"/>
          </w:tcPr>
          <w:p w:rsidR="00C90E2B" w:rsidRPr="00C90E2B" w:rsidRDefault="00C90E2B" w:rsidP="00937057">
            <w:pPr>
              <w:spacing w:before="120"/>
              <w:jc w:val="center"/>
              <w:rPr>
                <w:rFonts w:ascii="Times New Roman" w:hAnsi="Times New Roman"/>
                <w:b/>
                <w:i/>
                <w:sz w:val="27"/>
                <w:szCs w:val="27"/>
              </w:rPr>
            </w:pPr>
            <w:r w:rsidRPr="00C90E2B">
              <w:rPr>
                <w:rFonts w:ascii="Times New Roman" w:hAnsi="Times New Roman"/>
                <w:b/>
                <w:i/>
                <w:sz w:val="27"/>
                <w:szCs w:val="27"/>
              </w:rPr>
              <w:t xml:space="preserve">Tiêu chuẩn 2: Giúp BCH  thực hiện kiểm tra việc chấp hành Điều lệ công đoàn Việt Nam ở cấp mình. </w:t>
            </w:r>
          </w:p>
        </w:tc>
        <w:tc>
          <w:tcPr>
            <w:tcW w:w="1136" w:type="dxa"/>
          </w:tcPr>
          <w:p w:rsidR="00C90E2B" w:rsidRPr="00C90E2B" w:rsidRDefault="00C90E2B" w:rsidP="00937057">
            <w:pPr>
              <w:spacing w:before="120"/>
              <w:jc w:val="center"/>
              <w:rPr>
                <w:rFonts w:ascii="Times New Roman" w:hAnsi="Times New Roman"/>
                <w:b/>
                <w:i/>
              </w:rPr>
            </w:pPr>
            <w:r w:rsidRPr="00C90E2B">
              <w:rPr>
                <w:rFonts w:ascii="Times New Roman" w:hAnsi="Times New Roman"/>
                <w:b/>
                <w:i/>
              </w:rPr>
              <w:t>20 đ</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1</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Xây dựng và triển khai thực hiện kế hoạch kiểm tra việc chấp hành Điều lệ Công đoàn; báo cáo kịp thời </w:t>
            </w:r>
            <w:r w:rsidRPr="00C90E2B">
              <w:rPr>
                <w:rFonts w:ascii="Times New Roman" w:hAnsi="Times New Roman"/>
                <w:i/>
                <w:sz w:val="27"/>
                <w:szCs w:val="27"/>
              </w:rPr>
              <w:t>(thiếu 1 nội dung trừ 0,5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6</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2</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Tổ chức thực hiện việc kiểm tra chấp hành Điều lệ Công </w:t>
            </w:r>
            <w:r w:rsidRPr="00C90E2B">
              <w:rPr>
                <w:rFonts w:ascii="Times New Roman" w:hAnsi="Times New Roman"/>
                <w:sz w:val="27"/>
                <w:szCs w:val="27"/>
              </w:rPr>
              <w:lastRenderedPageBreak/>
              <w:t xml:space="preserve">đoàn Việt Nam ở cấp mình, báo cáo kịp thời </w:t>
            </w:r>
            <w:r w:rsidRPr="00C90E2B">
              <w:rPr>
                <w:rFonts w:ascii="Times New Roman" w:hAnsi="Times New Roman"/>
                <w:i/>
                <w:sz w:val="27"/>
                <w:szCs w:val="27"/>
              </w:rPr>
              <w:t>(không thực hiện không tính điểm; không báo cáo trừ 1 điểm/lần)</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lastRenderedPageBreak/>
              <w:t>8</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rPr>
          <w:trHeight w:val="998"/>
        </w:trPr>
        <w:tc>
          <w:tcPr>
            <w:tcW w:w="776" w:type="dxa"/>
          </w:tcPr>
          <w:p w:rsidR="00C90E2B" w:rsidRPr="00C90E2B" w:rsidRDefault="00C90E2B" w:rsidP="00937057">
            <w:pPr>
              <w:jc w:val="both"/>
              <w:rPr>
                <w:rFonts w:ascii="Times New Roman" w:hAnsi="Times New Roman"/>
              </w:rPr>
            </w:pPr>
            <w:r w:rsidRPr="00C90E2B">
              <w:rPr>
                <w:rFonts w:ascii="Times New Roman" w:hAnsi="Times New Roman"/>
              </w:rPr>
              <w:lastRenderedPageBreak/>
              <w:t>3</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Theo dõi, giám sát việc thực hiện kết luận kiểm tra; quản lý và lưu giữ hồ sơ các cuộc kiểm tra việc chấp hành Điều lệ Công đoàn theo quy định </w:t>
            </w:r>
            <w:r w:rsidRPr="00C90E2B">
              <w:rPr>
                <w:rFonts w:ascii="Times New Roman" w:hAnsi="Times New Roman"/>
                <w:i/>
                <w:sz w:val="27"/>
                <w:szCs w:val="27"/>
              </w:rPr>
              <w:t>(không thực hiện không tính điểm; quản lý hồ sơ không tốt trừ 1 điểm)</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6</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p>
        </w:tc>
        <w:tc>
          <w:tcPr>
            <w:tcW w:w="6626" w:type="dxa"/>
          </w:tcPr>
          <w:p w:rsidR="00C90E2B" w:rsidRPr="00C90E2B" w:rsidRDefault="00C90E2B" w:rsidP="00937057">
            <w:pPr>
              <w:spacing w:before="120"/>
              <w:jc w:val="center"/>
              <w:rPr>
                <w:rFonts w:ascii="Times New Roman" w:hAnsi="Times New Roman"/>
                <w:b/>
                <w:i/>
                <w:sz w:val="27"/>
                <w:szCs w:val="27"/>
              </w:rPr>
            </w:pPr>
            <w:r w:rsidRPr="00C90E2B">
              <w:rPr>
                <w:rFonts w:ascii="Times New Roman" w:hAnsi="Times New Roman"/>
                <w:b/>
                <w:i/>
                <w:sz w:val="27"/>
                <w:szCs w:val="27"/>
              </w:rPr>
              <w:t xml:space="preserve">Tiêu chuẩn 3: Kiểm tra vi phạm Điều lệ, Nghị quyết, </w:t>
            </w:r>
          </w:p>
          <w:p w:rsidR="00C90E2B" w:rsidRPr="00C90E2B" w:rsidRDefault="00C90E2B" w:rsidP="00937057">
            <w:pPr>
              <w:spacing w:before="120"/>
              <w:jc w:val="center"/>
              <w:rPr>
                <w:rFonts w:ascii="Times New Roman" w:hAnsi="Times New Roman"/>
                <w:b/>
                <w:i/>
                <w:sz w:val="27"/>
                <w:szCs w:val="27"/>
              </w:rPr>
            </w:pPr>
            <w:r w:rsidRPr="00C90E2B">
              <w:rPr>
                <w:rFonts w:ascii="Times New Roman" w:hAnsi="Times New Roman"/>
                <w:b/>
                <w:i/>
                <w:sz w:val="27"/>
                <w:szCs w:val="27"/>
              </w:rPr>
              <w:t>Chỉ thị, quy định của Công đoàn.</w:t>
            </w:r>
          </w:p>
        </w:tc>
        <w:tc>
          <w:tcPr>
            <w:tcW w:w="1136" w:type="dxa"/>
          </w:tcPr>
          <w:p w:rsidR="00C90E2B" w:rsidRPr="00C90E2B" w:rsidRDefault="00C90E2B" w:rsidP="00937057">
            <w:pPr>
              <w:spacing w:before="120"/>
              <w:jc w:val="center"/>
              <w:rPr>
                <w:rFonts w:ascii="Times New Roman" w:hAnsi="Times New Roman"/>
                <w:b/>
                <w:i/>
              </w:rPr>
            </w:pPr>
            <w:r w:rsidRPr="00C90E2B">
              <w:rPr>
                <w:rFonts w:ascii="Times New Roman" w:hAnsi="Times New Roman"/>
                <w:b/>
                <w:i/>
              </w:rPr>
              <w:t>10đ</w:t>
            </w:r>
          </w:p>
        </w:tc>
        <w:tc>
          <w:tcPr>
            <w:tcW w:w="1114" w:type="dxa"/>
          </w:tcPr>
          <w:p w:rsidR="00C90E2B" w:rsidRPr="00C90E2B" w:rsidRDefault="00C90E2B" w:rsidP="00937057">
            <w:pPr>
              <w:spacing w:before="120"/>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1</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Kiểm tra kịp thời khi có dấu hiệu vi phạm của BCH CĐCS và đoàn viên công đoàn; báo cáo kịp thời </w:t>
            </w:r>
            <w:r w:rsidRPr="00C90E2B">
              <w:rPr>
                <w:rFonts w:ascii="Times New Roman" w:hAnsi="Times New Roman"/>
                <w:i/>
                <w:sz w:val="27"/>
                <w:szCs w:val="27"/>
              </w:rPr>
              <w:t>(không thực hiện không tính điểm; không báo cáo trừ 1 điểm)</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5</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4</w:t>
            </w:r>
          </w:p>
        </w:tc>
        <w:tc>
          <w:tcPr>
            <w:tcW w:w="6626" w:type="dxa"/>
          </w:tcPr>
          <w:p w:rsidR="00C90E2B" w:rsidRPr="00C90E2B" w:rsidRDefault="00C90E2B" w:rsidP="00937057">
            <w:pPr>
              <w:jc w:val="both"/>
              <w:rPr>
                <w:rFonts w:ascii="Times New Roman" w:hAnsi="Times New Roman"/>
                <w:i/>
                <w:sz w:val="27"/>
                <w:szCs w:val="27"/>
              </w:rPr>
            </w:pPr>
            <w:r w:rsidRPr="00C90E2B">
              <w:rPr>
                <w:rFonts w:ascii="Times New Roman" w:hAnsi="Times New Roman"/>
                <w:sz w:val="27"/>
                <w:szCs w:val="27"/>
              </w:rPr>
              <w:t>Theo dõi, giám sát việc thực hiện kết luận kiểm tra; quản lý và lưu giữ hồ sơ các cuộc kiểm tra khi có dấu hiệu vi phạm theo quy định (</w:t>
            </w:r>
            <w:r w:rsidRPr="00C90E2B">
              <w:rPr>
                <w:rFonts w:ascii="Times New Roman" w:hAnsi="Times New Roman"/>
                <w:i/>
                <w:sz w:val="27"/>
                <w:szCs w:val="27"/>
              </w:rPr>
              <w:t>không thực hiện không tính điểm; quản lý không tốt trừ 1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5</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p>
        </w:tc>
        <w:tc>
          <w:tcPr>
            <w:tcW w:w="6626" w:type="dxa"/>
          </w:tcPr>
          <w:p w:rsidR="00C90E2B" w:rsidRPr="00C90E2B" w:rsidRDefault="00C90E2B" w:rsidP="00937057">
            <w:pPr>
              <w:spacing w:before="120"/>
              <w:jc w:val="center"/>
              <w:rPr>
                <w:rFonts w:ascii="Times New Roman" w:hAnsi="Times New Roman"/>
                <w:b/>
                <w:i/>
                <w:sz w:val="27"/>
                <w:szCs w:val="27"/>
              </w:rPr>
            </w:pPr>
            <w:r w:rsidRPr="00C90E2B">
              <w:rPr>
                <w:rFonts w:ascii="Times New Roman" w:hAnsi="Times New Roman"/>
                <w:b/>
                <w:i/>
                <w:sz w:val="27"/>
                <w:szCs w:val="27"/>
              </w:rPr>
              <w:t xml:space="preserve">Tiêu chuẩn 4:Kiểm tra quản lý, sử dụng tài chính, tài sản và hoạt động kinh tế của công đoàn. </w:t>
            </w:r>
          </w:p>
        </w:tc>
        <w:tc>
          <w:tcPr>
            <w:tcW w:w="1136" w:type="dxa"/>
          </w:tcPr>
          <w:p w:rsidR="00C90E2B" w:rsidRPr="00C90E2B" w:rsidRDefault="00C90E2B" w:rsidP="00937057">
            <w:pPr>
              <w:spacing w:before="120"/>
              <w:jc w:val="center"/>
              <w:rPr>
                <w:rFonts w:ascii="Times New Roman" w:hAnsi="Times New Roman"/>
                <w:b/>
                <w:i/>
              </w:rPr>
            </w:pPr>
            <w:r w:rsidRPr="00C90E2B">
              <w:rPr>
                <w:rFonts w:ascii="Times New Roman" w:hAnsi="Times New Roman"/>
                <w:b/>
                <w:i/>
              </w:rPr>
              <w:t>30đ</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1</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Có xây dựng kế hoạch kiểm tra, giám sát việc lập dự toán, quyết toán tài chính của CĐCS; báo cáo kịp thời </w:t>
            </w:r>
            <w:r w:rsidRPr="00C90E2B">
              <w:rPr>
                <w:rFonts w:ascii="Times New Roman" w:hAnsi="Times New Roman"/>
                <w:i/>
                <w:sz w:val="27"/>
                <w:szCs w:val="27"/>
              </w:rPr>
              <w:t>(không thực hiện không tính điểm; không báo cáo trừ 1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8</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2</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Tổ chức thực hiện việc kiểm tra quản lý, sử dụng tài chính, tài sản của công đoàn đúng quy định Điều lệ Công đoàn; báo cáo kịp thời </w:t>
            </w:r>
            <w:r w:rsidRPr="00C90E2B">
              <w:rPr>
                <w:rFonts w:ascii="Times New Roman" w:hAnsi="Times New Roman"/>
                <w:i/>
                <w:sz w:val="27"/>
                <w:szCs w:val="27"/>
              </w:rPr>
              <w:t>(không thực hiện không tính điểm; không báo cáo trừ 1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7</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3</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Có kiểm tra đột xuất quỹ tiền mặt của công đoàn, ít nhất 01 lần/năm, báo cáo kịp thời </w:t>
            </w:r>
            <w:r w:rsidRPr="00C90E2B">
              <w:rPr>
                <w:rFonts w:ascii="Times New Roman" w:hAnsi="Times New Roman"/>
                <w:i/>
                <w:sz w:val="27"/>
                <w:szCs w:val="27"/>
              </w:rPr>
              <w:t>(không thực hiện không tính điểm; không báo cáo trừ 1 điểm).</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8</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4</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Theo dõi, giám sát việc thực hiện kết luận kiểm tra quản lý, sử dụng tài chính, tài sản  và lưu giữ hồ sơ các cuộc kiểm tra theo quy định </w:t>
            </w:r>
            <w:r w:rsidRPr="00C90E2B">
              <w:rPr>
                <w:rFonts w:ascii="Times New Roman" w:hAnsi="Times New Roman"/>
                <w:i/>
                <w:sz w:val="27"/>
                <w:szCs w:val="27"/>
              </w:rPr>
              <w:t>(không thực hiện không tính điểm; quản lý hồ không tốt trừ 1 điểm)</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7</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p>
        </w:tc>
        <w:tc>
          <w:tcPr>
            <w:tcW w:w="6626" w:type="dxa"/>
          </w:tcPr>
          <w:p w:rsidR="00C90E2B" w:rsidRPr="00C90E2B" w:rsidRDefault="00C90E2B" w:rsidP="00937057">
            <w:pPr>
              <w:spacing w:before="120"/>
              <w:jc w:val="both"/>
              <w:rPr>
                <w:rFonts w:ascii="Times New Roman" w:hAnsi="Times New Roman"/>
                <w:b/>
                <w:i/>
                <w:sz w:val="27"/>
                <w:szCs w:val="27"/>
              </w:rPr>
            </w:pPr>
            <w:r w:rsidRPr="00C90E2B">
              <w:rPr>
                <w:rFonts w:ascii="Times New Roman" w:hAnsi="Times New Roman"/>
                <w:b/>
                <w:i/>
                <w:sz w:val="27"/>
                <w:szCs w:val="27"/>
              </w:rPr>
              <w:t>Tiêu chuẩn 5: Giúp BCH  giải quyết khiếu nại tố cáo thuộc thẩm quyền; tham gia cùng cơ quan đơn vị, doanh nghiệp; giải quyết kịp thời khiếu nại, tố cáo của đoàn viên, CNLĐ đúng quy định pháp luật.</w:t>
            </w:r>
          </w:p>
        </w:tc>
        <w:tc>
          <w:tcPr>
            <w:tcW w:w="1136" w:type="dxa"/>
          </w:tcPr>
          <w:p w:rsidR="00C90E2B" w:rsidRPr="00C90E2B" w:rsidRDefault="00C90E2B" w:rsidP="00937057">
            <w:pPr>
              <w:spacing w:before="120"/>
              <w:jc w:val="center"/>
              <w:rPr>
                <w:rFonts w:ascii="Times New Roman" w:hAnsi="Times New Roman"/>
                <w:b/>
                <w:i/>
              </w:rPr>
            </w:pPr>
            <w:r w:rsidRPr="00C90E2B">
              <w:rPr>
                <w:rFonts w:ascii="Times New Roman" w:hAnsi="Times New Roman"/>
                <w:b/>
                <w:i/>
              </w:rPr>
              <w:t>20đ</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1</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Xây dựng lịch tiếp đoàn viên, CNVCLĐ đến khiếu nại, tố cáo; có mở sổ theo dõi; báo cáo kịp thời </w:t>
            </w:r>
            <w:r w:rsidRPr="00C90E2B">
              <w:rPr>
                <w:rFonts w:ascii="Times New Roman" w:hAnsi="Times New Roman"/>
                <w:i/>
                <w:sz w:val="27"/>
                <w:szCs w:val="27"/>
              </w:rPr>
              <w:t>(không thực hiện không tính điểm; thiếu 1 nội dung trừ 1 điểm)</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4</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rPr>
          <w:trHeight w:val="863"/>
        </w:trPr>
        <w:tc>
          <w:tcPr>
            <w:tcW w:w="776" w:type="dxa"/>
          </w:tcPr>
          <w:p w:rsidR="00C90E2B" w:rsidRPr="00C90E2B" w:rsidRDefault="00C90E2B" w:rsidP="00937057">
            <w:pPr>
              <w:jc w:val="both"/>
              <w:rPr>
                <w:rFonts w:ascii="Times New Roman" w:hAnsi="Times New Roman"/>
              </w:rPr>
            </w:pPr>
            <w:r w:rsidRPr="00C90E2B">
              <w:rPr>
                <w:rFonts w:ascii="Times New Roman" w:hAnsi="Times New Roman"/>
              </w:rPr>
              <w:lastRenderedPageBreak/>
              <w:t>2</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Giải quyết kịp thời các đơn thư khiếu nại, tố cáo thuộc thẩm quyền; báo cáo kịp thời </w:t>
            </w:r>
            <w:r w:rsidRPr="00C90E2B">
              <w:rPr>
                <w:rFonts w:ascii="Times New Roman" w:hAnsi="Times New Roman"/>
                <w:i/>
                <w:sz w:val="27"/>
                <w:szCs w:val="27"/>
              </w:rPr>
              <w:t>(không thực hiện không tính điểm; không báo cáo trừ 1 điểm/vụ)</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6</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rPr>
          <w:trHeight w:val="1835"/>
        </w:trPr>
        <w:tc>
          <w:tcPr>
            <w:tcW w:w="776" w:type="dxa"/>
          </w:tcPr>
          <w:p w:rsidR="00C90E2B" w:rsidRPr="00C90E2B" w:rsidRDefault="00C90E2B" w:rsidP="00937057">
            <w:pPr>
              <w:jc w:val="both"/>
              <w:rPr>
                <w:rFonts w:ascii="Times New Roman" w:hAnsi="Times New Roman"/>
              </w:rPr>
            </w:pPr>
            <w:r w:rsidRPr="00C90E2B">
              <w:rPr>
                <w:rFonts w:ascii="Times New Roman" w:hAnsi="Times New Roman"/>
              </w:rPr>
              <w:t>3</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Chủ động tham gia, giám sát giải quyết có hiệu quả các đơn  khiếu nại, tố cáo thuộc thẩm quyền của lãnh đạo cơ quan đơn vị, doanh nghiệp có liên quan đến quyền lợi hợp pháp, chính đáng của đoàn viên, CNVCLĐ; báo cáo kịp thời </w:t>
            </w:r>
            <w:r w:rsidRPr="00C90E2B">
              <w:rPr>
                <w:rFonts w:ascii="Times New Roman" w:hAnsi="Times New Roman"/>
                <w:i/>
                <w:sz w:val="27"/>
                <w:szCs w:val="27"/>
              </w:rPr>
              <w:t>(không thực hiện không tính điểm, không báo cáo trừ 1 điểm)</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6</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rPr>
            </w:pPr>
            <w:r w:rsidRPr="00C90E2B">
              <w:rPr>
                <w:rFonts w:ascii="Times New Roman" w:hAnsi="Times New Roman"/>
              </w:rPr>
              <w:t>4</w:t>
            </w:r>
          </w:p>
        </w:tc>
        <w:tc>
          <w:tcPr>
            <w:tcW w:w="6626" w:type="dxa"/>
          </w:tcPr>
          <w:p w:rsidR="00C90E2B" w:rsidRPr="00C90E2B" w:rsidRDefault="00C90E2B" w:rsidP="00937057">
            <w:pPr>
              <w:jc w:val="both"/>
              <w:rPr>
                <w:rFonts w:ascii="Times New Roman" w:hAnsi="Times New Roman"/>
                <w:sz w:val="27"/>
                <w:szCs w:val="27"/>
              </w:rPr>
            </w:pPr>
            <w:r w:rsidRPr="00C90E2B">
              <w:rPr>
                <w:rFonts w:ascii="Times New Roman" w:hAnsi="Times New Roman"/>
                <w:sz w:val="27"/>
                <w:szCs w:val="27"/>
              </w:rPr>
              <w:t xml:space="preserve">Theo dõi kịp thời công tác giải quyết và tham gia giải quyết đơn khiếu nại, tố cáo; quản lý và lưu giữ hồ sơ theo quy định </w:t>
            </w:r>
            <w:r w:rsidRPr="00C90E2B">
              <w:rPr>
                <w:rFonts w:ascii="Times New Roman" w:hAnsi="Times New Roman"/>
                <w:i/>
                <w:sz w:val="27"/>
                <w:szCs w:val="27"/>
              </w:rPr>
              <w:t xml:space="preserve"> (không thực hiện không tính điểm; không báo cáo trừ 1 điểm)</w:t>
            </w:r>
            <w:r w:rsidRPr="00C90E2B">
              <w:rPr>
                <w:rFonts w:ascii="Times New Roman" w:hAnsi="Times New Roman"/>
                <w:sz w:val="27"/>
                <w:szCs w:val="27"/>
              </w:rPr>
              <w:t>.</w:t>
            </w:r>
          </w:p>
        </w:tc>
        <w:tc>
          <w:tcPr>
            <w:tcW w:w="1136" w:type="dxa"/>
          </w:tcPr>
          <w:p w:rsidR="00C90E2B" w:rsidRPr="00C90E2B" w:rsidRDefault="00C90E2B" w:rsidP="00937057">
            <w:pPr>
              <w:jc w:val="center"/>
              <w:rPr>
                <w:rFonts w:ascii="Times New Roman" w:hAnsi="Times New Roman"/>
              </w:rPr>
            </w:pPr>
            <w:r w:rsidRPr="00C90E2B">
              <w:rPr>
                <w:rFonts w:ascii="Times New Roman" w:hAnsi="Times New Roman"/>
              </w:rPr>
              <w:t>4</w:t>
            </w:r>
          </w:p>
        </w:tc>
        <w:tc>
          <w:tcPr>
            <w:tcW w:w="1114" w:type="dxa"/>
          </w:tcPr>
          <w:p w:rsidR="00C90E2B" w:rsidRPr="00C90E2B" w:rsidRDefault="00C90E2B" w:rsidP="00937057">
            <w:pPr>
              <w:jc w:val="both"/>
              <w:rPr>
                <w:rFonts w:ascii="Times New Roman" w:hAnsi="Times New Roman"/>
              </w:rPr>
            </w:pPr>
          </w:p>
        </w:tc>
        <w:tc>
          <w:tcPr>
            <w:tcW w:w="1148" w:type="dxa"/>
          </w:tcPr>
          <w:p w:rsidR="00C90E2B" w:rsidRPr="00C90E2B" w:rsidRDefault="00C90E2B" w:rsidP="00937057">
            <w:pPr>
              <w:jc w:val="both"/>
              <w:rPr>
                <w:rFonts w:ascii="Times New Roman" w:hAnsi="Times New Roman"/>
              </w:rPr>
            </w:pPr>
          </w:p>
        </w:tc>
      </w:tr>
      <w:tr w:rsidR="00C90E2B" w:rsidRPr="00C90E2B" w:rsidTr="00937057">
        <w:tc>
          <w:tcPr>
            <w:tcW w:w="776" w:type="dxa"/>
          </w:tcPr>
          <w:p w:rsidR="00C90E2B" w:rsidRPr="00C90E2B" w:rsidRDefault="00C90E2B" w:rsidP="00937057">
            <w:pPr>
              <w:jc w:val="both"/>
              <w:rPr>
                <w:rFonts w:ascii="Times New Roman" w:hAnsi="Times New Roman"/>
                <w:b/>
              </w:rPr>
            </w:pPr>
          </w:p>
        </w:tc>
        <w:tc>
          <w:tcPr>
            <w:tcW w:w="6626" w:type="dxa"/>
          </w:tcPr>
          <w:p w:rsidR="00C90E2B" w:rsidRPr="00C90E2B" w:rsidRDefault="00C90E2B" w:rsidP="00937057">
            <w:pPr>
              <w:jc w:val="both"/>
              <w:rPr>
                <w:rFonts w:ascii="Times New Roman" w:hAnsi="Times New Roman"/>
                <w:b/>
              </w:rPr>
            </w:pPr>
            <w:r w:rsidRPr="00C90E2B">
              <w:rPr>
                <w:rFonts w:ascii="Times New Roman" w:hAnsi="Times New Roman"/>
                <w:b/>
              </w:rPr>
              <w:t>Tổng cộng</w:t>
            </w:r>
          </w:p>
        </w:tc>
        <w:tc>
          <w:tcPr>
            <w:tcW w:w="1136" w:type="dxa"/>
          </w:tcPr>
          <w:p w:rsidR="00C90E2B" w:rsidRPr="00C90E2B" w:rsidRDefault="00C90E2B" w:rsidP="00937057">
            <w:pPr>
              <w:jc w:val="center"/>
              <w:rPr>
                <w:rFonts w:ascii="Times New Roman" w:hAnsi="Times New Roman"/>
                <w:b/>
              </w:rPr>
            </w:pPr>
            <w:r w:rsidRPr="00C90E2B">
              <w:rPr>
                <w:rFonts w:ascii="Times New Roman" w:hAnsi="Times New Roman"/>
                <w:b/>
              </w:rPr>
              <w:t>100</w:t>
            </w:r>
          </w:p>
        </w:tc>
        <w:tc>
          <w:tcPr>
            <w:tcW w:w="1114" w:type="dxa"/>
          </w:tcPr>
          <w:p w:rsidR="00C90E2B" w:rsidRPr="00C90E2B" w:rsidRDefault="00C90E2B" w:rsidP="00937057">
            <w:pPr>
              <w:jc w:val="both"/>
              <w:rPr>
                <w:rFonts w:ascii="Times New Roman" w:hAnsi="Times New Roman"/>
                <w:b/>
              </w:rPr>
            </w:pPr>
          </w:p>
        </w:tc>
        <w:tc>
          <w:tcPr>
            <w:tcW w:w="1148" w:type="dxa"/>
          </w:tcPr>
          <w:p w:rsidR="00C90E2B" w:rsidRPr="00C90E2B" w:rsidRDefault="00C90E2B" w:rsidP="00937057">
            <w:pPr>
              <w:jc w:val="both"/>
              <w:rPr>
                <w:rFonts w:ascii="Times New Roman" w:hAnsi="Times New Roman"/>
                <w:b/>
              </w:rPr>
            </w:pPr>
          </w:p>
        </w:tc>
      </w:tr>
    </w:tbl>
    <w:p w:rsidR="00C90E2B" w:rsidRPr="00C90E2B" w:rsidRDefault="00C90E2B" w:rsidP="00C90E2B">
      <w:pPr>
        <w:jc w:val="center"/>
        <w:rPr>
          <w:rFonts w:ascii="Times New Roman" w:hAnsi="Times New Roman"/>
          <w:b/>
        </w:rPr>
      </w:pPr>
    </w:p>
    <w:p w:rsidR="00C90E2B" w:rsidRPr="00C90E2B" w:rsidRDefault="00C90E2B" w:rsidP="00C90E2B">
      <w:pPr>
        <w:jc w:val="center"/>
        <w:rPr>
          <w:rFonts w:ascii="Times New Roman" w:hAnsi="Times New Roman"/>
          <w:b/>
          <w:sz w:val="27"/>
          <w:szCs w:val="27"/>
        </w:rPr>
      </w:pPr>
    </w:p>
    <w:p w:rsidR="00C90E2B" w:rsidRPr="00C90E2B" w:rsidRDefault="00C90E2B" w:rsidP="00C90E2B">
      <w:pPr>
        <w:rPr>
          <w:rFonts w:ascii="Times New Roman" w:hAnsi="Times New Roman"/>
          <w:b/>
        </w:rPr>
      </w:pPr>
      <w:r w:rsidRPr="00C90E2B">
        <w:rPr>
          <w:rFonts w:ascii="Times New Roman" w:hAnsi="Times New Roman"/>
        </w:rPr>
        <w:tab/>
      </w:r>
      <w:r w:rsidRPr="00C90E2B">
        <w:rPr>
          <w:rFonts w:ascii="Times New Roman" w:hAnsi="Times New Roman"/>
        </w:rPr>
        <w:tab/>
      </w:r>
      <w:r w:rsidRPr="00C90E2B">
        <w:rPr>
          <w:rFonts w:ascii="Times New Roman" w:hAnsi="Times New Roman"/>
        </w:rPr>
        <w:tab/>
      </w:r>
      <w:r w:rsidRPr="00C90E2B">
        <w:rPr>
          <w:rFonts w:ascii="Times New Roman" w:hAnsi="Times New Roman"/>
        </w:rPr>
        <w:tab/>
      </w:r>
      <w:r w:rsidRPr="00C90E2B">
        <w:rPr>
          <w:rFonts w:ascii="Times New Roman" w:hAnsi="Times New Roman"/>
        </w:rPr>
        <w:tab/>
        <w:t xml:space="preserve">                                 </w:t>
      </w:r>
      <w:r w:rsidRPr="00C90E2B">
        <w:rPr>
          <w:rFonts w:ascii="Times New Roman" w:hAnsi="Times New Roman"/>
          <w:b/>
        </w:rPr>
        <w:t>TM.BAN CHẤP HÀNH</w:t>
      </w:r>
    </w:p>
    <w:p w:rsidR="00C90E2B" w:rsidRDefault="00C90E2B"/>
    <w:p w:rsidR="00631371" w:rsidRDefault="00320684">
      <w:r>
        <w:tab/>
      </w:r>
      <w:r>
        <w:tab/>
      </w:r>
    </w:p>
    <w:sectPr w:rsidR="00631371" w:rsidSect="006E5F3C">
      <w:pgSz w:w="12240" w:h="15840"/>
      <w:pgMar w:top="117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1F94"/>
    <w:multiLevelType w:val="hybridMultilevel"/>
    <w:tmpl w:val="FB0EF1F8"/>
    <w:lvl w:ilvl="0" w:tplc="6F9E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257"/>
    <w:rsid w:val="00061D26"/>
    <w:rsid w:val="001232C6"/>
    <w:rsid w:val="00130257"/>
    <w:rsid w:val="00320684"/>
    <w:rsid w:val="00355228"/>
    <w:rsid w:val="00447E6A"/>
    <w:rsid w:val="00581FAD"/>
    <w:rsid w:val="00631371"/>
    <w:rsid w:val="00744B53"/>
    <w:rsid w:val="007937C6"/>
    <w:rsid w:val="007C0759"/>
    <w:rsid w:val="009B3D6C"/>
    <w:rsid w:val="009F44F1"/>
    <w:rsid w:val="009F61F2"/>
    <w:rsid w:val="00A544E3"/>
    <w:rsid w:val="00C90E2B"/>
    <w:rsid w:val="00DB30CD"/>
    <w:rsid w:val="00F20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57"/>
    <w:pPr>
      <w:spacing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13025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57"/>
    <w:rPr>
      <w:rFonts w:ascii="VNI-Times" w:eastAsia="Times New Roman" w:hAnsi="VNI-Times" w:cs="Times New Roman"/>
      <w:b/>
      <w:sz w:val="24"/>
      <w:szCs w:val="20"/>
    </w:rPr>
  </w:style>
  <w:style w:type="paragraph" w:styleId="ListParagraph">
    <w:name w:val="List Paragraph"/>
    <w:basedOn w:val="Normal"/>
    <w:uiPriority w:val="34"/>
    <w:qFormat/>
    <w:rsid w:val="009B3D6C"/>
    <w:pPr>
      <w:ind w:left="720"/>
      <w:contextualSpacing/>
    </w:pPr>
  </w:style>
  <w:style w:type="character" w:styleId="Hyperlink">
    <w:name w:val="Hyperlink"/>
    <w:basedOn w:val="DefaultParagraphFont"/>
    <w:uiPriority w:val="99"/>
    <w:unhideWhenUsed/>
    <w:rsid w:val="009F61F2"/>
    <w:rPr>
      <w:color w:val="0000FF" w:themeColor="hyperlink"/>
      <w:u w:val="single"/>
    </w:rPr>
  </w:style>
  <w:style w:type="table" w:styleId="TableGrid">
    <w:name w:val="Table Grid"/>
    <w:basedOn w:val="TableNormal"/>
    <w:rsid w:val="001232C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cp:lastPrinted>2018-06-05T01:39:00Z</cp:lastPrinted>
  <dcterms:created xsi:type="dcterms:W3CDTF">2018-10-29T02:37:00Z</dcterms:created>
  <dcterms:modified xsi:type="dcterms:W3CDTF">2018-10-29T02:44:00Z</dcterms:modified>
</cp:coreProperties>
</file>