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4395"/>
        <w:gridCol w:w="6095"/>
      </w:tblGrid>
      <w:tr w:rsidR="00B37679" w:rsidTr="00511F21">
        <w:tc>
          <w:tcPr>
            <w:tcW w:w="4395" w:type="dxa"/>
          </w:tcPr>
          <w:p w:rsidR="0020153F" w:rsidRPr="00355412" w:rsidRDefault="0020153F" w:rsidP="00511F21">
            <w:pPr>
              <w:spacing w:before="0"/>
              <w:ind w:left="-263" w:right="-283"/>
              <w:rPr>
                <w:b/>
                <w:sz w:val="26"/>
                <w:szCs w:val="26"/>
              </w:rPr>
            </w:pPr>
            <w:r w:rsidRPr="00355412">
              <w:rPr>
                <w:b/>
                <w:sz w:val="26"/>
                <w:szCs w:val="26"/>
              </w:rPr>
              <w:t>TỔNG LIÊN ĐOÀN LAO ĐỘNG</w:t>
            </w:r>
          </w:p>
          <w:p w:rsidR="0020153F" w:rsidRPr="00511F21" w:rsidRDefault="0020153F" w:rsidP="00511F21">
            <w:pPr>
              <w:spacing w:before="0"/>
              <w:ind w:left="-263" w:right="-283"/>
              <w:rPr>
                <w:b/>
                <w:noProof/>
                <w:sz w:val="26"/>
                <w:szCs w:val="26"/>
              </w:rPr>
            </w:pPr>
            <w:r w:rsidRPr="00355412">
              <w:rPr>
                <w:b/>
                <w:noProof/>
                <w:sz w:val="26"/>
                <w:szCs w:val="26"/>
              </w:rPr>
              <w:t>VIỆT NAM</w:t>
            </w:r>
          </w:p>
          <w:p w:rsidR="0020153F" w:rsidRPr="00355412" w:rsidRDefault="00B7554E" w:rsidP="00511F21">
            <w:pPr>
              <w:spacing w:before="0"/>
              <w:ind w:left="-263" w:right="-283"/>
              <w:rPr>
                <w:b/>
                <w:sz w:val="26"/>
                <w:szCs w:val="26"/>
              </w:rPr>
            </w:pPr>
            <w:r>
              <w:rPr>
                <w:b/>
                <w:noProof/>
                <w:sz w:val="26"/>
                <w:szCs w:val="26"/>
              </w:rPr>
              <w:pict>
                <v:line id="Line 8" o:spid="_x0000_s1026" style="position:absolute;left:0;text-align:left;z-index:251650048;visibility:visible" from="74.8pt,5.3pt" to="13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G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"/>
              </w:pict>
            </w:r>
          </w:p>
          <w:p w:rsidR="0020153F" w:rsidRPr="006413F2" w:rsidRDefault="006413F2" w:rsidP="00511F21">
            <w:pPr>
              <w:spacing w:before="0"/>
              <w:rPr>
                <w:b/>
                <w:szCs w:val="28"/>
              </w:rPr>
            </w:pPr>
            <w:r w:rsidRPr="006413F2">
              <w:rPr>
                <w:b/>
                <w:szCs w:val="28"/>
              </w:rPr>
              <w:t>VĂN PHÒNG</w:t>
            </w:r>
          </w:p>
        </w:tc>
        <w:tc>
          <w:tcPr>
            <w:tcW w:w="6095" w:type="dxa"/>
          </w:tcPr>
          <w:p w:rsidR="0020153F" w:rsidRPr="00355412" w:rsidRDefault="0020153F" w:rsidP="00511F21">
            <w:pPr>
              <w:keepNext/>
              <w:spacing w:before="0"/>
              <w:ind w:left="-263" w:right="-283"/>
              <w:outlineLvl w:val="0"/>
              <w:rPr>
                <w:b/>
                <w:iCs/>
                <w:sz w:val="26"/>
                <w:szCs w:val="26"/>
              </w:rPr>
            </w:pPr>
            <w:r w:rsidRPr="00355412">
              <w:rPr>
                <w:b/>
                <w:iCs/>
                <w:sz w:val="26"/>
                <w:szCs w:val="26"/>
              </w:rPr>
              <w:t>CỘNG HOÀ XÃ HỘI CHỦ NGHĨA VIỆT NAM</w:t>
            </w:r>
          </w:p>
          <w:p w:rsidR="0020153F" w:rsidRPr="00511F21" w:rsidRDefault="0020153F" w:rsidP="00511F21">
            <w:pPr>
              <w:spacing w:before="0"/>
              <w:ind w:left="-263" w:right="-283" w:firstLine="720"/>
              <w:rPr>
                <w:b/>
                <w:noProof/>
                <w:szCs w:val="26"/>
              </w:rPr>
            </w:pPr>
            <w:r w:rsidRPr="00355412">
              <w:rPr>
                <w:b/>
                <w:noProof/>
                <w:szCs w:val="26"/>
              </w:rPr>
              <w:t>Độc lập - Tự do - Hạnh phúc</w:t>
            </w:r>
          </w:p>
          <w:p w:rsidR="0020153F" w:rsidRPr="00355412" w:rsidRDefault="00B7554E" w:rsidP="00511F21">
            <w:pPr>
              <w:spacing w:before="0"/>
              <w:ind w:left="-263" w:right="-283" w:firstLine="720"/>
              <w:rPr>
                <w:b/>
                <w:noProof/>
                <w:sz w:val="26"/>
                <w:szCs w:val="26"/>
              </w:rPr>
            </w:pPr>
            <w:r w:rsidRPr="00B7554E">
              <w:rPr>
                <w:i/>
                <w:noProof/>
                <w:szCs w:val="28"/>
              </w:rPr>
              <w:pict>
                <v:line id="Line 9" o:spid="_x0000_s1036" style="position:absolute;left:0;text-align:left;z-index:251651072;visibility:visible" from="78.1pt,4.95pt" to="25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P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eL0JreuAIiKrWzoTh6Vi9mq+l3h5SuWqIOPFJ8vRhIy0JG8iYlbJyBC/b9F80ghhy9jn06&#10;N7YLkNABdI5yXO5y8LNHFA7zPF3MU1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"/>
              </w:pict>
            </w:r>
          </w:p>
          <w:p w:rsidR="0020153F" w:rsidRPr="00511F21" w:rsidRDefault="0020153F" w:rsidP="00511F21">
            <w:pPr>
              <w:spacing w:before="0"/>
              <w:rPr>
                <w:szCs w:val="28"/>
              </w:rPr>
            </w:pPr>
            <w:r w:rsidRPr="00355412">
              <w:rPr>
                <w:i/>
                <w:szCs w:val="28"/>
              </w:rPr>
              <w:t>Hà Nội, ngày        tháng       năm 2015</w:t>
            </w:r>
          </w:p>
        </w:tc>
      </w:tr>
    </w:tbl>
    <w:p w:rsidR="00355412" w:rsidRDefault="00355412" w:rsidP="00355412">
      <w:pPr>
        <w:spacing w:before="0" w:after="120"/>
        <w:ind w:firstLine="720"/>
        <w:jc w:val="both"/>
        <w:rPr>
          <w:sz w:val="24"/>
        </w:rPr>
      </w:pPr>
    </w:p>
    <w:p w:rsidR="00581D68" w:rsidRPr="00355412" w:rsidRDefault="00581D68" w:rsidP="00355412">
      <w:pPr>
        <w:spacing w:before="0" w:after="120"/>
        <w:ind w:firstLine="720"/>
        <w:jc w:val="both"/>
        <w:rPr>
          <w:sz w:val="24"/>
        </w:rPr>
      </w:pPr>
    </w:p>
    <w:p w:rsidR="007B35D1" w:rsidRDefault="00355412" w:rsidP="00355412">
      <w:pPr>
        <w:spacing w:before="0" w:after="120"/>
        <w:ind w:firstLine="720"/>
        <w:rPr>
          <w:b/>
          <w:sz w:val="36"/>
          <w:szCs w:val="36"/>
        </w:rPr>
      </w:pPr>
      <w:r w:rsidRPr="00D45025">
        <w:rPr>
          <w:b/>
          <w:sz w:val="36"/>
          <w:szCs w:val="36"/>
        </w:rPr>
        <w:t>HƯỚNG DẪN</w:t>
      </w:r>
    </w:p>
    <w:p w:rsidR="00355412" w:rsidRPr="00D45025" w:rsidRDefault="00581D68" w:rsidP="00355412">
      <w:pPr>
        <w:spacing w:before="0" w:after="120"/>
        <w:ind w:firstLine="720"/>
        <w:rPr>
          <w:b/>
          <w:szCs w:val="28"/>
        </w:rPr>
      </w:pPr>
      <w:r w:rsidRPr="00D45025">
        <w:rPr>
          <w:b/>
          <w:szCs w:val="28"/>
        </w:rPr>
        <w:t>Lập và t</w:t>
      </w:r>
      <w:r w:rsidR="00355412" w:rsidRPr="00D45025">
        <w:rPr>
          <w:b/>
          <w:szCs w:val="28"/>
        </w:rPr>
        <w:t>ổng hợp báo cáo thống kê định kỳ về hoạt động công đoàn</w:t>
      </w:r>
    </w:p>
    <w:p w:rsidR="00434D4E" w:rsidRDefault="00434D4E" w:rsidP="00D45025">
      <w:pPr>
        <w:pStyle w:val="BodyText"/>
      </w:pPr>
    </w:p>
    <w:p w:rsidR="00434D4E" w:rsidRPr="00B00302" w:rsidRDefault="00434D4E" w:rsidP="00434D4E">
      <w:pPr>
        <w:pStyle w:val="BodyText"/>
      </w:pPr>
      <w:r w:rsidRPr="00B00302">
        <w:t xml:space="preserve">Để </w:t>
      </w:r>
      <w:r w:rsidR="00C07180" w:rsidRPr="00B00302">
        <w:t xml:space="preserve">triển khai </w:t>
      </w:r>
      <w:r w:rsidRPr="00B00302">
        <w:t>thực hiệ</w:t>
      </w:r>
      <w:r w:rsidR="00C07180" w:rsidRPr="00B00302">
        <w:t xml:space="preserve">n </w:t>
      </w:r>
      <w:r w:rsidR="00EB3835" w:rsidRPr="00B00302">
        <w:t xml:space="preserve">nhiệm vụ </w:t>
      </w:r>
      <w:r w:rsidR="00C07180" w:rsidRPr="00B00302">
        <w:t>báo cáo thống kê định kỳ về hoạt độ</w:t>
      </w:r>
      <w:r w:rsidR="00EB3835" w:rsidRPr="00B00302">
        <w:t>ng công đoàn ban hành theo Quyết</w:t>
      </w:r>
      <w:r w:rsidR="00C07180" w:rsidRPr="00B00302">
        <w:t xml:space="preserve"> định số </w:t>
      </w:r>
      <w:r w:rsidR="00EB3835" w:rsidRPr="00B00302">
        <w:t xml:space="preserve">1454/QĐ-TLĐ ngày 28 tháng 11 năm 2014 của Đoàn Chủ tịch Tổng Liên đoàn, Tổng Liên đoàn hướng dẫn việc lập và tổng hợp </w:t>
      </w:r>
      <w:r w:rsidR="00EB3835" w:rsidRPr="00F923C9">
        <w:rPr>
          <w:b/>
          <w:i/>
        </w:rPr>
        <w:t xml:space="preserve">báo cáo thống kê định kỳ </w:t>
      </w:r>
      <w:r w:rsidR="00F923C9" w:rsidRPr="00F923C9">
        <w:rPr>
          <w:b/>
          <w:i/>
          <w:lang w:val="en-US"/>
        </w:rPr>
        <w:t>về hoạt động công đoàn</w:t>
      </w:r>
      <w:r w:rsidR="0065201E" w:rsidRPr="00B00302">
        <w:t>của các cấp công đoàn như sau.</w:t>
      </w:r>
    </w:p>
    <w:p w:rsidR="0065201E" w:rsidRPr="00CD0F93" w:rsidRDefault="0065201E" w:rsidP="00854CC3">
      <w:pPr>
        <w:pStyle w:val="BodyText"/>
        <w:spacing w:before="360"/>
        <w:rPr>
          <w:rFonts w:ascii="Arial" w:hAnsi="Arial" w:cs="Arial"/>
          <w:b/>
          <w:sz w:val="26"/>
          <w:szCs w:val="26"/>
        </w:rPr>
      </w:pPr>
      <w:r w:rsidRPr="00CD0F93">
        <w:rPr>
          <w:rFonts w:ascii="Arial" w:hAnsi="Arial" w:cs="Arial"/>
          <w:b/>
          <w:sz w:val="26"/>
          <w:szCs w:val="26"/>
        </w:rPr>
        <w:t>1. Đối với các công đoàn cơ sở, nghiệp đoàn :</w:t>
      </w:r>
    </w:p>
    <w:p w:rsidR="00AD48B5" w:rsidRPr="00854CC3" w:rsidRDefault="00AD48B5" w:rsidP="00BF7D92">
      <w:pPr>
        <w:pStyle w:val="BodyText"/>
        <w:ind w:left="709" w:firstLine="0"/>
        <w:rPr>
          <w:b/>
          <w:i/>
          <w:u w:val="single"/>
          <w:lang w:val="en-US"/>
        </w:rPr>
      </w:pPr>
      <w:r w:rsidRPr="00854CC3">
        <w:rPr>
          <w:b/>
          <w:i/>
          <w:u w:val="single"/>
          <w:lang w:val="en-US"/>
        </w:rPr>
        <w:t>a. Cách lập báo cáo thống kê định kỳ của công đoàn cơ sở.</w:t>
      </w:r>
    </w:p>
    <w:p w:rsidR="00B00302" w:rsidRDefault="0065201E" w:rsidP="00B00302">
      <w:pPr>
        <w:pStyle w:val="BodyText"/>
        <w:rPr>
          <w:lang w:val="en-US"/>
        </w:rPr>
      </w:pPr>
      <w:r w:rsidRPr="0065201E">
        <w:t>Các công đoàn cơ sở, nghiệ</w:t>
      </w:r>
      <w:r>
        <w:t>p đoànlập báo cáo hoạt động</w:t>
      </w:r>
      <w:r w:rsidR="00F1460E">
        <w:rPr>
          <w:lang w:val="en-US"/>
        </w:rPr>
        <w:t xml:space="preserve"> của </w:t>
      </w:r>
      <w:r>
        <w:t xml:space="preserve">công đoàn cơ sở theo biểu </w:t>
      </w:r>
      <w:r w:rsidR="00CF59CD">
        <w:t xml:space="preserve">mẫu </w:t>
      </w:r>
      <w:r>
        <w:t>số</w:t>
      </w:r>
      <w:r w:rsidR="00B00302">
        <w:t xml:space="preserve"> 1-HĐCĐ được ban hành kèm theo </w:t>
      </w:r>
      <w:r w:rsidR="00B00302" w:rsidRPr="00B00302">
        <w:t>Quyết định số 1454/QĐ-TLĐ</w:t>
      </w:r>
      <w:r w:rsidR="00CE7E14">
        <w:rPr>
          <w:lang w:val="en-US"/>
        </w:rPr>
        <w:t>để gửi lên công đoàn cấp trên trực tiếp</w:t>
      </w:r>
      <w:r w:rsidR="00B00302" w:rsidRPr="00B00302">
        <w:t>.</w:t>
      </w:r>
    </w:p>
    <w:p w:rsidR="00760AB1" w:rsidRDefault="00123BD1" w:rsidP="00B00302">
      <w:pPr>
        <w:pStyle w:val="BodyText"/>
        <w:rPr>
          <w:lang w:val="en-US"/>
        </w:rPr>
      </w:pPr>
      <w:r>
        <w:rPr>
          <w:lang w:val="en-US"/>
        </w:rPr>
        <w:t>Để có số liệ</w:t>
      </w:r>
      <w:r w:rsidR="00061BD2">
        <w:rPr>
          <w:lang w:val="en-US"/>
        </w:rPr>
        <w:t xml:space="preserve">u đưa vào báo cáo, </w:t>
      </w:r>
      <w:r w:rsidR="007B35D1">
        <w:rPr>
          <w:lang w:val="en-US"/>
        </w:rPr>
        <w:t xml:space="preserve">trong quá trình hoạt động, </w:t>
      </w:r>
      <w:r w:rsidR="00061BD2">
        <w:rPr>
          <w:lang w:val="en-US"/>
        </w:rPr>
        <w:t>c</w:t>
      </w:r>
      <w:r w:rsidR="00061BD2" w:rsidRPr="0065201E">
        <w:t>ác công đoàn cơ sở, nghiệ</w:t>
      </w:r>
      <w:r w:rsidR="00061BD2">
        <w:t>p đoàn</w:t>
      </w:r>
      <w:r w:rsidR="00F923C9">
        <w:rPr>
          <w:lang w:val="en-US"/>
        </w:rPr>
        <w:t xml:space="preserve"> cần</w:t>
      </w:r>
      <w:r w:rsidR="00061BD2">
        <w:rPr>
          <w:lang w:val="en-US"/>
        </w:rPr>
        <w:t xml:space="preserve"> thường xuyên ghi chép</w:t>
      </w:r>
      <w:r w:rsidR="007B35D1">
        <w:rPr>
          <w:lang w:val="en-US"/>
        </w:rPr>
        <w:t xml:space="preserve"> số liệu</w:t>
      </w:r>
      <w:r w:rsidR="00BA3A71">
        <w:rPr>
          <w:lang w:val="en-US"/>
        </w:rPr>
        <w:t>, cập nhật</w:t>
      </w:r>
      <w:r w:rsidR="00061BD2">
        <w:rPr>
          <w:lang w:val="en-US"/>
        </w:rPr>
        <w:t xml:space="preserve"> tình hình tổ chức, hoạt động </w:t>
      </w:r>
      <w:r w:rsidR="007B35D1">
        <w:rPr>
          <w:lang w:val="en-US"/>
        </w:rPr>
        <w:t xml:space="preserve">công đoàn </w:t>
      </w:r>
      <w:r w:rsidR="00061BD2">
        <w:rPr>
          <w:lang w:val="en-US"/>
        </w:rPr>
        <w:t xml:space="preserve">của </w:t>
      </w:r>
      <w:r w:rsidR="007B35D1">
        <w:rPr>
          <w:lang w:val="en-US"/>
        </w:rPr>
        <w:t xml:space="preserve">đơn vị mình </w:t>
      </w:r>
      <w:r w:rsidR="00061BD2">
        <w:rPr>
          <w:lang w:val="en-US"/>
        </w:rPr>
        <w:t>vào s</w:t>
      </w:r>
      <w:r w:rsidR="00BA3A71">
        <w:rPr>
          <w:lang w:val="en-US"/>
        </w:rPr>
        <w:t xml:space="preserve">ổ "Số liệu </w:t>
      </w:r>
      <w:r w:rsidR="00760AB1">
        <w:rPr>
          <w:lang w:val="en-US"/>
        </w:rPr>
        <w:t>tổ chức và hoạt động công đoàn cơ sở</w:t>
      </w:r>
      <w:r w:rsidR="00BA3A71">
        <w:rPr>
          <w:lang w:val="en-US"/>
        </w:rPr>
        <w:t>"</w:t>
      </w:r>
      <w:r w:rsidR="00760AB1">
        <w:rPr>
          <w:lang w:val="en-US"/>
        </w:rPr>
        <w:t>.</w:t>
      </w:r>
      <w:r w:rsidR="00372BA7">
        <w:rPr>
          <w:lang w:val="en-US"/>
        </w:rPr>
        <w:tab/>
      </w:r>
    </w:p>
    <w:p w:rsidR="00447534" w:rsidRDefault="00447534" w:rsidP="00447534">
      <w:pPr>
        <w:pStyle w:val="BodyText"/>
        <w:rPr>
          <w:lang w:val="en-US"/>
        </w:rPr>
      </w:pPr>
      <w:r>
        <w:rPr>
          <w:lang w:val="en-US"/>
        </w:rPr>
        <w:t>Số liệu được tính đến thời điểm báo cáo là 31/5 đối với báo cáo 6 tháng đầu năm hoặc 30/11 đối với báo cáo cả năm.</w:t>
      </w:r>
    </w:p>
    <w:p w:rsidR="006B7800" w:rsidRDefault="005357DC" w:rsidP="00B00302">
      <w:pPr>
        <w:pStyle w:val="BodyText"/>
        <w:rPr>
          <w:lang w:val="en-US"/>
        </w:rPr>
      </w:pPr>
      <w:r>
        <w:rPr>
          <w:lang w:val="en-US"/>
        </w:rPr>
        <w:t>Đối với m</w:t>
      </w:r>
      <w:r w:rsidR="006B7800">
        <w:rPr>
          <w:lang w:val="en-US"/>
        </w:rPr>
        <w:t>ột số</w:t>
      </w:r>
      <w:r>
        <w:rPr>
          <w:lang w:val="en-US"/>
        </w:rPr>
        <w:t xml:space="preserve"> chỉ tiêu</w:t>
      </w:r>
      <w:r w:rsidR="00793035">
        <w:rPr>
          <w:lang w:val="en-US"/>
        </w:rPr>
        <w:t xml:space="preserve"> số liệu </w:t>
      </w:r>
      <w:r w:rsidR="006B7800">
        <w:rPr>
          <w:lang w:val="en-US"/>
        </w:rPr>
        <w:t xml:space="preserve">về việc làm, tiền lương, nhà ở, ký hợp đồng lao động, đóng bảo hiểm xã hội v.v.. </w:t>
      </w:r>
      <w:r w:rsidR="00793035">
        <w:rPr>
          <w:lang w:val="en-US"/>
        </w:rPr>
        <w:t xml:space="preserve">các </w:t>
      </w:r>
      <w:r w:rsidR="00793035" w:rsidRPr="0065201E">
        <w:t>công đoàn cơ sở, nghiệ</w:t>
      </w:r>
      <w:r w:rsidR="00793035">
        <w:t>p đoàn</w:t>
      </w:r>
      <w:r w:rsidR="00793035">
        <w:rPr>
          <w:lang w:val="en-US"/>
        </w:rPr>
        <w:t xml:space="preserve"> cần</w:t>
      </w:r>
      <w:r>
        <w:rPr>
          <w:lang w:val="en-US"/>
        </w:rPr>
        <w:t xml:space="preserve"> phải</w:t>
      </w:r>
      <w:r w:rsidR="006B7800">
        <w:rPr>
          <w:lang w:val="en-US"/>
        </w:rPr>
        <w:t xml:space="preserve">tổ chức điều tra, </w:t>
      </w:r>
      <w:r w:rsidR="00CF59CD">
        <w:rPr>
          <w:lang w:val="en-US"/>
        </w:rPr>
        <w:t>thu thập</w:t>
      </w:r>
      <w:r w:rsidR="00CE7E14" w:rsidRPr="0065201E">
        <w:t xml:space="preserve">số liệu </w:t>
      </w:r>
      <w:r>
        <w:rPr>
          <w:lang w:val="en-US"/>
        </w:rPr>
        <w:t xml:space="preserve">(có thể dùng số liệu </w:t>
      </w:r>
      <w:r w:rsidR="00760AB1">
        <w:rPr>
          <w:lang w:val="en-US"/>
        </w:rPr>
        <w:t>từ các nguồ</w:t>
      </w:r>
      <w:r>
        <w:rPr>
          <w:lang w:val="en-US"/>
        </w:rPr>
        <w:t>n khác</w:t>
      </w:r>
      <w:r w:rsidR="00760AB1">
        <w:rPr>
          <w:lang w:val="en-US"/>
        </w:rPr>
        <w:t xml:space="preserve">) </w:t>
      </w:r>
      <w:r w:rsidR="006B7800">
        <w:rPr>
          <w:lang w:val="en-US"/>
        </w:rPr>
        <w:t>để đưa vào báo cáo.</w:t>
      </w:r>
    </w:p>
    <w:p w:rsidR="00447534" w:rsidRDefault="00B673D4" w:rsidP="00B00302">
      <w:pPr>
        <w:pStyle w:val="BodyText"/>
        <w:rPr>
          <w:lang w:val="en-US"/>
        </w:rPr>
      </w:pPr>
      <w:r>
        <w:rPr>
          <w:b/>
          <w:i/>
          <w:lang w:val="en-US"/>
        </w:rPr>
        <w:t>Khi lập báo cáo, các công đoàn cơ sở c</w:t>
      </w:r>
      <w:r w:rsidR="00447534" w:rsidRPr="00460F76">
        <w:rPr>
          <w:b/>
          <w:i/>
          <w:lang w:val="en-US"/>
        </w:rPr>
        <w:t>hú ý thực hiện đúng một số quy định sau</w:t>
      </w:r>
      <w:r w:rsidR="00447534">
        <w:rPr>
          <w:lang w:val="en-US"/>
        </w:rPr>
        <w:t xml:space="preserve"> :</w:t>
      </w:r>
    </w:p>
    <w:p w:rsidR="00447534" w:rsidRDefault="00447534" w:rsidP="00B00302">
      <w:pPr>
        <w:pStyle w:val="BodyText"/>
        <w:rPr>
          <w:lang w:val="en-US"/>
        </w:rPr>
      </w:pPr>
      <w:r>
        <w:rPr>
          <w:lang w:val="en-US"/>
        </w:rPr>
        <w:t xml:space="preserve">- Phải điền đủ 2 con số về </w:t>
      </w:r>
      <w:r w:rsidRPr="00B673D4">
        <w:rPr>
          <w:u w:val="single"/>
          <w:lang w:val="en-US"/>
        </w:rPr>
        <w:t>số lao động</w:t>
      </w:r>
      <w:r>
        <w:rPr>
          <w:lang w:val="en-US"/>
        </w:rPr>
        <w:t xml:space="preserve"> và </w:t>
      </w:r>
      <w:r w:rsidRPr="00B673D4">
        <w:rPr>
          <w:u w:val="single"/>
          <w:lang w:val="en-US"/>
        </w:rPr>
        <w:t>số lao động nữ</w:t>
      </w:r>
      <w:r>
        <w:rPr>
          <w:lang w:val="en-US"/>
        </w:rPr>
        <w:t xml:space="preserve"> của đơn vị (chỉ tiêu số 1 và 2).</w:t>
      </w:r>
    </w:p>
    <w:p w:rsidR="00447534" w:rsidRDefault="00447534" w:rsidP="00B00302">
      <w:pPr>
        <w:pStyle w:val="BodyText"/>
        <w:rPr>
          <w:lang w:val="en-US"/>
        </w:rPr>
      </w:pPr>
      <w:r>
        <w:rPr>
          <w:lang w:val="en-US"/>
        </w:rPr>
        <w:t>- Phải điền đủ 2 con số về</w:t>
      </w:r>
      <w:r w:rsidR="00A76E8B" w:rsidRPr="00B673D4">
        <w:rPr>
          <w:u w:val="single"/>
          <w:lang w:val="en-US"/>
        </w:rPr>
        <w:t>tiền lương bình quân tháng của 1 lao động</w:t>
      </w:r>
      <w:r w:rsidR="00A76E8B">
        <w:rPr>
          <w:lang w:val="en-US"/>
        </w:rPr>
        <w:t xml:space="preserve"> và </w:t>
      </w:r>
      <w:r w:rsidR="00A76E8B" w:rsidRPr="00B673D4">
        <w:rPr>
          <w:u w:val="single"/>
          <w:lang w:val="en-US"/>
        </w:rPr>
        <w:t xml:space="preserve">số người được </w:t>
      </w:r>
      <w:r w:rsidR="00B673D4">
        <w:rPr>
          <w:u w:val="single"/>
          <w:lang w:val="en-US"/>
        </w:rPr>
        <w:t>tính</w:t>
      </w:r>
      <w:r w:rsidR="00A76E8B">
        <w:rPr>
          <w:lang w:val="en-US"/>
        </w:rPr>
        <w:t xml:space="preserve"> (</w:t>
      </w:r>
      <w:r w:rsidR="00B673D4">
        <w:rPr>
          <w:lang w:val="en-US"/>
        </w:rPr>
        <w:t xml:space="preserve">tức số người được điều tra để tính ra số tiền lương bình quân của đơn vị, </w:t>
      </w:r>
      <w:r w:rsidR="00A76E8B">
        <w:rPr>
          <w:lang w:val="en-US"/>
        </w:rPr>
        <w:t xml:space="preserve">chỉ tiêu số 5 và 5b). </w:t>
      </w:r>
      <w:r w:rsidR="00A76E8B" w:rsidRPr="00570DB6">
        <w:rPr>
          <w:i/>
          <w:u w:val="single"/>
          <w:lang w:val="en-US"/>
        </w:rPr>
        <w:t>Nếu không có số liệu thì có thể để trắng</w:t>
      </w:r>
      <w:r w:rsidR="00570DB6" w:rsidRPr="00570DB6">
        <w:rPr>
          <w:i/>
          <w:u w:val="single"/>
          <w:lang w:val="en-US"/>
        </w:rPr>
        <w:t xml:space="preserve"> cả 2 con số nà</w:t>
      </w:r>
      <w:r w:rsidR="00570DB6">
        <w:rPr>
          <w:lang w:val="en-US"/>
        </w:rPr>
        <w:t>y</w:t>
      </w:r>
      <w:r w:rsidR="00A76E8B">
        <w:rPr>
          <w:lang w:val="en-US"/>
        </w:rPr>
        <w:t>.</w:t>
      </w:r>
    </w:p>
    <w:p w:rsidR="00B13709" w:rsidRDefault="00BD42EB" w:rsidP="00B00302">
      <w:pPr>
        <w:pStyle w:val="BodyText"/>
        <w:rPr>
          <w:b/>
          <w:i/>
          <w:lang w:val="en-US"/>
        </w:rPr>
      </w:pPr>
      <w:r>
        <w:rPr>
          <w:lang w:val="en-US"/>
        </w:rPr>
        <w:lastRenderedPageBreak/>
        <w:t xml:space="preserve">- </w:t>
      </w:r>
      <w:r w:rsidRPr="00C633FA">
        <w:rPr>
          <w:b/>
          <w:i/>
          <w:lang w:val="en-US"/>
        </w:rPr>
        <w:t>Chỉ những công đoàn cơ sở là doanh nghiệp</w:t>
      </w:r>
      <w:r w:rsidR="00007280">
        <w:rPr>
          <w:lang w:val="en-US"/>
        </w:rPr>
        <w:t xml:space="preserve">(doanh nghiệp nhà nước, doanh nghiệp ngoài nhà nước, doanh nghiệp có vốn đầu tư nước ngoài) </w:t>
      </w:r>
      <w:r w:rsidRPr="00C633FA">
        <w:rPr>
          <w:b/>
          <w:i/>
          <w:lang w:val="en-US"/>
        </w:rPr>
        <w:t xml:space="preserve">mới phải báo cáo </w:t>
      </w:r>
      <w:r w:rsidR="00720CC3">
        <w:rPr>
          <w:b/>
          <w:i/>
          <w:lang w:val="en-US"/>
        </w:rPr>
        <w:t xml:space="preserve">các </w:t>
      </w:r>
      <w:r w:rsidRPr="00C633FA">
        <w:rPr>
          <w:b/>
          <w:i/>
          <w:lang w:val="en-US"/>
        </w:rPr>
        <w:t>chỉ tiêu</w:t>
      </w:r>
      <w:r w:rsidR="00F95C11">
        <w:rPr>
          <w:b/>
          <w:i/>
          <w:lang w:val="en-US"/>
        </w:rPr>
        <w:t xml:space="preserve"> sau:</w:t>
      </w:r>
    </w:p>
    <w:p w:rsidR="00B13709" w:rsidRDefault="00B13709" w:rsidP="00B00302">
      <w:pPr>
        <w:pStyle w:val="BodyText"/>
        <w:rPr>
          <w:lang w:val="en-US"/>
        </w:rPr>
      </w:pPr>
      <w:r>
        <w:rPr>
          <w:lang w:val="en-US"/>
        </w:rPr>
        <w:t xml:space="preserve">+Chỉ tiêu </w:t>
      </w:r>
      <w:r w:rsidR="00BD42EB">
        <w:rPr>
          <w:lang w:val="en-US"/>
        </w:rPr>
        <w:t>"Tổng số tiền doanh nghiệp còn nợ lương ngườ</w:t>
      </w:r>
      <w:r w:rsidR="00007280">
        <w:rPr>
          <w:lang w:val="en-US"/>
        </w:rPr>
        <w:t>i lao động</w:t>
      </w:r>
      <w:r w:rsidR="00BD42EB">
        <w:rPr>
          <w:lang w:val="en-US"/>
        </w:rPr>
        <w:t>"</w:t>
      </w:r>
      <w:r w:rsidR="00007280">
        <w:rPr>
          <w:lang w:val="en-US"/>
        </w:rPr>
        <w:t xml:space="preserve"> (chỉ tiêu số 6)</w:t>
      </w:r>
    </w:p>
    <w:p w:rsidR="00BD42EB" w:rsidRDefault="00B13709" w:rsidP="00B00302">
      <w:pPr>
        <w:pStyle w:val="BodyText"/>
        <w:rPr>
          <w:lang w:val="en-US"/>
        </w:rPr>
      </w:pPr>
      <w:r>
        <w:rPr>
          <w:lang w:val="en-US"/>
        </w:rPr>
        <w:t xml:space="preserve">+Các chỉ tiêu </w:t>
      </w:r>
      <w:r w:rsidR="00F95C11">
        <w:rPr>
          <w:lang w:val="en-US"/>
        </w:rPr>
        <w:t xml:space="preserve">trong mục 6 </w:t>
      </w:r>
      <w:r>
        <w:rPr>
          <w:lang w:val="en-US"/>
        </w:rPr>
        <w:t>về tranh chấp</w:t>
      </w:r>
      <w:r w:rsidR="00C633FA">
        <w:rPr>
          <w:lang w:val="en-US"/>
        </w:rPr>
        <w:t xml:space="preserve"> lao động tập thể, đình công (</w:t>
      </w:r>
      <w:r w:rsidR="00570DB6">
        <w:rPr>
          <w:lang w:val="en-US"/>
        </w:rPr>
        <w:t xml:space="preserve">các </w:t>
      </w:r>
      <w:r w:rsidR="00C633FA">
        <w:rPr>
          <w:lang w:val="en-US"/>
        </w:rPr>
        <w:t xml:space="preserve">chỉ tiêu </w:t>
      </w:r>
      <w:r w:rsidR="00570DB6">
        <w:rPr>
          <w:lang w:val="en-US"/>
        </w:rPr>
        <w:t xml:space="preserve">từ </w:t>
      </w:r>
      <w:r w:rsidR="00C633FA">
        <w:rPr>
          <w:lang w:val="en-US"/>
        </w:rPr>
        <w:t>số 11</w:t>
      </w:r>
      <w:r w:rsidR="00570DB6">
        <w:rPr>
          <w:lang w:val="en-US"/>
        </w:rPr>
        <w:t xml:space="preserve"> đến số </w:t>
      </w:r>
      <w:r>
        <w:rPr>
          <w:lang w:val="en-US"/>
        </w:rPr>
        <w:t>15</w:t>
      </w:r>
      <w:r w:rsidR="00C633FA">
        <w:rPr>
          <w:lang w:val="en-US"/>
        </w:rPr>
        <w:t>)</w:t>
      </w:r>
      <w:r w:rsidR="00007280">
        <w:rPr>
          <w:lang w:val="en-US"/>
        </w:rPr>
        <w:t>.</w:t>
      </w:r>
      <w:r w:rsidR="00720CC3">
        <w:rPr>
          <w:lang w:val="en-US"/>
        </w:rPr>
        <w:t xml:space="preserve"> Chú ý khi chia số vụ theo nguyên nhân cần đảm bảo công thức (11)=(12)+(13)+(14)+(15).</w:t>
      </w:r>
    </w:p>
    <w:p w:rsidR="00B13709" w:rsidRDefault="00B13709" w:rsidP="00B00302">
      <w:pPr>
        <w:pStyle w:val="BodyText"/>
        <w:rPr>
          <w:lang w:val="en-US"/>
        </w:rPr>
      </w:pPr>
      <w:r>
        <w:rPr>
          <w:lang w:val="en-US"/>
        </w:rPr>
        <w:t>+</w:t>
      </w:r>
      <w:r w:rsidR="00F95C11">
        <w:rPr>
          <w:lang w:val="en-US"/>
        </w:rPr>
        <w:t xml:space="preserve"> Các chỉ tiêu trong mục 7 về công tác an toàn, vệ sinh lao động</w:t>
      </w:r>
      <w:r w:rsidR="00720CC3">
        <w:rPr>
          <w:lang w:val="en-US"/>
        </w:rPr>
        <w:t xml:space="preserve"> (</w:t>
      </w:r>
      <w:r w:rsidR="00570DB6">
        <w:rPr>
          <w:lang w:val="en-US"/>
        </w:rPr>
        <w:t xml:space="preserve">các </w:t>
      </w:r>
      <w:r w:rsidR="00720CC3">
        <w:rPr>
          <w:lang w:val="en-US"/>
        </w:rPr>
        <w:t xml:space="preserve">chỉ tiêu </w:t>
      </w:r>
      <w:r w:rsidR="00570DB6">
        <w:rPr>
          <w:lang w:val="en-US"/>
        </w:rPr>
        <w:t xml:space="preserve">từ </w:t>
      </w:r>
      <w:r w:rsidR="00720CC3">
        <w:rPr>
          <w:lang w:val="en-US"/>
        </w:rPr>
        <w:t>số 16</w:t>
      </w:r>
      <w:r w:rsidR="00570DB6">
        <w:rPr>
          <w:lang w:val="en-US"/>
        </w:rPr>
        <w:t xml:space="preserve"> đến số </w:t>
      </w:r>
      <w:r w:rsidR="00720CC3">
        <w:rPr>
          <w:lang w:val="en-US"/>
        </w:rPr>
        <w:t>20).</w:t>
      </w:r>
    </w:p>
    <w:p w:rsidR="00950A7D" w:rsidRDefault="00950A7D" w:rsidP="00950A7D">
      <w:pPr>
        <w:pStyle w:val="BodyText"/>
        <w:rPr>
          <w:lang w:val="en-US"/>
        </w:rPr>
      </w:pPr>
      <w:r>
        <w:rPr>
          <w:lang w:val="en-US"/>
        </w:rPr>
        <w:t>+ Chỉ tiêu "Đơn vị có thỏa ước lao động tập thể" (chỉ tiêu số 21).</w:t>
      </w:r>
    </w:p>
    <w:p w:rsidR="00286B36" w:rsidRDefault="00286B36" w:rsidP="00286B36">
      <w:pPr>
        <w:pStyle w:val="BodyText"/>
        <w:rPr>
          <w:lang w:val="en-US"/>
        </w:rPr>
      </w:pPr>
      <w:r>
        <w:rPr>
          <w:lang w:val="en-US"/>
        </w:rPr>
        <w:t>+ Chỉ tiêu "</w:t>
      </w:r>
      <w:r w:rsidR="00950A7D">
        <w:rPr>
          <w:lang w:val="en-US"/>
        </w:rPr>
        <w:t>Đơn vị có tổ chức đối thoại</w:t>
      </w:r>
      <w:r w:rsidR="00460F76">
        <w:rPr>
          <w:lang w:val="en-US"/>
        </w:rPr>
        <w:t xml:space="preserve"> tại nơi làm việc với người lao động</w:t>
      </w:r>
      <w:r>
        <w:rPr>
          <w:lang w:val="en-US"/>
        </w:rPr>
        <w:t>" (chỉ tiêu số</w:t>
      </w:r>
      <w:r w:rsidR="00460F76">
        <w:rPr>
          <w:lang w:val="en-US"/>
        </w:rPr>
        <w:t>23</w:t>
      </w:r>
      <w:r>
        <w:rPr>
          <w:lang w:val="en-US"/>
        </w:rPr>
        <w:t>)</w:t>
      </w:r>
      <w:r w:rsidR="00950A7D">
        <w:rPr>
          <w:lang w:val="en-US"/>
        </w:rPr>
        <w:t>.</w:t>
      </w:r>
    </w:p>
    <w:p w:rsidR="008B1AED" w:rsidRDefault="008B1AED" w:rsidP="00B00302">
      <w:pPr>
        <w:pStyle w:val="BodyText"/>
        <w:rPr>
          <w:lang w:val="en-US"/>
        </w:rPr>
      </w:pPr>
      <w:r>
        <w:rPr>
          <w:lang w:val="en-US"/>
        </w:rPr>
        <w:t xml:space="preserve">- </w:t>
      </w:r>
      <w:r w:rsidR="00D13C15">
        <w:rPr>
          <w:lang w:val="en-US"/>
        </w:rPr>
        <w:t xml:space="preserve">Các chỉ tiêu </w:t>
      </w:r>
      <w:r w:rsidR="00570DB6">
        <w:rPr>
          <w:lang w:val="en-US"/>
        </w:rPr>
        <w:t>có đơn vị tính là "có/không"  như :</w:t>
      </w:r>
      <w:r w:rsidR="00D13C15">
        <w:rPr>
          <w:lang w:val="en-US"/>
        </w:rPr>
        <w:t xml:space="preserve"> thỏa ước lao động tập thể (số 21), thực hiện quy chế dân chủ (các chỉ tiêu từ 22 đến 25) chỉ trả lời là có hoặc không.</w:t>
      </w:r>
    </w:p>
    <w:p w:rsidR="00E36090" w:rsidRDefault="00E36090" w:rsidP="00B00302">
      <w:pPr>
        <w:pStyle w:val="BodyText"/>
        <w:rPr>
          <w:lang w:val="en-US"/>
        </w:rPr>
      </w:pPr>
      <w:r>
        <w:rPr>
          <w:lang w:val="en-US"/>
        </w:rPr>
        <w:t xml:space="preserve">- Chỉ tiêu số 36: chỉ tính số người được học tập, tuyên truyền, phổ biến chỉ thị, nghị quyết v.v.. ít nhất 1 lần trở lên, </w:t>
      </w:r>
      <w:r w:rsidRPr="00E36090">
        <w:rPr>
          <w:b/>
          <w:i/>
          <w:lang w:val="en-US"/>
        </w:rPr>
        <w:t>không tính số lượt người</w:t>
      </w:r>
      <w:r>
        <w:rPr>
          <w:lang w:val="en-US"/>
        </w:rPr>
        <w:t xml:space="preserve"> được học tập, tuyên truyền phổ biến.</w:t>
      </w:r>
    </w:p>
    <w:p w:rsidR="00F12E76" w:rsidRDefault="005A6D75" w:rsidP="00B00302">
      <w:pPr>
        <w:pStyle w:val="BodyText"/>
        <w:rPr>
          <w:lang w:val="en-US"/>
        </w:rPr>
      </w:pPr>
      <w:r>
        <w:rPr>
          <w:lang w:val="en-US"/>
        </w:rPr>
        <w:t xml:space="preserve">Ngoài phần báo cáo số liệu, các công đoàn cơ sở, nghiệp đoàn </w:t>
      </w:r>
      <w:r w:rsidR="00A810FF">
        <w:rPr>
          <w:lang w:val="en-US"/>
        </w:rPr>
        <w:t xml:space="preserve">cần báo cáo ngắn gọn tình hình hoạt động công đoàn tại đơn vị cũng như nêu các đề xuất, kiến nghị lên công đoàn cấp trên </w:t>
      </w:r>
      <w:r w:rsidR="00D75BE4">
        <w:rPr>
          <w:lang w:val="en-US"/>
        </w:rPr>
        <w:t xml:space="preserve">ghi </w:t>
      </w:r>
      <w:r w:rsidR="00A810FF">
        <w:rPr>
          <w:lang w:val="en-US"/>
        </w:rPr>
        <w:t>vào mục B và C của báo cáo này.</w:t>
      </w:r>
      <w:r w:rsidR="00A810FF" w:rsidRPr="00E46B78">
        <w:rPr>
          <w:b/>
          <w:i/>
          <w:lang w:val="en-US"/>
        </w:rPr>
        <w:t xml:space="preserve"> Báo cáo này sẽ</w:t>
      </w:r>
      <w:r w:rsidR="00F12E76" w:rsidRPr="00E46B78">
        <w:rPr>
          <w:b/>
          <w:i/>
          <w:lang w:val="en-US"/>
        </w:rPr>
        <w:t xml:space="preserve"> thay cho báo cáo tình hình hoạt động của công đoàn cơ sở trước đây</w:t>
      </w:r>
      <w:r w:rsidR="00F12E76">
        <w:rPr>
          <w:lang w:val="en-US"/>
        </w:rPr>
        <w:t>.</w:t>
      </w:r>
    </w:p>
    <w:p w:rsidR="00C37204" w:rsidRPr="00854CC3" w:rsidRDefault="00C37204" w:rsidP="00BF7D92">
      <w:pPr>
        <w:pStyle w:val="BodyText"/>
        <w:ind w:left="709" w:firstLine="0"/>
        <w:rPr>
          <w:b/>
          <w:i/>
          <w:u w:val="single"/>
          <w:lang w:val="en-US"/>
        </w:rPr>
      </w:pPr>
      <w:r w:rsidRPr="00854CC3">
        <w:rPr>
          <w:b/>
          <w:i/>
          <w:u w:val="single"/>
          <w:lang w:val="en-US"/>
        </w:rPr>
        <w:t>b. Cách tải các quy định, mẫu biểu, tài liệu hướng dẫn v.v.. về công tác thống kê từ trang WEB của Tổng Liên đoàn.</w:t>
      </w:r>
    </w:p>
    <w:p w:rsidR="00057108" w:rsidRDefault="00BF7D92" w:rsidP="00B00302">
      <w:pPr>
        <w:pStyle w:val="BodyText"/>
        <w:rPr>
          <w:lang w:val="en-US"/>
        </w:rPr>
      </w:pPr>
      <w:r>
        <w:rPr>
          <w:lang w:val="en-US"/>
        </w:rPr>
        <w:t>Các cấp công đoàn</w:t>
      </w:r>
      <w:r w:rsidR="00057108">
        <w:rPr>
          <w:lang w:val="en-US"/>
        </w:rPr>
        <w:t xml:space="preserve"> có thể tải quy định </w:t>
      </w:r>
      <w:r w:rsidR="00057108" w:rsidRPr="00B00302">
        <w:t>1454/QĐ-TLĐ</w:t>
      </w:r>
      <w:r w:rsidR="00057108">
        <w:rPr>
          <w:lang w:val="en-US"/>
        </w:rPr>
        <w:t xml:space="preserve">, các biểu mẫu, </w:t>
      </w:r>
      <w:r w:rsidR="0041352F">
        <w:rPr>
          <w:lang w:val="en-US"/>
        </w:rPr>
        <w:t xml:space="preserve">mẫu sổ </w:t>
      </w:r>
      <w:r>
        <w:rPr>
          <w:lang w:val="en-US"/>
        </w:rPr>
        <w:t>ghi chép số liệu</w:t>
      </w:r>
      <w:r w:rsidR="00C37204">
        <w:rPr>
          <w:lang w:val="en-US"/>
        </w:rPr>
        <w:t>, tài liệu hướng dẫn nghiệp vụ, các mẫu file Excel hỗ trợ lập và tổng hợp báo cáo thống kê định kỳ v.v..</w:t>
      </w:r>
      <w:r w:rsidR="00057108">
        <w:rPr>
          <w:lang w:val="en-US"/>
        </w:rPr>
        <w:t xml:space="preserve"> trên trang WEB </w:t>
      </w:r>
      <w:r w:rsidR="00057108" w:rsidRPr="00CE7E14">
        <w:rPr>
          <w:i/>
          <w:lang w:val="en-US"/>
        </w:rPr>
        <w:t>www.congdoanvn.org.vn</w:t>
      </w:r>
      <w:r w:rsidR="00057108">
        <w:rPr>
          <w:lang w:val="en-US"/>
        </w:rPr>
        <w:t xml:space="preserve"> của Tổng Liên đoàn</w:t>
      </w:r>
      <w:r w:rsidR="00C8003C">
        <w:rPr>
          <w:lang w:val="en-US"/>
        </w:rPr>
        <w:t xml:space="preserve"> như sau:</w:t>
      </w:r>
    </w:p>
    <w:p w:rsidR="007376A4" w:rsidRDefault="007376A4" w:rsidP="00B00302">
      <w:pPr>
        <w:pStyle w:val="BodyText"/>
        <w:rPr>
          <w:b/>
          <w:i/>
          <w:lang w:val="en-US"/>
        </w:rPr>
      </w:pPr>
      <w:r>
        <w:rPr>
          <w:lang w:val="en-US"/>
        </w:rPr>
        <w:t xml:space="preserve">- Mở trang WEB của Tổng Liên đoàn </w:t>
      </w:r>
      <w:r w:rsidR="004A0D4D">
        <w:rPr>
          <w:lang w:val="en-US"/>
        </w:rPr>
        <w:t xml:space="preserve">tại địa chỉ </w:t>
      </w:r>
      <w:r w:rsidR="004A0D4D" w:rsidRPr="004A0D4D">
        <w:rPr>
          <w:b/>
          <w:i/>
          <w:lang w:val="en-US"/>
        </w:rPr>
        <w:t>www.congdoanvn.org.vn</w:t>
      </w:r>
    </w:p>
    <w:p w:rsidR="004A0D4D" w:rsidRDefault="004A0D4D" w:rsidP="00B00302">
      <w:pPr>
        <w:pStyle w:val="BodyText"/>
        <w:rPr>
          <w:lang w:val="en-US"/>
        </w:rPr>
      </w:pPr>
      <w:r>
        <w:rPr>
          <w:lang w:val="en-US"/>
        </w:rPr>
        <w:t xml:space="preserve">- Bấm vào ô "Quyết định Quy định, biểu mẫu thống kê công đoàn" để tải file nén </w:t>
      </w:r>
      <w:r w:rsidRPr="00465E2F">
        <w:rPr>
          <w:b/>
          <w:i/>
          <w:lang w:val="en-US"/>
        </w:rPr>
        <w:t>Quyetdinhbanhanhquydinhthongke2014.zip</w:t>
      </w:r>
      <w:r>
        <w:rPr>
          <w:lang w:val="en-US"/>
        </w:rPr>
        <w:t xml:space="preserve"> về máy tính của mình.</w:t>
      </w:r>
    </w:p>
    <w:p w:rsidR="004A0D4D" w:rsidRDefault="004A0D4D" w:rsidP="00B00302">
      <w:pPr>
        <w:pStyle w:val="BodyText"/>
        <w:rPr>
          <w:lang w:val="en-US"/>
        </w:rPr>
      </w:pPr>
    </w:p>
    <w:p w:rsidR="004A0D4D" w:rsidRPr="004A0D4D" w:rsidRDefault="004A0D4D" w:rsidP="00B00302">
      <w:pPr>
        <w:pStyle w:val="BodyText"/>
        <w:rPr>
          <w:lang w:val="en-US"/>
        </w:rPr>
      </w:pPr>
    </w:p>
    <w:p w:rsidR="00581996" w:rsidRPr="00581996" w:rsidRDefault="00B7554E" w:rsidP="00581996">
      <w:pPr>
        <w:rPr>
          <w:rFonts w:eastAsia="Calibri"/>
        </w:rPr>
      </w:pPr>
      <w:bookmarkStart w:id="0" w:name="_GoBack"/>
      <w:bookmarkEnd w:id="0"/>
      <w:r>
        <w:rPr>
          <w:rFonts w:eastAsia="Calibr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5" type="#_x0000_t62" style="position:absolute;left:0;text-align:left;margin-left:196.5pt;margin-top:-19.5pt;width:192.75pt;height:4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" adj="-9738,42615">
            <v:textbox inset=",.3mm,,.3mm">
              <w:txbxContent>
                <w:p w:rsidR="00C50B72" w:rsidRPr="00C50B72" w:rsidRDefault="00C50B72">
                  <w:pPr>
                    <w:rPr>
                      <w:sz w:val="20"/>
                      <w:szCs w:val="20"/>
                    </w:rPr>
                  </w:pPr>
                  <w:r>
                    <w:rPr>
                      <w:sz w:val="20"/>
                      <w:szCs w:val="20"/>
                    </w:rPr>
                    <w:t xml:space="preserve">Bầm vào đây để tải tài liệu, mẫu biểu </w:t>
                  </w:r>
                  <w:r w:rsidR="00D45025">
                    <w:rPr>
                      <w:sz w:val="20"/>
                      <w:szCs w:val="20"/>
                    </w:rPr>
                    <w:br/>
                  </w:r>
                  <w:r>
                    <w:rPr>
                      <w:sz w:val="20"/>
                      <w:szCs w:val="20"/>
                    </w:rPr>
                    <w:t>về công tác thống kê công đoàn</w:t>
                  </w:r>
                </w:p>
              </w:txbxContent>
            </v:textbox>
          </v:shape>
        </w:pict>
      </w:r>
      <w:r w:rsidR="00061929">
        <w:rPr>
          <w:rFonts w:eastAsia="Calibri"/>
          <w:noProof/>
        </w:rPr>
        <w:drawing>
          <wp:inline distT="0" distB="0" distL="0" distR="0">
            <wp:extent cx="5772150" cy="2619375"/>
            <wp:effectExtent l="19050" t="0" r="0" b="0"/>
            <wp:docPr id="1" name="Picture 6" descr="taivanbanthong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ivanbanthongke.png"/>
                    <pic:cNvPicPr>
                      <a:picLocks noChangeAspect="1" noChangeArrowheads="1"/>
                    </pic:cNvPicPr>
                  </pic:nvPicPr>
                  <pic:blipFill>
                    <a:blip r:embed="rId7" cstate="print"/>
                    <a:srcRect/>
                    <a:stretch>
                      <a:fillRect/>
                    </a:stretch>
                  </pic:blipFill>
                  <pic:spPr bwMode="auto">
                    <a:xfrm>
                      <a:off x="0" y="0"/>
                      <a:ext cx="5772150" cy="2619375"/>
                    </a:xfrm>
                    <a:prstGeom prst="rect">
                      <a:avLst/>
                    </a:prstGeom>
                    <a:noFill/>
                    <a:ln w="9525">
                      <a:noFill/>
                      <a:miter lim="800000"/>
                      <a:headEnd/>
                      <a:tailEnd/>
                    </a:ln>
                  </pic:spPr>
                </pic:pic>
              </a:graphicData>
            </a:graphic>
          </wp:inline>
        </w:drawing>
      </w:r>
    </w:p>
    <w:p w:rsidR="00DB6B3D" w:rsidRDefault="00DB6B3D" w:rsidP="00DB6B3D">
      <w:pPr>
        <w:pStyle w:val="BodyText"/>
        <w:rPr>
          <w:lang w:val="en-US"/>
        </w:rPr>
      </w:pPr>
    </w:p>
    <w:p w:rsidR="00DB6B3D" w:rsidRDefault="00061929" w:rsidP="00DB6B3D">
      <w:pPr>
        <w:pStyle w:val="BodyText"/>
        <w:rPr>
          <w:lang w:val="en-US"/>
        </w:rPr>
      </w:pPr>
      <w:r>
        <w:rPr>
          <w:noProof/>
          <w:lang w:val="en-US"/>
        </w:rPr>
        <w:drawing>
          <wp:anchor distT="0" distB="0" distL="114300" distR="114300" simplePos="0" relativeHeight="251661312" behindDoc="0" locked="0" layoutInCell="1" allowOverlap="1">
            <wp:simplePos x="0" y="0"/>
            <wp:positionH relativeFrom="column">
              <wp:posOffset>-8255</wp:posOffset>
            </wp:positionH>
            <wp:positionV relativeFrom="paragraph">
              <wp:posOffset>1173480</wp:posOffset>
            </wp:positionV>
            <wp:extent cx="5838825" cy="2639060"/>
            <wp:effectExtent l="19050" t="19050" r="28575" b="279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5838825" cy="2639060"/>
                    </a:xfrm>
                    <a:prstGeom prst="rect">
                      <a:avLst/>
                    </a:prstGeom>
                    <a:noFill/>
                    <a:ln w="9525">
                      <a:solidFill>
                        <a:srgbClr val="0000FF"/>
                      </a:solidFill>
                      <a:miter lim="800000"/>
                      <a:headEnd/>
                      <a:tailEnd/>
                    </a:ln>
                  </pic:spPr>
                </pic:pic>
              </a:graphicData>
            </a:graphic>
          </wp:anchor>
        </w:drawing>
      </w:r>
      <w:r w:rsidR="00465E2F">
        <w:rPr>
          <w:lang w:val="en-US"/>
        </w:rPr>
        <w:t xml:space="preserve">- Dùng phần mềm giải nén Allzip hoặc WinRar để giải nén file </w:t>
      </w:r>
      <w:r w:rsidR="00465E2F" w:rsidRPr="00465E2F">
        <w:rPr>
          <w:b/>
          <w:i/>
          <w:lang w:val="en-US"/>
        </w:rPr>
        <w:t>Quyetdinhbanhanhquydinhthongke2014.zip</w:t>
      </w:r>
      <w:r w:rsidR="00465E2F">
        <w:rPr>
          <w:lang w:val="en-US"/>
        </w:rPr>
        <w:t xml:space="preserve"> nói trên (bấm chuột phải vào tên file này, chọn dòng Extract to "Quyetdinhbanhanhquydi..." để giải nén file này ra thư mục </w:t>
      </w:r>
      <w:r w:rsidR="00FC38C1" w:rsidRPr="00465E2F">
        <w:rPr>
          <w:b/>
          <w:i/>
          <w:lang w:val="en-US"/>
        </w:rPr>
        <w:t>Quyetdinhbanhanhquydinhthongke2014</w:t>
      </w:r>
      <w:r w:rsidR="00FC38C1">
        <w:rPr>
          <w:lang w:val="en-US"/>
        </w:rPr>
        <w:t>như hình minh họa sau</w:t>
      </w:r>
      <w:r w:rsidR="00465E2F">
        <w:rPr>
          <w:lang w:val="en-US"/>
        </w:rPr>
        <w:t>)</w:t>
      </w:r>
      <w:r w:rsidR="00FC38C1">
        <w:rPr>
          <w:lang w:val="en-US"/>
        </w:rPr>
        <w:t>.</w:t>
      </w:r>
    </w:p>
    <w:p w:rsidR="00465E2F" w:rsidRDefault="00465E2F" w:rsidP="00DB6B3D">
      <w:pPr>
        <w:pStyle w:val="BodyText"/>
        <w:rPr>
          <w:lang w:val="en-US"/>
        </w:rPr>
      </w:pPr>
    </w:p>
    <w:p w:rsidR="00D169BA" w:rsidRPr="00854CC3" w:rsidRDefault="00BF7D92" w:rsidP="00BF7D92">
      <w:pPr>
        <w:pStyle w:val="BodyText"/>
        <w:ind w:left="709" w:firstLine="0"/>
        <w:rPr>
          <w:b/>
          <w:i/>
          <w:u w:val="single"/>
          <w:lang w:val="en-US"/>
        </w:rPr>
      </w:pPr>
      <w:r w:rsidRPr="00854CC3">
        <w:rPr>
          <w:b/>
          <w:i/>
          <w:u w:val="single"/>
          <w:lang w:val="en-US"/>
        </w:rPr>
        <w:t xml:space="preserve">c. </w:t>
      </w:r>
      <w:r w:rsidR="00D169BA" w:rsidRPr="00854CC3">
        <w:rPr>
          <w:b/>
          <w:i/>
          <w:u w:val="single"/>
          <w:lang w:val="en-US"/>
        </w:rPr>
        <w:t>Sử dụng phần mềm bảng tính Excel để lậ</w:t>
      </w:r>
      <w:r w:rsidR="001F56AA" w:rsidRPr="00854CC3">
        <w:rPr>
          <w:b/>
          <w:i/>
          <w:u w:val="single"/>
          <w:lang w:val="en-US"/>
        </w:rPr>
        <w:t>p</w:t>
      </w:r>
      <w:r w:rsidR="00D169BA" w:rsidRPr="00854CC3">
        <w:rPr>
          <w:b/>
          <w:i/>
          <w:u w:val="single"/>
          <w:lang w:val="en-US"/>
        </w:rPr>
        <w:t xml:space="preserve"> báo cáo </w:t>
      </w:r>
      <w:r w:rsidR="00CE43E3" w:rsidRPr="00854CC3">
        <w:rPr>
          <w:b/>
          <w:i/>
          <w:u w:val="single"/>
          <w:lang w:val="en-US"/>
        </w:rPr>
        <w:t xml:space="preserve">thống kê định kỳ của công đoàn cơ sở </w:t>
      </w:r>
      <w:r w:rsidR="001F56AA" w:rsidRPr="00854CC3">
        <w:rPr>
          <w:b/>
          <w:i/>
          <w:u w:val="single"/>
          <w:lang w:val="en-US"/>
        </w:rPr>
        <w:t xml:space="preserve">(mẫu 1-HĐCĐ) gửi </w:t>
      </w:r>
      <w:r w:rsidR="00CE43E3" w:rsidRPr="00854CC3">
        <w:rPr>
          <w:b/>
          <w:i/>
          <w:u w:val="single"/>
          <w:lang w:val="en-US"/>
        </w:rPr>
        <w:t>lên cấp trên:</w:t>
      </w:r>
    </w:p>
    <w:p w:rsidR="00CE43E3" w:rsidRDefault="00CE43E3" w:rsidP="00B00302">
      <w:pPr>
        <w:pStyle w:val="BodyText"/>
        <w:rPr>
          <w:lang w:val="en-US"/>
        </w:rPr>
      </w:pPr>
      <w:r>
        <w:rPr>
          <w:lang w:val="en-US"/>
        </w:rPr>
        <w:t xml:space="preserve">- Các công đoàn cơ sở có thể sử dụng file </w:t>
      </w:r>
      <w:r w:rsidRPr="00FC38C1">
        <w:rPr>
          <w:b/>
          <w:i/>
          <w:lang w:val="en-US"/>
        </w:rPr>
        <w:t>BaocaoThongkecoso.xlsx</w:t>
      </w:r>
      <w:r>
        <w:rPr>
          <w:lang w:val="en-US"/>
        </w:rPr>
        <w:t xml:space="preserve"> có trong </w:t>
      </w:r>
      <w:r w:rsidR="00FC38C1">
        <w:rPr>
          <w:lang w:val="en-US"/>
        </w:rPr>
        <w:t>thư mục</w:t>
      </w:r>
      <w:r w:rsidR="007376A4" w:rsidRPr="00B04B0E">
        <w:rPr>
          <w:b/>
          <w:i/>
          <w:lang w:val="en-US"/>
        </w:rPr>
        <w:t>Quyetdinhbanhanhquydinhthongke2014</w:t>
      </w:r>
      <w:r w:rsidR="002C6C6F">
        <w:rPr>
          <w:lang w:val="en-US"/>
        </w:rPr>
        <w:t xml:space="preserve"> được tải từ trang WEB của Tổng Liên đoàn (như hướng dẫn ở trên) để lậ</w:t>
      </w:r>
      <w:r w:rsidR="00DA49C4">
        <w:rPr>
          <w:lang w:val="en-US"/>
        </w:rPr>
        <w:t>p</w:t>
      </w:r>
      <w:r w:rsidR="002C6C6F">
        <w:rPr>
          <w:lang w:val="en-US"/>
        </w:rPr>
        <w:t xml:space="preserve"> báo cáo thống kê định kỳ của công đoàn cơ sở</w:t>
      </w:r>
      <w:r w:rsidR="00DA49C4">
        <w:rPr>
          <w:lang w:val="en-US"/>
        </w:rPr>
        <w:t xml:space="preserve"> gửi</w:t>
      </w:r>
      <w:r w:rsidR="002C6C6F">
        <w:rPr>
          <w:lang w:val="en-US"/>
        </w:rPr>
        <w:t xml:space="preserve"> công đoàn cấp trên.</w:t>
      </w:r>
    </w:p>
    <w:p w:rsidR="002C6C6F" w:rsidRDefault="002C6C6F" w:rsidP="00B00302">
      <w:pPr>
        <w:pStyle w:val="BodyText"/>
        <w:rPr>
          <w:lang w:val="en-US"/>
        </w:rPr>
      </w:pPr>
      <w:r>
        <w:rPr>
          <w:lang w:val="en-US"/>
        </w:rPr>
        <w:t>- Phải dùng phần mềm Excel trong bộ phần mềm</w:t>
      </w:r>
      <w:r w:rsidRPr="00490540">
        <w:rPr>
          <w:b/>
          <w:i/>
          <w:lang w:val="en-US"/>
        </w:rPr>
        <w:t xml:space="preserve"> Microsoft Office 2007</w:t>
      </w:r>
      <w:r w:rsidR="00940B99">
        <w:rPr>
          <w:lang w:val="en-US"/>
        </w:rPr>
        <w:t xml:space="preserve">(hoặc mới hơn) </w:t>
      </w:r>
      <w:r>
        <w:rPr>
          <w:lang w:val="en-US"/>
        </w:rPr>
        <w:t xml:space="preserve">mới </w:t>
      </w:r>
      <w:r w:rsidR="00490540">
        <w:rPr>
          <w:lang w:val="en-US"/>
        </w:rPr>
        <w:t xml:space="preserve">đọc được file </w:t>
      </w:r>
      <w:r w:rsidR="00490540" w:rsidRPr="00FC38C1">
        <w:rPr>
          <w:b/>
          <w:i/>
          <w:lang w:val="en-US"/>
        </w:rPr>
        <w:t>BaocaoThongkecoso.xlsx</w:t>
      </w:r>
      <w:r w:rsidR="00490540">
        <w:rPr>
          <w:lang w:val="en-US"/>
        </w:rPr>
        <w:t xml:space="preserve"> này.</w:t>
      </w:r>
    </w:p>
    <w:p w:rsidR="00490540" w:rsidRPr="00DA49C4" w:rsidRDefault="00490540" w:rsidP="00B00302">
      <w:pPr>
        <w:pStyle w:val="BodyText"/>
        <w:rPr>
          <w:lang w:val="en-US"/>
        </w:rPr>
      </w:pPr>
      <w:r>
        <w:rPr>
          <w:lang w:val="en-US"/>
        </w:rPr>
        <w:lastRenderedPageBreak/>
        <w:t xml:space="preserve">- Copy file </w:t>
      </w:r>
      <w:r w:rsidRPr="00FC38C1">
        <w:rPr>
          <w:b/>
          <w:i/>
          <w:lang w:val="en-US"/>
        </w:rPr>
        <w:t>BaocaoThongkecoso.xlsx</w:t>
      </w:r>
      <w:r w:rsidR="00B04B0E">
        <w:rPr>
          <w:lang w:val="en-US"/>
        </w:rPr>
        <w:t xml:space="preserve"> trong thư mục</w:t>
      </w:r>
      <w:r w:rsidR="00B04B0E" w:rsidRPr="00B04B0E">
        <w:rPr>
          <w:b/>
          <w:i/>
          <w:lang w:val="en-US"/>
        </w:rPr>
        <w:t xml:space="preserve"> Quyetdinhbanhanhquydinhthongke2014</w:t>
      </w:r>
      <w:r w:rsidR="00B04B0E">
        <w:rPr>
          <w:lang w:val="en-US"/>
        </w:rPr>
        <w:t xml:space="preserve">  sang một thư mục khác (ví dụ copy vào thư mục "Báo cáo thống kê gửi cấp trên"), đổi tên file </w:t>
      </w:r>
      <w:r w:rsidR="00B04B0E" w:rsidRPr="00FC38C1">
        <w:rPr>
          <w:b/>
          <w:i/>
          <w:lang w:val="en-US"/>
        </w:rPr>
        <w:t>BaocaoThongkecoso.xlsx</w:t>
      </w:r>
      <w:r w:rsidR="00B04B0E" w:rsidRPr="00B04B0E">
        <w:t>thành</w:t>
      </w:r>
      <w:r w:rsidR="00B04B0E" w:rsidRPr="00FC38C1">
        <w:rPr>
          <w:b/>
          <w:i/>
          <w:lang w:val="en-US"/>
        </w:rPr>
        <w:t>BaocaoThongkecoso</w:t>
      </w:r>
      <w:r w:rsidR="00B04B0E">
        <w:rPr>
          <w:b/>
          <w:i/>
          <w:lang w:val="en-US"/>
        </w:rPr>
        <w:t>-</w:t>
      </w:r>
      <w:r w:rsidR="00FD07FB">
        <w:rPr>
          <w:b/>
          <w:i/>
          <w:lang w:val="en-US"/>
        </w:rPr>
        <w:t>(Tên cơ sở)-(Kỳ báo cáo)</w:t>
      </w:r>
      <w:r w:rsidR="00B04B0E" w:rsidRPr="00FC38C1">
        <w:rPr>
          <w:b/>
          <w:i/>
          <w:lang w:val="en-US"/>
        </w:rPr>
        <w:t>.xlsx</w:t>
      </w:r>
      <w:r w:rsidR="00FD07FB">
        <w:rPr>
          <w:lang w:val="en-US"/>
        </w:rPr>
        <w:t xml:space="preserve">, ví dụ nếu tên cơ sở là Công ty may ABC và kỳ báo cáo là 6 tháng đầu năm 2015, đổi tên file này thành </w:t>
      </w:r>
      <w:r w:rsidR="00FD07FB" w:rsidRPr="00FC38C1">
        <w:rPr>
          <w:b/>
          <w:i/>
          <w:lang w:val="en-US"/>
        </w:rPr>
        <w:t>BaocaoThongkecoso</w:t>
      </w:r>
      <w:r w:rsidR="00FD07FB">
        <w:rPr>
          <w:b/>
          <w:i/>
          <w:lang w:val="en-US"/>
        </w:rPr>
        <w:t>-Cty</w:t>
      </w:r>
      <w:r w:rsidR="003C32BD">
        <w:rPr>
          <w:b/>
          <w:i/>
          <w:lang w:val="en-US"/>
        </w:rPr>
        <w:t>may</w:t>
      </w:r>
      <w:r w:rsidR="00FD07FB">
        <w:rPr>
          <w:b/>
          <w:i/>
          <w:lang w:val="en-US"/>
        </w:rPr>
        <w:t>ABC-6T2015</w:t>
      </w:r>
      <w:r w:rsidR="00FD07FB" w:rsidRPr="00FC38C1">
        <w:rPr>
          <w:b/>
          <w:i/>
          <w:lang w:val="en-US"/>
        </w:rPr>
        <w:t>.xlsx</w:t>
      </w:r>
      <w:r w:rsidR="00DA49C4">
        <w:rPr>
          <w:b/>
          <w:i/>
          <w:lang w:val="en-US"/>
        </w:rPr>
        <w:t>.</w:t>
      </w:r>
      <w:r w:rsidR="00DA49C4">
        <w:rPr>
          <w:lang w:val="en-US"/>
        </w:rPr>
        <w:t xml:space="preserve"> (Chú ý phải đổi tên file để </w:t>
      </w:r>
      <w:r w:rsidR="00871171">
        <w:rPr>
          <w:lang w:val="en-US"/>
        </w:rPr>
        <w:t xml:space="preserve">lưu </w:t>
      </w:r>
      <w:r w:rsidR="00DA49C4">
        <w:rPr>
          <w:lang w:val="en-US"/>
        </w:rPr>
        <w:t>giữ</w:t>
      </w:r>
      <w:r w:rsidR="00871171">
        <w:rPr>
          <w:lang w:val="en-US"/>
        </w:rPr>
        <w:t xml:space="preserve"> và sử dụng</w:t>
      </w:r>
      <w:r w:rsidR="00DA49C4">
        <w:rPr>
          <w:lang w:val="en-US"/>
        </w:rPr>
        <w:t xml:space="preserve"> file</w:t>
      </w:r>
      <w:r w:rsidR="00871171">
        <w:rPr>
          <w:lang w:val="en-US"/>
        </w:rPr>
        <w:t xml:space="preserve"> gốc</w:t>
      </w:r>
      <w:r w:rsidR="00DA49C4" w:rsidRPr="00FC38C1">
        <w:rPr>
          <w:b/>
          <w:i/>
          <w:lang w:val="en-US"/>
        </w:rPr>
        <w:t>BaocaoThongkecoso.xlsx</w:t>
      </w:r>
      <w:r w:rsidR="00871171">
        <w:rPr>
          <w:lang w:val="en-US"/>
        </w:rPr>
        <w:t>cho những lần báo cáo tiếp theo</w:t>
      </w:r>
      <w:r w:rsidR="00DA49C4">
        <w:rPr>
          <w:lang w:val="en-US"/>
        </w:rPr>
        <w:t>)</w:t>
      </w:r>
      <w:r w:rsidR="00871171">
        <w:rPr>
          <w:lang w:val="en-US"/>
        </w:rPr>
        <w:t>.</w:t>
      </w:r>
    </w:p>
    <w:p w:rsidR="00911098" w:rsidRDefault="00FD07FB" w:rsidP="00911098">
      <w:pPr>
        <w:pStyle w:val="BodyText"/>
        <w:rPr>
          <w:lang w:val="en-US"/>
        </w:rPr>
      </w:pPr>
      <w:r>
        <w:rPr>
          <w:lang w:val="en-US"/>
        </w:rPr>
        <w:t>- M</w:t>
      </w:r>
      <w:r w:rsidR="00490540">
        <w:rPr>
          <w:lang w:val="en-US"/>
        </w:rPr>
        <w:t>ở file</w:t>
      </w:r>
      <w:r>
        <w:rPr>
          <w:lang w:val="en-US"/>
        </w:rPr>
        <w:t xml:space="preserve"> đã đổi tên</w:t>
      </w:r>
      <w:r w:rsidRPr="00FC38C1">
        <w:rPr>
          <w:b/>
          <w:i/>
          <w:lang w:val="en-US"/>
        </w:rPr>
        <w:t>BaocaoThongkecoso</w:t>
      </w:r>
      <w:r>
        <w:rPr>
          <w:b/>
          <w:i/>
          <w:lang w:val="en-US"/>
        </w:rPr>
        <w:t>-Cty</w:t>
      </w:r>
      <w:r w:rsidR="003C32BD">
        <w:rPr>
          <w:b/>
          <w:i/>
          <w:lang w:val="en-US"/>
        </w:rPr>
        <w:t>may</w:t>
      </w:r>
      <w:r>
        <w:rPr>
          <w:b/>
          <w:i/>
          <w:lang w:val="en-US"/>
        </w:rPr>
        <w:t>ABC-6T2015</w:t>
      </w:r>
      <w:r w:rsidRPr="00FC38C1">
        <w:rPr>
          <w:b/>
          <w:i/>
          <w:lang w:val="en-US"/>
        </w:rPr>
        <w:t>.xlsx</w:t>
      </w:r>
      <w:r w:rsidR="00490540">
        <w:rPr>
          <w:lang w:val="en-US"/>
        </w:rPr>
        <w:t xml:space="preserve">, </w:t>
      </w:r>
      <w:r w:rsidR="00710B0F">
        <w:rPr>
          <w:lang w:val="en-US"/>
        </w:rPr>
        <w:t xml:space="preserve">điền tên công đoàn cơ sở, </w:t>
      </w:r>
      <w:r w:rsidR="00490540">
        <w:rPr>
          <w:lang w:val="en-US"/>
        </w:rPr>
        <w:t>nhập các số liệu</w:t>
      </w:r>
      <w:r w:rsidR="009C15E8">
        <w:rPr>
          <w:lang w:val="en-US"/>
        </w:rPr>
        <w:t>, đánh giá, kiến nghị</w:t>
      </w:r>
      <w:r w:rsidR="00490540">
        <w:rPr>
          <w:lang w:val="en-US"/>
        </w:rPr>
        <w:t xml:space="preserve"> củ</w:t>
      </w:r>
      <w:r w:rsidR="00940B99">
        <w:rPr>
          <w:lang w:val="en-US"/>
        </w:rPr>
        <w:t>a cơ sở</w:t>
      </w:r>
      <w:r w:rsidR="00490540">
        <w:rPr>
          <w:lang w:val="en-US"/>
        </w:rPr>
        <w:t xml:space="preserve"> vào </w:t>
      </w:r>
      <w:r>
        <w:rPr>
          <w:lang w:val="en-US"/>
        </w:rPr>
        <w:t xml:space="preserve">biểu mẫu có sẵn </w:t>
      </w:r>
      <w:r w:rsidR="009C15E8">
        <w:rPr>
          <w:lang w:val="en-US"/>
        </w:rPr>
        <w:t xml:space="preserve">trên Sheet "BCcoso", </w:t>
      </w:r>
      <w:r w:rsidR="00911098">
        <w:rPr>
          <w:lang w:val="en-US"/>
        </w:rPr>
        <w:t>chú ý khi nhập các chỉ tiêu về thỏa ước lao động tập thể (số 21), thực hiện quy chế dân chủ (các chỉ tiêu từ 22 đến 25) chỉ</w:t>
      </w:r>
      <w:r w:rsidR="00940B99">
        <w:rPr>
          <w:lang w:val="en-US"/>
        </w:rPr>
        <w:t xml:space="preserve"> cần</w:t>
      </w:r>
      <w:r w:rsidR="00911098">
        <w:rPr>
          <w:lang w:val="en-US"/>
        </w:rPr>
        <w:t xml:space="preserve"> mở hộp chọn ở bên phải ô này để chọn</w:t>
      </w:r>
      <w:r w:rsidR="00911098" w:rsidRPr="00911098">
        <w:rPr>
          <w:b/>
          <w:lang w:val="en-US"/>
        </w:rPr>
        <w:t xml:space="preserve"> Có</w:t>
      </w:r>
      <w:r w:rsidR="00911098">
        <w:rPr>
          <w:lang w:val="en-US"/>
        </w:rPr>
        <w:t xml:space="preserve"> hoặc </w:t>
      </w:r>
      <w:r w:rsidR="00911098" w:rsidRPr="00911098">
        <w:rPr>
          <w:b/>
          <w:lang w:val="en-US"/>
        </w:rPr>
        <w:t>Không</w:t>
      </w:r>
      <w:r w:rsidR="00911098">
        <w:rPr>
          <w:lang w:val="en-US"/>
        </w:rPr>
        <w:t>.</w:t>
      </w:r>
    </w:p>
    <w:p w:rsidR="00490540" w:rsidRPr="00D169BA" w:rsidRDefault="008860B1" w:rsidP="00B00302">
      <w:pPr>
        <w:pStyle w:val="BodyText"/>
        <w:rPr>
          <w:lang w:val="en-US"/>
        </w:rPr>
      </w:pPr>
      <w:r>
        <w:rPr>
          <w:lang w:val="en-US"/>
        </w:rPr>
        <w:t>- B</w:t>
      </w:r>
      <w:r w:rsidR="009C15E8">
        <w:rPr>
          <w:lang w:val="en-US"/>
        </w:rPr>
        <w:t xml:space="preserve">ấm nút "Save" để ghi đĩa, in báo cáo này ra giấy, ký, đóng dấu và gửi </w:t>
      </w:r>
      <w:r w:rsidR="00BB44E7">
        <w:rPr>
          <w:lang w:val="en-US"/>
        </w:rPr>
        <w:t xml:space="preserve">công đoàn </w:t>
      </w:r>
      <w:r w:rsidR="009C15E8">
        <w:rPr>
          <w:lang w:val="en-US"/>
        </w:rPr>
        <w:t xml:space="preserve">cấp trên, đồng thời gửi file này cho công đoàn cấp trên </w:t>
      </w:r>
      <w:r w:rsidR="00BB44E7">
        <w:rPr>
          <w:lang w:val="en-US"/>
        </w:rPr>
        <w:t>qua hộp thư điện tử. Công đoàn cấp trên sẽ sử dụng file này để nhập</w:t>
      </w:r>
      <w:r w:rsidR="004457B1">
        <w:rPr>
          <w:lang w:val="en-US"/>
        </w:rPr>
        <w:t xml:space="preserve"> tự động tất cả</w:t>
      </w:r>
      <w:r w:rsidR="00BB44E7">
        <w:rPr>
          <w:lang w:val="en-US"/>
        </w:rPr>
        <w:t xml:space="preserve"> dữ liệu vào bảng tổng hợp chung, không mất công phải nhập từng con số từ báo cáo trên giấy.</w:t>
      </w:r>
      <w:r w:rsidR="00FD3961">
        <w:rPr>
          <w:lang w:val="en-US"/>
        </w:rPr>
        <w:t xml:space="preserve"> Đồng thời, công đoàn cấp trên còn sử dụng file này để tạo lập cơ sở dữ liệu số hóa về công đoàn cơ sở.</w:t>
      </w:r>
    </w:p>
    <w:p w:rsidR="00F12E76" w:rsidRPr="00CD0F93" w:rsidRDefault="00F12E76" w:rsidP="00CD0F93">
      <w:pPr>
        <w:pStyle w:val="BodyText"/>
        <w:spacing w:before="240"/>
        <w:rPr>
          <w:rFonts w:ascii="Arial" w:hAnsi="Arial" w:cs="Arial"/>
          <w:b/>
          <w:sz w:val="26"/>
          <w:szCs w:val="26"/>
        </w:rPr>
      </w:pPr>
      <w:r w:rsidRPr="00CD0F93">
        <w:rPr>
          <w:rFonts w:ascii="Arial" w:hAnsi="Arial" w:cs="Arial"/>
          <w:b/>
          <w:sz w:val="26"/>
          <w:szCs w:val="26"/>
        </w:rPr>
        <w:t xml:space="preserve">2. Đối với các </w:t>
      </w:r>
      <w:r w:rsidRPr="004457B1">
        <w:rPr>
          <w:rFonts w:ascii="Arial" w:hAnsi="Arial" w:cs="Arial"/>
          <w:b/>
          <w:sz w:val="26"/>
          <w:szCs w:val="26"/>
        </w:rPr>
        <w:t>công</w:t>
      </w:r>
      <w:r w:rsidRPr="00CD0F93">
        <w:rPr>
          <w:rFonts w:ascii="Arial" w:hAnsi="Arial" w:cs="Arial"/>
          <w:b/>
          <w:sz w:val="26"/>
          <w:szCs w:val="26"/>
        </w:rPr>
        <w:t xml:space="preserve"> đoàn cấp trên trực tiếp cơ sở :</w:t>
      </w:r>
    </w:p>
    <w:p w:rsidR="001F4499" w:rsidRDefault="00F12E76" w:rsidP="00B00302">
      <w:pPr>
        <w:pStyle w:val="BodyText"/>
        <w:rPr>
          <w:lang w:val="en-US"/>
        </w:rPr>
      </w:pPr>
      <w:r>
        <w:rPr>
          <w:lang w:val="en-US"/>
        </w:rPr>
        <w:t>Các công đoàn cấp trên trực tiếp cơ sở</w:t>
      </w:r>
      <w:r w:rsidRPr="00D75BE4">
        <w:rPr>
          <w:b/>
          <w:i/>
          <w:lang w:val="en-US"/>
        </w:rPr>
        <w:t xml:space="preserve"> có trách nhiệm hướng dẫn, đôn đốc các công đoàn cơ sở, nghiệp đoàn trực thuộc lập báo cáo thống kê định kỳ về hoạt động công đoàn</w:t>
      </w:r>
      <w:r>
        <w:rPr>
          <w:lang w:val="en-US"/>
        </w:rPr>
        <w:t xml:space="preserve"> theo biểu mẫu số 1-HĐCĐ </w:t>
      </w:r>
      <w:r w:rsidR="00BA0423">
        <w:rPr>
          <w:lang w:val="en-US"/>
        </w:rPr>
        <w:t>và gửi về đơn vị đúng thời hạn quy định (gửi trước</w:t>
      </w:r>
      <w:r w:rsidR="00BA0423">
        <w:t xml:space="preserve"> ngày 10/6, 10/</w:t>
      </w:r>
      <w:r w:rsidR="00BA0423" w:rsidRPr="00BC0B28">
        <w:t>12</w:t>
      </w:r>
      <w:r w:rsidR="00BA0423">
        <w:rPr>
          <w:lang w:val="en-US"/>
        </w:rPr>
        <w:t xml:space="preserve"> hàng năm).</w:t>
      </w:r>
    </w:p>
    <w:p w:rsidR="0065201E" w:rsidRDefault="00BA0423" w:rsidP="00434D4E">
      <w:pPr>
        <w:pStyle w:val="BodyText"/>
        <w:rPr>
          <w:lang w:val="en-US"/>
        </w:rPr>
      </w:pPr>
      <w:r>
        <w:rPr>
          <w:lang w:val="en-US"/>
        </w:rPr>
        <w:t>Trên cơ sở các báo cáo số liệu của các công đoàn cơ sở</w:t>
      </w:r>
      <w:r w:rsidR="00D25F27">
        <w:rPr>
          <w:lang w:val="en-US"/>
        </w:rPr>
        <w:t xml:space="preserve"> trực thuộ</w:t>
      </w:r>
      <w:r w:rsidR="00EC25C4">
        <w:rPr>
          <w:lang w:val="en-US"/>
        </w:rPr>
        <w:t>c cùng với</w:t>
      </w:r>
      <w:r w:rsidR="00B37679">
        <w:rPr>
          <w:lang w:val="en-US"/>
        </w:rPr>
        <w:t xml:space="preserve">các số liệu về </w:t>
      </w:r>
      <w:r w:rsidR="00D25F27">
        <w:rPr>
          <w:lang w:val="en-US"/>
        </w:rPr>
        <w:t xml:space="preserve">tổ chức, hoạt động </w:t>
      </w:r>
      <w:r w:rsidR="002419BB">
        <w:rPr>
          <w:lang w:val="en-US"/>
        </w:rPr>
        <w:t>công đoàn của đơn vị</w:t>
      </w:r>
      <w:r w:rsidR="00D25F27">
        <w:rPr>
          <w:lang w:val="en-US"/>
        </w:rPr>
        <w:t xml:space="preserve">, các công đoàn cấp trên trực tiếp cơ sở có trách nhiệm </w:t>
      </w:r>
      <w:r w:rsidR="00D25F27" w:rsidRPr="00662ED4">
        <w:rPr>
          <w:b/>
          <w:i/>
          <w:lang w:val="en-US"/>
        </w:rPr>
        <w:t xml:space="preserve">lập báo cáo tổng hợp số liệu về hoạt động công đoàn </w:t>
      </w:r>
      <w:r w:rsidR="00D45025" w:rsidRPr="00662ED4">
        <w:rPr>
          <w:b/>
          <w:i/>
          <w:lang w:val="en-US"/>
        </w:rPr>
        <w:t xml:space="preserve">của cấp mình </w:t>
      </w:r>
      <w:r w:rsidR="00D25F27" w:rsidRPr="00662ED4">
        <w:rPr>
          <w:b/>
          <w:i/>
          <w:lang w:val="en-US"/>
        </w:rPr>
        <w:t>theo biểu mẫu số 2-HĐCĐ</w:t>
      </w:r>
      <w:r w:rsidR="00511F21">
        <w:rPr>
          <w:lang w:val="en-US"/>
        </w:rPr>
        <w:t xml:space="preserve"> để gửi cho công đoàn cấp trên trực tiếp</w:t>
      </w:r>
      <w:r w:rsidR="00EC25C4">
        <w:rPr>
          <w:lang w:val="en-US"/>
        </w:rPr>
        <w:t xml:space="preserve"> (cấp tỉnh, ngành)</w:t>
      </w:r>
      <w:r w:rsidR="00511F21">
        <w:rPr>
          <w:lang w:val="en-US"/>
        </w:rPr>
        <w:t>.</w:t>
      </w:r>
    </w:p>
    <w:p w:rsidR="00B37679" w:rsidRDefault="00F762D2" w:rsidP="00434D4E">
      <w:pPr>
        <w:pStyle w:val="BodyText"/>
        <w:rPr>
          <w:lang w:val="en-US"/>
        </w:rPr>
      </w:pPr>
      <w:r>
        <w:rPr>
          <w:lang w:val="en-US"/>
        </w:rPr>
        <w:t>Biểu mẫu số 2-HĐCĐ</w:t>
      </w:r>
      <w:r w:rsidR="007D77DF">
        <w:rPr>
          <w:lang w:val="en-US"/>
        </w:rPr>
        <w:t xml:space="preserve"> có 2 nhóm</w:t>
      </w:r>
      <w:r>
        <w:rPr>
          <w:lang w:val="en-US"/>
        </w:rPr>
        <w:t xml:space="preserve"> chỉ tiêu số liệ</w:t>
      </w:r>
      <w:r w:rsidR="007D77DF">
        <w:rPr>
          <w:lang w:val="en-US"/>
        </w:rPr>
        <w:t>u: nhóm</w:t>
      </w:r>
      <w:r>
        <w:rPr>
          <w:lang w:val="en-US"/>
        </w:rPr>
        <w:t xml:space="preserve"> thứ nhất </w:t>
      </w:r>
      <w:r w:rsidR="007D77DF">
        <w:rPr>
          <w:lang w:val="en-US"/>
        </w:rPr>
        <w:t xml:space="preserve">gồm các chỉ tiêu phải </w:t>
      </w:r>
      <w:r>
        <w:rPr>
          <w:lang w:val="en-US"/>
        </w:rPr>
        <w:t>được</w:t>
      </w:r>
      <w:r w:rsidRPr="00662ED4">
        <w:rPr>
          <w:i/>
          <w:lang w:val="en-US"/>
        </w:rPr>
        <w:t xml:space="preserve"> tổng hợp từ các báo cáo của công đoàn cơ sở</w:t>
      </w:r>
      <w:r w:rsidR="007D77DF">
        <w:rPr>
          <w:lang w:val="en-US"/>
        </w:rPr>
        <w:t xml:space="preserve"> (các chỉ tiêu này không bị bôi sẫm</w:t>
      </w:r>
      <w:r w:rsidR="00CD0F93">
        <w:rPr>
          <w:lang w:val="en-US"/>
        </w:rPr>
        <w:t>, như các chỉ tiêu số 1,2,3, 4...</w:t>
      </w:r>
      <w:r w:rsidR="007D77DF">
        <w:rPr>
          <w:lang w:val="en-US"/>
        </w:rPr>
        <w:t>), vànhóm</w:t>
      </w:r>
      <w:r>
        <w:rPr>
          <w:lang w:val="en-US"/>
        </w:rPr>
        <w:t xml:space="preserve"> chỉ tiêu thứ hai (được bôi mầu sẫm trên báo cáo</w:t>
      </w:r>
      <w:r w:rsidR="00CD0F93">
        <w:rPr>
          <w:lang w:val="en-US"/>
        </w:rPr>
        <w:t>, như các chỉ tiêu số 16, 17, 47, 48, 49...) đơn vị phải dùng</w:t>
      </w:r>
      <w:r w:rsidRPr="00AC21DB">
        <w:rPr>
          <w:i/>
          <w:lang w:val="en-US"/>
        </w:rPr>
        <w:t xml:space="preserve"> các số liệ</w:t>
      </w:r>
      <w:r w:rsidR="007D77DF" w:rsidRPr="00AC21DB">
        <w:rPr>
          <w:i/>
          <w:lang w:val="en-US"/>
        </w:rPr>
        <w:t xml:space="preserve">u </w:t>
      </w:r>
      <w:r w:rsidR="00EC25C4">
        <w:rPr>
          <w:i/>
          <w:lang w:val="en-US"/>
        </w:rPr>
        <w:t>đã có của đơn vị</w:t>
      </w:r>
      <w:r>
        <w:rPr>
          <w:lang w:val="en-US"/>
        </w:rPr>
        <w:t>.</w:t>
      </w:r>
    </w:p>
    <w:p w:rsidR="00B90151" w:rsidRPr="00854CC3" w:rsidRDefault="00B90151" w:rsidP="00FD3961">
      <w:pPr>
        <w:pStyle w:val="BodyText"/>
        <w:keepNext/>
        <w:ind w:left="709" w:firstLine="0"/>
        <w:rPr>
          <w:b/>
          <w:i/>
          <w:u w:val="single"/>
          <w:lang w:val="en-US"/>
        </w:rPr>
      </w:pPr>
      <w:r w:rsidRPr="00854CC3">
        <w:rPr>
          <w:b/>
          <w:i/>
          <w:u w:val="single"/>
          <w:lang w:val="en-US"/>
        </w:rPr>
        <w:lastRenderedPageBreak/>
        <w:t>a. Hướng dẫn tổng hợ</w:t>
      </w:r>
      <w:r w:rsidR="00662ED4" w:rsidRPr="00854CC3">
        <w:rPr>
          <w:b/>
          <w:i/>
          <w:u w:val="single"/>
          <w:lang w:val="en-US"/>
        </w:rPr>
        <w:t>p các chỉ tiêu phải lấy</w:t>
      </w:r>
      <w:r w:rsidR="00854119" w:rsidRPr="00854CC3">
        <w:rPr>
          <w:b/>
          <w:i/>
          <w:u w:val="single"/>
          <w:lang w:val="en-US"/>
        </w:rPr>
        <w:t xml:space="preserve"> số liệu</w:t>
      </w:r>
      <w:r w:rsidRPr="00854CC3">
        <w:rPr>
          <w:b/>
          <w:i/>
          <w:u w:val="single"/>
          <w:lang w:val="en-US"/>
        </w:rPr>
        <w:t xml:space="preserve"> từ</w:t>
      </w:r>
      <w:r w:rsidR="007F56F2" w:rsidRPr="00854CC3">
        <w:rPr>
          <w:b/>
          <w:i/>
          <w:u w:val="single"/>
          <w:lang w:val="en-US"/>
        </w:rPr>
        <w:t xml:space="preserve"> báo cáo</w:t>
      </w:r>
      <w:r w:rsidR="00B16AEB" w:rsidRPr="00854CC3">
        <w:rPr>
          <w:b/>
          <w:i/>
          <w:u w:val="single"/>
          <w:lang w:val="en-US"/>
        </w:rPr>
        <w:t xml:space="preserve"> của công đoàn </w:t>
      </w:r>
      <w:r w:rsidR="007F56F2" w:rsidRPr="00854CC3">
        <w:rPr>
          <w:b/>
          <w:i/>
          <w:u w:val="single"/>
          <w:lang w:val="en-US"/>
        </w:rPr>
        <w:t>cơ sở</w:t>
      </w:r>
      <w:r w:rsidRPr="00854CC3">
        <w:rPr>
          <w:b/>
          <w:i/>
          <w:u w:val="single"/>
          <w:lang w:val="en-US"/>
        </w:rPr>
        <w:t>.</w:t>
      </w:r>
    </w:p>
    <w:p w:rsidR="00031320" w:rsidRDefault="00031320" w:rsidP="00434D4E">
      <w:pPr>
        <w:pStyle w:val="BodyText"/>
        <w:rPr>
          <w:lang w:val="en-US"/>
        </w:rPr>
      </w:pPr>
      <w:r>
        <w:rPr>
          <w:lang w:val="en-US"/>
        </w:rPr>
        <w:t>- Các chỉ</w:t>
      </w:r>
      <w:r w:rsidR="00413AA4">
        <w:rPr>
          <w:lang w:val="en-US"/>
        </w:rPr>
        <w:t xml:space="preserve"> tiêu phải lấy số liệu từ báo cáo của các công đoàn cơ sở</w:t>
      </w:r>
      <w:r>
        <w:rPr>
          <w:lang w:val="en-US"/>
        </w:rPr>
        <w:t xml:space="preserve"> là các chỉ tiêu không bị bôi sẫm trên biểu mẫu 2-HĐCĐ.</w:t>
      </w:r>
    </w:p>
    <w:p w:rsidR="00467CEB" w:rsidRDefault="00467CEB" w:rsidP="00434D4E">
      <w:pPr>
        <w:pStyle w:val="BodyText"/>
        <w:rPr>
          <w:lang w:val="en-US"/>
        </w:rPr>
      </w:pPr>
      <w:r>
        <w:rPr>
          <w:lang w:val="en-US"/>
        </w:rPr>
        <w:t>- Phải</w:t>
      </w:r>
      <w:r w:rsidRPr="00B63748">
        <w:rPr>
          <w:i/>
          <w:lang w:val="en-US"/>
        </w:rPr>
        <w:t xml:space="preserve"> phân loại,</w:t>
      </w:r>
      <w:r w:rsidR="00B63748">
        <w:rPr>
          <w:i/>
          <w:lang w:val="en-US"/>
        </w:rPr>
        <w:t xml:space="preserve"> sắp</w:t>
      </w:r>
      <w:r w:rsidRPr="00B63748">
        <w:rPr>
          <w:i/>
          <w:lang w:val="en-US"/>
        </w:rPr>
        <w:t xml:space="preserve"> xếp các báo cáo</w:t>
      </w:r>
      <w:r>
        <w:rPr>
          <w:lang w:val="en-US"/>
        </w:rPr>
        <w:t xml:space="preserve"> của công đoàn cơ sở theo từng loại đơn vị </w:t>
      </w:r>
      <w:r w:rsidR="005E703A">
        <w:rPr>
          <w:lang w:val="en-US"/>
        </w:rPr>
        <w:t xml:space="preserve">đã được quy định cụ thể </w:t>
      </w:r>
      <w:r w:rsidR="00413AA4">
        <w:rPr>
          <w:lang w:val="en-US"/>
        </w:rPr>
        <w:t xml:space="preserve">như </w:t>
      </w:r>
      <w:r w:rsidR="00B63748">
        <w:rPr>
          <w:lang w:val="en-US"/>
        </w:rPr>
        <w:t>sau : cơ quan</w:t>
      </w:r>
      <w:r>
        <w:rPr>
          <w:lang w:val="en-US"/>
        </w:rPr>
        <w:t xml:space="preserve"> hành chính, đơn vị sự nghiệp công lập, đơn vị sự nghiệp ngoài công lập, doanh nghiệp nhà nước, doanh nghiệp </w:t>
      </w:r>
      <w:r w:rsidR="00B63748">
        <w:rPr>
          <w:lang w:val="en-US"/>
        </w:rPr>
        <w:t>ngoài nhà nước, doanh nghiệp có vốn đầu tư nước ngoài</w:t>
      </w:r>
      <w:r w:rsidR="00413AA4">
        <w:rPr>
          <w:lang w:val="en-US"/>
        </w:rPr>
        <w:t xml:space="preserve"> để phục vụ cho việc tổng hợp số liệu của từng loại đơn vị trong các bước tiếp theo</w:t>
      </w:r>
      <w:r w:rsidR="00B63748">
        <w:rPr>
          <w:lang w:val="en-US"/>
        </w:rPr>
        <w:t>.</w:t>
      </w:r>
    </w:p>
    <w:p w:rsidR="00B90151" w:rsidRDefault="00B90151" w:rsidP="00434D4E">
      <w:pPr>
        <w:pStyle w:val="BodyText"/>
        <w:rPr>
          <w:lang w:val="en-US"/>
        </w:rPr>
      </w:pPr>
      <w:r>
        <w:rPr>
          <w:lang w:val="en-US"/>
        </w:rPr>
        <w:t xml:space="preserve">- </w:t>
      </w:r>
      <w:r w:rsidR="00031320">
        <w:rPr>
          <w:lang w:val="en-US"/>
        </w:rPr>
        <w:t>Trong quá trình tổng hợp, cần</w:t>
      </w:r>
      <w:r w:rsidR="00031320" w:rsidRPr="00B63748">
        <w:rPr>
          <w:i/>
          <w:lang w:val="en-US"/>
        </w:rPr>
        <w:t xml:space="preserve"> k</w:t>
      </w:r>
      <w:r w:rsidR="003F7941" w:rsidRPr="00B63748">
        <w:rPr>
          <w:i/>
          <w:lang w:val="en-US"/>
        </w:rPr>
        <w:t xml:space="preserve">iểm tra tính hợp lý </w:t>
      </w:r>
      <w:r w:rsidR="003F7941">
        <w:rPr>
          <w:lang w:val="en-US"/>
        </w:rPr>
        <w:t xml:space="preserve">của các số liệu </w:t>
      </w:r>
      <w:r w:rsidR="00031320">
        <w:rPr>
          <w:lang w:val="en-US"/>
        </w:rPr>
        <w:t xml:space="preserve">ghi </w:t>
      </w:r>
      <w:r w:rsidR="003F7941">
        <w:rPr>
          <w:lang w:val="en-US"/>
        </w:rPr>
        <w:t xml:space="preserve">trong các báo cáo của </w:t>
      </w:r>
      <w:r w:rsidR="00542294">
        <w:rPr>
          <w:lang w:val="en-US"/>
        </w:rPr>
        <w:t xml:space="preserve">từng </w:t>
      </w:r>
      <w:r w:rsidR="003F7941">
        <w:rPr>
          <w:lang w:val="en-US"/>
        </w:rPr>
        <w:t>công đoàn cơ sở,</w:t>
      </w:r>
      <w:r w:rsidR="003F7941" w:rsidRPr="00417306">
        <w:rPr>
          <w:u w:val="single"/>
          <w:lang w:val="en-US"/>
        </w:rPr>
        <w:t xml:space="preserve"> loại bỏ</w:t>
      </w:r>
      <w:r w:rsidR="00417306" w:rsidRPr="00417306">
        <w:rPr>
          <w:u w:val="single"/>
          <w:lang w:val="en-US"/>
        </w:rPr>
        <w:t>,</w:t>
      </w:r>
      <w:r w:rsidR="00B16AEB" w:rsidRPr="00417306">
        <w:rPr>
          <w:u w:val="single"/>
          <w:lang w:val="en-US"/>
        </w:rPr>
        <w:t xml:space="preserve"> không lấy</w:t>
      </w:r>
      <w:r w:rsidR="003F7941" w:rsidRPr="00417306">
        <w:rPr>
          <w:u w:val="single"/>
          <w:lang w:val="en-US"/>
        </w:rPr>
        <w:t xml:space="preserve"> những số liệu </w:t>
      </w:r>
      <w:r w:rsidR="00C85AB1" w:rsidRPr="00417306">
        <w:rPr>
          <w:u w:val="single"/>
          <w:lang w:val="en-US"/>
        </w:rPr>
        <w:t>thấy rõ là không đúng</w:t>
      </w:r>
      <w:r w:rsidR="00A95113">
        <w:rPr>
          <w:u w:val="single"/>
          <w:lang w:val="en-US"/>
        </w:rPr>
        <w:t>, không hợp lý hoặc không đáng tin</w:t>
      </w:r>
      <w:r w:rsidR="00C85AB1">
        <w:rPr>
          <w:lang w:val="en-US"/>
        </w:rPr>
        <w:t xml:space="preserve"> (ví dụ: số nữ lớn hơn tổng số</w:t>
      </w:r>
      <w:r w:rsidR="009516AB">
        <w:rPr>
          <w:lang w:val="en-US"/>
        </w:rPr>
        <w:t xml:space="preserve">, </w:t>
      </w:r>
      <w:r w:rsidR="00542294">
        <w:rPr>
          <w:lang w:val="en-US"/>
        </w:rPr>
        <w:t xml:space="preserve">công đoàn cơ sở thuộc loại </w:t>
      </w:r>
      <w:r w:rsidR="009516AB">
        <w:rPr>
          <w:lang w:val="en-US"/>
        </w:rPr>
        <w:t>cơ quan hành chínhnhưng lại kê khai có tổ chức đối thoại tại nơi làm việc</w:t>
      </w:r>
      <w:r w:rsidR="00542294">
        <w:rPr>
          <w:lang w:val="en-US"/>
        </w:rPr>
        <w:t>...</w:t>
      </w:r>
      <w:r w:rsidR="00652B06">
        <w:rPr>
          <w:lang w:val="en-US"/>
        </w:rPr>
        <w:t>-</w:t>
      </w:r>
      <w:r w:rsidR="009516AB">
        <w:rPr>
          <w:lang w:val="en-US"/>
        </w:rPr>
        <w:t>&gt;</w:t>
      </w:r>
      <w:r w:rsidR="00542294">
        <w:rPr>
          <w:lang w:val="en-US"/>
        </w:rPr>
        <w:t xml:space="preserve">đây là những </w:t>
      </w:r>
      <w:r w:rsidR="00652B06">
        <w:rPr>
          <w:lang w:val="en-US"/>
        </w:rPr>
        <w:t>sai</w:t>
      </w:r>
      <w:r w:rsidR="00542294">
        <w:rPr>
          <w:lang w:val="en-US"/>
        </w:rPr>
        <w:t xml:space="preserve"> sót</w:t>
      </w:r>
      <w:r w:rsidR="00652B06">
        <w:rPr>
          <w:lang w:val="en-US"/>
        </w:rPr>
        <w:t xml:space="preserve"> về logic</w:t>
      </w:r>
      <w:r w:rsidR="00542294">
        <w:rPr>
          <w:lang w:val="en-US"/>
        </w:rPr>
        <w:t xml:space="preserve">; hoặc </w:t>
      </w:r>
      <w:r w:rsidR="00E13386">
        <w:rPr>
          <w:lang w:val="en-US"/>
        </w:rPr>
        <w:t xml:space="preserve">nếu </w:t>
      </w:r>
      <w:r w:rsidR="00542294">
        <w:rPr>
          <w:lang w:val="en-US"/>
        </w:rPr>
        <w:t>số</w:t>
      </w:r>
      <w:r w:rsidR="00C85AB1">
        <w:rPr>
          <w:lang w:val="en-US"/>
        </w:rPr>
        <w:t xml:space="preserve"> tiề</w:t>
      </w:r>
      <w:r w:rsidR="00B16AEB">
        <w:rPr>
          <w:lang w:val="en-US"/>
        </w:rPr>
        <w:t xml:space="preserve">n lương bình quân tháng </w:t>
      </w:r>
      <w:r w:rsidR="00E13386">
        <w:rPr>
          <w:lang w:val="en-US"/>
        </w:rPr>
        <w:t>của mộ</w:t>
      </w:r>
      <w:r w:rsidR="005D0C25">
        <w:rPr>
          <w:lang w:val="en-US"/>
        </w:rPr>
        <w:t xml:space="preserve">t cơ sở ngành dệt </w:t>
      </w:r>
      <w:r w:rsidR="00E13386">
        <w:rPr>
          <w:lang w:val="en-US"/>
        </w:rPr>
        <w:t>may kê khai là</w:t>
      </w:r>
      <w:r w:rsidR="005D0C25">
        <w:rPr>
          <w:lang w:val="en-US"/>
        </w:rPr>
        <w:t xml:space="preserve">15 triệu đồng/tháng thì cần loại bỏ, không sử dụng số liệu này vì quá cao so với mặt bằng chung của ngành dệt may </w:t>
      </w:r>
      <w:r w:rsidR="00D0670F">
        <w:rPr>
          <w:lang w:val="en-US"/>
        </w:rPr>
        <w:t>trên thực tế, số liệu không đáng tin cậy</w:t>
      </w:r>
      <w:r w:rsidR="00EB5F8E">
        <w:rPr>
          <w:lang w:val="en-US"/>
        </w:rPr>
        <w:t xml:space="preserve"> v.v..</w:t>
      </w:r>
      <w:r w:rsidR="00C85AB1">
        <w:rPr>
          <w:lang w:val="en-US"/>
        </w:rPr>
        <w:t>)</w:t>
      </w:r>
      <w:r w:rsidR="00EB5F8E">
        <w:rPr>
          <w:lang w:val="en-US"/>
        </w:rPr>
        <w:t>.</w:t>
      </w:r>
    </w:p>
    <w:p w:rsidR="00EB5F8E" w:rsidRDefault="00EB5F8E" w:rsidP="00434D4E">
      <w:pPr>
        <w:pStyle w:val="BodyText"/>
        <w:rPr>
          <w:lang w:val="en-US"/>
        </w:rPr>
      </w:pPr>
      <w:r>
        <w:rPr>
          <w:lang w:val="en-US"/>
        </w:rPr>
        <w:t>-</w:t>
      </w:r>
      <w:r w:rsidR="00C25786">
        <w:rPr>
          <w:b/>
          <w:u w:val="single"/>
          <w:lang w:val="en-US"/>
        </w:rPr>
        <w:t>Cách tổng hợp</w:t>
      </w:r>
      <w:r w:rsidR="006E7108" w:rsidRPr="00B63748">
        <w:rPr>
          <w:b/>
          <w:u w:val="single"/>
          <w:lang w:val="en-US"/>
        </w:rPr>
        <w:t xml:space="preserve"> các chỉ tiêu số tuyệt đối</w:t>
      </w:r>
      <w:r w:rsidR="00B16AEB">
        <w:rPr>
          <w:lang w:val="en-US"/>
        </w:rPr>
        <w:t xml:space="preserve">: </w:t>
      </w:r>
      <w:r w:rsidR="006E7108">
        <w:rPr>
          <w:lang w:val="en-US"/>
        </w:rPr>
        <w:t>(là các chỉ tiêu có đơn vị tính là người, đồng, vụ</w:t>
      </w:r>
      <w:r w:rsidR="00823602">
        <w:rPr>
          <w:lang w:val="en-US"/>
        </w:rPr>
        <w:t xml:space="preserve">..., ví dụ </w:t>
      </w:r>
      <w:r w:rsidR="00A45E7C">
        <w:rPr>
          <w:lang w:val="en-US"/>
        </w:rPr>
        <w:t>như các</w:t>
      </w:r>
      <w:r w:rsidR="00823602">
        <w:rPr>
          <w:lang w:val="en-US"/>
        </w:rPr>
        <w:t xml:space="preserve"> chỉ tiêu số 1,2,3, 10,11,12...</w:t>
      </w:r>
      <w:r w:rsidR="006E7108">
        <w:rPr>
          <w:lang w:val="en-US"/>
        </w:rPr>
        <w:t>)</w:t>
      </w:r>
      <w:r w:rsidR="00005355">
        <w:rPr>
          <w:lang w:val="en-US"/>
        </w:rPr>
        <w:t xml:space="preserve"> :</w:t>
      </w:r>
      <w:r w:rsidR="00A45E7C">
        <w:rPr>
          <w:lang w:val="en-US"/>
        </w:rPr>
        <w:t xml:space="preserve"> chỉ cần</w:t>
      </w:r>
      <w:r w:rsidR="00005355">
        <w:rPr>
          <w:lang w:val="en-US"/>
        </w:rPr>
        <w:t xml:space="preserve"> lấy tổng cộng số liệu của chỉ tiêu này trong các báo cáo của cơ sở.</w:t>
      </w:r>
    </w:p>
    <w:p w:rsidR="0055315D" w:rsidRDefault="0055315D" w:rsidP="00434D4E">
      <w:pPr>
        <w:pStyle w:val="BodyText"/>
        <w:rPr>
          <w:lang w:val="en-US"/>
        </w:rPr>
      </w:pPr>
      <w:r w:rsidRPr="0075552B">
        <w:rPr>
          <w:b/>
          <w:i/>
          <w:u w:val="single"/>
          <w:lang w:val="en-US"/>
        </w:rPr>
        <w:t>Chú ý</w:t>
      </w:r>
      <w:r w:rsidR="007F56F2">
        <w:rPr>
          <w:lang w:val="en-US"/>
        </w:rPr>
        <w:t xml:space="preserve">: </w:t>
      </w:r>
      <w:r w:rsidR="00134325">
        <w:rPr>
          <w:lang w:val="en-US"/>
        </w:rPr>
        <w:t xml:space="preserve">đối với </w:t>
      </w:r>
      <w:r w:rsidR="007F56F2">
        <w:rPr>
          <w:lang w:val="en-US"/>
        </w:rPr>
        <w:t xml:space="preserve">các chỉ tiêu </w:t>
      </w:r>
      <w:r w:rsidR="00823602" w:rsidRPr="00823602">
        <w:rPr>
          <w:b/>
          <w:i/>
          <w:lang w:val="en-US"/>
        </w:rPr>
        <w:t xml:space="preserve">cần </w:t>
      </w:r>
      <w:r w:rsidR="007F56F2" w:rsidRPr="00823602">
        <w:rPr>
          <w:b/>
          <w:i/>
          <w:lang w:val="en-US"/>
        </w:rPr>
        <w:t xml:space="preserve">được tính riêng theo từng loại hình </w:t>
      </w:r>
      <w:r w:rsidR="00467CEB">
        <w:rPr>
          <w:b/>
          <w:i/>
          <w:lang w:val="en-US"/>
        </w:rPr>
        <w:t>cơ sở</w:t>
      </w:r>
      <w:r w:rsidR="007F56F2">
        <w:rPr>
          <w:lang w:val="en-US"/>
        </w:rPr>
        <w:t xml:space="preserve"> (như các chỉ tiêu</w:t>
      </w:r>
      <w:r w:rsidR="00134325">
        <w:rPr>
          <w:lang w:val="en-US"/>
        </w:rPr>
        <w:t xml:space="preserve"> số 19,20,21,27,28,29,36,37,38,39,</w:t>
      </w:r>
      <w:r w:rsidR="00281291">
        <w:rPr>
          <w:lang w:val="en-US"/>
        </w:rPr>
        <w:t>40,41,42,43,44</w:t>
      </w:r>
      <w:r w:rsidR="007F56F2">
        <w:rPr>
          <w:lang w:val="en-US"/>
        </w:rPr>
        <w:t>)</w:t>
      </w:r>
      <w:r w:rsidR="00A45E7C">
        <w:rPr>
          <w:lang w:val="en-US"/>
        </w:rPr>
        <w:t xml:space="preserve"> cần</w:t>
      </w:r>
      <w:r w:rsidR="00281291">
        <w:rPr>
          <w:lang w:val="en-US"/>
        </w:rPr>
        <w:t xml:space="preserve"> tổng hợp số liệu của các cơ sở</w:t>
      </w:r>
      <w:r w:rsidR="00A45E7C">
        <w:rPr>
          <w:lang w:val="en-US"/>
        </w:rPr>
        <w:t xml:space="preserve"> của cùng một loại đơn vị </w:t>
      </w:r>
      <w:r w:rsidR="00302A4D">
        <w:rPr>
          <w:lang w:val="en-US"/>
        </w:rPr>
        <w:t>(các báo cáo này đã đượ</w:t>
      </w:r>
      <w:r w:rsidR="00A45E7C">
        <w:rPr>
          <w:lang w:val="en-US"/>
        </w:rPr>
        <w:t xml:space="preserve">c </w:t>
      </w:r>
      <w:r w:rsidR="00302A4D">
        <w:rPr>
          <w:lang w:val="en-US"/>
        </w:rPr>
        <w:t>sắp xếp</w:t>
      </w:r>
      <w:r w:rsidR="00A45E7C">
        <w:rPr>
          <w:lang w:val="en-US"/>
        </w:rPr>
        <w:t xml:space="preserve"> thành từng loại </w:t>
      </w:r>
      <w:r w:rsidR="00302A4D">
        <w:rPr>
          <w:lang w:val="en-US"/>
        </w:rPr>
        <w:t>ở phần trên).</w:t>
      </w:r>
    </w:p>
    <w:p w:rsidR="00B350DC" w:rsidRDefault="00C25786" w:rsidP="00B350DC">
      <w:pPr>
        <w:pStyle w:val="BodyText"/>
        <w:rPr>
          <w:lang w:val="en-US"/>
        </w:rPr>
      </w:pPr>
      <w:r>
        <w:rPr>
          <w:b/>
          <w:u w:val="single"/>
          <w:lang w:val="en-US"/>
        </w:rPr>
        <w:t>- Cách tổng hợp</w:t>
      </w:r>
      <w:r w:rsidR="00B350DC" w:rsidRPr="0075552B">
        <w:rPr>
          <w:b/>
          <w:u w:val="single"/>
          <w:lang w:val="en-US"/>
        </w:rPr>
        <w:t xml:space="preserve"> các chỉ</w:t>
      </w:r>
      <w:r w:rsidR="00B350DC">
        <w:rPr>
          <w:b/>
          <w:u w:val="single"/>
          <w:lang w:val="en-US"/>
        </w:rPr>
        <w:t xml:space="preserve"> tiêu về tỷ lệ (số phần trăm)</w:t>
      </w:r>
      <w:r w:rsidR="00B350DC" w:rsidRPr="0075552B">
        <w:rPr>
          <w:b/>
          <w:u w:val="single"/>
          <w:lang w:val="en-US"/>
        </w:rPr>
        <w:t>:</w:t>
      </w:r>
      <w:r w:rsidR="00B350DC">
        <w:rPr>
          <w:lang w:val="en-US"/>
        </w:rPr>
        <w:t xml:space="preserve">đây là các chỉ tiêu số tương đối đi liền sau các chỉ tiêu số tuyệt đối, được dùng để phản ánh mức độ, tỷ trọng của số tuyệt đối so với tổng thể được điều tra, đồng thời công đoàn cấp trên cũng dùng con số tỷ lệ phần trăm này </w:t>
      </w:r>
      <w:r w:rsidR="00854119" w:rsidRPr="00DE6E45">
        <w:rPr>
          <w:b/>
          <w:u w:val="single"/>
          <w:lang w:val="en-US"/>
        </w:rPr>
        <w:t>làm chỉ số trung gian</w:t>
      </w:r>
      <w:r w:rsidR="00B350DC">
        <w:rPr>
          <w:lang w:val="en-US"/>
        </w:rPr>
        <w:t>để tổng hợp chỉ tiêu này trong báo cáo tổng hợp số liệu chung của cấp trên.</w:t>
      </w:r>
    </w:p>
    <w:p w:rsidR="00B350DC" w:rsidRDefault="00B350DC" w:rsidP="00B350DC">
      <w:pPr>
        <w:pStyle w:val="BodyText"/>
        <w:rPr>
          <w:lang w:val="en-US"/>
        </w:rPr>
      </w:pPr>
      <w:r>
        <w:rPr>
          <w:lang w:val="en-US"/>
        </w:rPr>
        <w:t>Các chỉ tiêu về tỷ lệ này thường là các chỉ tiêu phụ đi kèm theo chỉ tiêu chính nên không được đánh mã số chỉ tiêu, mặc định được hiểu là chỉ tiêu b</w:t>
      </w:r>
      <w:r w:rsidR="007E06CB">
        <w:rPr>
          <w:lang w:val="en-US"/>
        </w:rPr>
        <w:t xml:space="preserve"> của chỉ tiêu tuyệt đối</w:t>
      </w:r>
      <w:r>
        <w:rPr>
          <w:lang w:val="en-US"/>
        </w:rPr>
        <w:t xml:space="preserve">, ví dụ chỉ tiêu </w:t>
      </w:r>
      <w:r w:rsidR="00DE6E45">
        <w:rPr>
          <w:lang w:val="en-US"/>
        </w:rPr>
        <w:t xml:space="preserve">số </w:t>
      </w:r>
      <w:r>
        <w:rPr>
          <w:lang w:val="en-US"/>
        </w:rPr>
        <w:t>2b là chỉ</w:t>
      </w:r>
      <w:r w:rsidR="00DE6E45">
        <w:rPr>
          <w:lang w:val="en-US"/>
        </w:rPr>
        <w:t xml:space="preserve"> tiêu phụ</w:t>
      </w:r>
      <w:r>
        <w:rPr>
          <w:lang w:val="en-US"/>
        </w:rPr>
        <w:t xml:space="preserve"> của chỉ tiêu </w:t>
      </w:r>
      <w:r w:rsidR="00DE6E45">
        <w:rPr>
          <w:lang w:val="en-US"/>
        </w:rPr>
        <w:t xml:space="preserve">số </w:t>
      </w:r>
      <w:r>
        <w:rPr>
          <w:lang w:val="en-US"/>
        </w:rPr>
        <w:t>2.</w:t>
      </w:r>
    </w:p>
    <w:p w:rsidR="00B350DC" w:rsidRDefault="00B350DC" w:rsidP="00B350DC">
      <w:pPr>
        <w:pStyle w:val="BodyText"/>
        <w:rPr>
          <w:lang w:val="en-US"/>
        </w:rPr>
      </w:pPr>
      <w:r>
        <w:rPr>
          <w:lang w:val="en-US"/>
        </w:rPr>
        <w:t>Tổng thể được điều tra luôn đượ</w:t>
      </w:r>
      <w:r w:rsidR="007E06CB">
        <w:rPr>
          <w:lang w:val="en-US"/>
        </w:rPr>
        <w:t>c nêu rõ trong từng</w:t>
      </w:r>
      <w:r>
        <w:rPr>
          <w:lang w:val="en-US"/>
        </w:rPr>
        <w:t xml:space="preserve"> chỉ tiêu về tỷ lệ, ví dụ trong chỉ tiêu 2b : "Tỷ lệ so với </w:t>
      </w:r>
      <w:r w:rsidRPr="00A2729D">
        <w:rPr>
          <w:u w:val="single"/>
          <w:lang w:val="en-US"/>
        </w:rPr>
        <w:t>tổng số lao động</w:t>
      </w:r>
      <w:r>
        <w:rPr>
          <w:lang w:val="en-US"/>
        </w:rPr>
        <w:t xml:space="preserve">" thì tổng thể điều tra là "Tổng số lao động". </w:t>
      </w:r>
    </w:p>
    <w:p w:rsidR="00B350DC" w:rsidRDefault="00B350DC" w:rsidP="00B350DC">
      <w:pPr>
        <w:pStyle w:val="BodyText"/>
        <w:rPr>
          <w:lang w:val="en-US"/>
        </w:rPr>
      </w:pPr>
      <w:r>
        <w:rPr>
          <w:lang w:val="en-US"/>
        </w:rPr>
        <w:t xml:space="preserve">Tổng thể điều tra được tính bằng cách </w:t>
      </w:r>
      <w:r w:rsidRPr="004D5C5D">
        <w:rPr>
          <w:u w:val="single"/>
          <w:lang w:val="en-US"/>
        </w:rPr>
        <w:t>lấy tổng số</w:t>
      </w:r>
      <w:r>
        <w:rPr>
          <w:lang w:val="en-US"/>
        </w:rPr>
        <w:t xml:space="preserve"> chỉ tiêu liên quan trong các báo cáo của cơ sở</w:t>
      </w:r>
      <w:r w:rsidRPr="004D5C5D">
        <w:rPr>
          <w:u w:val="single"/>
          <w:lang w:val="en-US"/>
        </w:rPr>
        <w:t xml:space="preserve"> hoặc đếm số báo cáo cơ sở</w:t>
      </w:r>
      <w:r>
        <w:rPr>
          <w:lang w:val="en-US"/>
        </w:rPr>
        <w:t xml:space="preserve"> được tính trong chỉ tiêu này.</w:t>
      </w:r>
    </w:p>
    <w:p w:rsidR="00B350DC" w:rsidRDefault="00B350DC" w:rsidP="00B350DC">
      <w:pPr>
        <w:pStyle w:val="BodyText"/>
        <w:rPr>
          <w:lang w:val="en-US"/>
        </w:rPr>
      </w:pPr>
      <w:r>
        <w:rPr>
          <w:lang w:val="en-US"/>
        </w:rPr>
        <w:lastRenderedPageBreak/>
        <w:t xml:space="preserve">Ví dụ : trong chỉ tiêu 2b nêu trên, tổng thể được điều tra "Tổng số lao động" được tính bằng </w:t>
      </w:r>
      <w:r w:rsidR="00C74F36">
        <w:rPr>
          <w:lang w:val="en-US"/>
        </w:rPr>
        <w:t xml:space="preserve">cách </w:t>
      </w:r>
      <w:r>
        <w:rPr>
          <w:lang w:val="en-US"/>
        </w:rPr>
        <w:t>lấy tổng số chỉ tiêu 1 "Tổng số lao động" trong báo cáo của các cơ sở. Nhưng trong chỉ tiêu 36b "Tỷ lệ so với tổng số doanh nghiệp" thì tổng thể được điều tra được tính bằng cách đếm số lượng báo cáo của các cơ sở là doanh nghiệp (gồm doanh nghiệp nhà nước, doanh nghiệp ngoài nhà nước, doanh nghiệp có vốn đầu tư nướ</w:t>
      </w:r>
      <w:r w:rsidR="00DE6E45">
        <w:rPr>
          <w:lang w:val="en-US"/>
        </w:rPr>
        <w:t>c ngoài) v.v..</w:t>
      </w:r>
    </w:p>
    <w:p w:rsidR="00B350DC" w:rsidRPr="004678AF" w:rsidRDefault="00B350DC" w:rsidP="00B350DC">
      <w:pPr>
        <w:pStyle w:val="BodyText"/>
        <w:rPr>
          <w:b/>
          <w:lang w:val="en-US"/>
        </w:rPr>
      </w:pPr>
      <w:r w:rsidRPr="004678AF">
        <w:rPr>
          <w:b/>
          <w:lang w:val="en-US"/>
        </w:rPr>
        <w:t>Công thức tính chỉ tiêu tỷ lệ là :</w:t>
      </w:r>
    </w:p>
    <w:p w:rsidR="00B350DC" w:rsidRPr="004D5C38" w:rsidRDefault="00B350DC" w:rsidP="00B350DC">
      <w:pPr>
        <w:pStyle w:val="BodyText"/>
        <w:jc w:val="center"/>
        <w:rPr>
          <w:b/>
          <w:i/>
          <w:lang w:val="en-US"/>
        </w:rPr>
      </w:pPr>
      <w:r w:rsidRPr="004D5C38">
        <w:rPr>
          <w:b/>
          <w:i/>
          <w:lang w:val="en-US"/>
        </w:rPr>
        <w:t>Tỷ lệ</w:t>
      </w:r>
      <w:r w:rsidR="00AB1E74">
        <w:rPr>
          <w:b/>
          <w:i/>
          <w:lang w:val="en-US"/>
        </w:rPr>
        <w:t xml:space="preserve"> X</w:t>
      </w:r>
      <w:r w:rsidR="007E06CB">
        <w:rPr>
          <w:b/>
          <w:i/>
          <w:lang w:val="en-US"/>
        </w:rPr>
        <w:t>b</w:t>
      </w:r>
      <w:r w:rsidRPr="004D5C38">
        <w:rPr>
          <w:b/>
          <w:i/>
          <w:lang w:val="en-US"/>
        </w:rPr>
        <w:t xml:space="preserve"> = </w:t>
      </w:r>
      <w:r w:rsidR="00230AFE">
        <w:rPr>
          <w:b/>
          <w:i/>
          <w:lang w:val="en-US"/>
        </w:rPr>
        <w:t>(</w:t>
      </w:r>
      <w:r w:rsidRPr="004D5C38">
        <w:rPr>
          <w:b/>
          <w:i/>
          <w:lang w:val="en-US"/>
        </w:rPr>
        <w:t xml:space="preserve">Chỉ tiêu số tuyệt đối / Tổng thể </w:t>
      </w:r>
      <w:r w:rsidR="007E06CB">
        <w:rPr>
          <w:b/>
          <w:i/>
          <w:lang w:val="en-US"/>
        </w:rPr>
        <w:t xml:space="preserve">được </w:t>
      </w:r>
      <w:r w:rsidRPr="004D5C38">
        <w:rPr>
          <w:b/>
          <w:i/>
          <w:lang w:val="en-US"/>
        </w:rPr>
        <w:t>điều tra</w:t>
      </w:r>
      <w:r w:rsidR="00230AFE">
        <w:rPr>
          <w:b/>
          <w:i/>
          <w:lang w:val="en-US"/>
        </w:rPr>
        <w:t>)</w:t>
      </w:r>
      <w:r w:rsidRPr="004D5C38">
        <w:rPr>
          <w:b/>
          <w:i/>
          <w:lang w:val="en-US"/>
        </w:rPr>
        <w:t xml:space="preserve"> *100</w:t>
      </w:r>
    </w:p>
    <w:p w:rsidR="00B350DC" w:rsidRPr="004678AF" w:rsidRDefault="00B350DC" w:rsidP="00B350DC">
      <w:pPr>
        <w:pStyle w:val="BodyText"/>
        <w:rPr>
          <w:lang w:val="en-US"/>
        </w:rPr>
      </w:pPr>
      <w:r>
        <w:rPr>
          <w:lang w:val="en-US"/>
        </w:rPr>
        <w:t xml:space="preserve">Thống nhất định dạng cho loại chỉ tiêu này trong báo cáo là </w:t>
      </w:r>
      <w:r w:rsidRPr="004678AF">
        <w:rPr>
          <w:b/>
          <w:lang w:val="en-US"/>
        </w:rPr>
        <w:t>xxx,xx</w:t>
      </w:r>
      <w:r>
        <w:rPr>
          <w:lang w:val="en-US"/>
        </w:rPr>
        <w:t>làm tròn số đến 2 chữ số thập phân, ví dụ 100,00  ;  29,45   v.v...</w:t>
      </w:r>
    </w:p>
    <w:p w:rsidR="0075552B" w:rsidRPr="0075552B" w:rsidRDefault="00C25786" w:rsidP="00434D4E">
      <w:pPr>
        <w:pStyle w:val="BodyText"/>
        <w:rPr>
          <w:lang w:val="en-US"/>
        </w:rPr>
      </w:pPr>
      <w:r>
        <w:rPr>
          <w:b/>
          <w:u w:val="single"/>
          <w:lang w:val="en-US"/>
        </w:rPr>
        <w:t>- Cách tổng hợp</w:t>
      </w:r>
      <w:r w:rsidR="0075552B" w:rsidRPr="0075552B">
        <w:rPr>
          <w:b/>
          <w:u w:val="single"/>
          <w:lang w:val="en-US"/>
        </w:rPr>
        <w:t xml:space="preserve"> các chỉ tiêu lương bình quân:</w:t>
      </w:r>
      <w:r w:rsidR="0075552B">
        <w:rPr>
          <w:lang w:val="en-US"/>
        </w:rPr>
        <w:t xml:space="preserve">gồm các chỉ tiêu từ </w:t>
      </w:r>
      <w:r w:rsidR="00CA0091">
        <w:rPr>
          <w:lang w:val="en-US"/>
        </w:rPr>
        <w:t xml:space="preserve">số </w:t>
      </w:r>
      <w:r w:rsidR="0075552B">
        <w:rPr>
          <w:lang w:val="en-US"/>
        </w:rPr>
        <w:t>4 đến 9.</w:t>
      </w:r>
    </w:p>
    <w:p w:rsidR="0075552B" w:rsidRDefault="00835FEA" w:rsidP="00434D4E">
      <w:pPr>
        <w:pStyle w:val="BodyText"/>
        <w:rPr>
          <w:lang w:val="en-US"/>
        </w:rPr>
      </w:pPr>
      <w:r>
        <w:rPr>
          <w:lang w:val="en-US"/>
        </w:rPr>
        <w:t>Để tính các chỉ tiêu này, cần áp dụng công thức tính bình quân số học gia quyề</w:t>
      </w:r>
      <w:r w:rsidR="00756636">
        <w:rPr>
          <w:lang w:val="en-US"/>
        </w:rPr>
        <w:t>n</w:t>
      </w:r>
      <w:r>
        <w:rPr>
          <w:lang w:val="en-US"/>
        </w:rPr>
        <w:t xml:space="preserve"> sau :</w:t>
      </w:r>
    </w:p>
    <w:p w:rsidR="004133D4" w:rsidRDefault="00B7554E" w:rsidP="00A90DDF">
      <w:pPr>
        <w:shd w:val="clear" w:color="auto" w:fill="FFFFFF"/>
        <w:spacing w:before="0" w:after="480"/>
        <w:jc w:val="left"/>
        <w:rPr>
          <w:rFonts w:ascii="Verdana" w:hAnsi="Verdana"/>
          <w:color w:val="000000"/>
          <w:sz w:val="18"/>
          <w:szCs w:val="27"/>
        </w:rPr>
      </w:pPr>
      <w:r w:rsidRPr="00B7554E">
        <w:rPr>
          <w:rFonts w:ascii="Verdana" w:hAnsi="Verdana"/>
          <w:noProof/>
          <w:color w:val="000000"/>
          <w:sz w:val="24"/>
          <w:szCs w:val="27"/>
        </w:rPr>
        <w:pict>
          <v:shapetype id="_x0000_t202" coordsize="21600,21600" o:spt="202" path="m,l,21600r21600,l21600,xe">
            <v:stroke joinstyle="miter"/>
            <v:path gradientshapeok="t" o:connecttype="rect"/>
          </v:shapetype>
          <v:shape id="Text Box 20" o:spid="_x0000_s1027" type="#_x0000_t202" style="position:absolute;margin-left:99pt;margin-top:17.2pt;width:373.5pt;height:2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" stroked="f">
            <v:textbox>
              <w:txbxContent>
                <w:p w:rsidR="00A90DDF" w:rsidRDefault="00A90DDF" w:rsidP="00A90DDF">
                  <w:pPr>
                    <w:pStyle w:val="BodyText2"/>
                  </w:pPr>
                  <w:r w:rsidRPr="00672DF0">
                    <w:rPr>
                      <w:sz w:val="28"/>
                      <w:szCs w:val="32"/>
                    </w:rPr>
                    <w:sym w:font="Symbol" w:char="F053"/>
                  </w:r>
                  <w:r>
                    <w:rPr>
                      <w:sz w:val="32"/>
                    </w:rPr>
                    <w:t>(</w:t>
                  </w:r>
                  <w:r>
                    <w:t xml:space="preserve">Lương bình quân </w:t>
                  </w:r>
                  <w:r w:rsidR="00756636">
                    <w:t>của cơ sở</w:t>
                  </w:r>
                  <w:r w:rsidR="00B87516">
                    <w:t xml:space="preserve"> Ai  *</w:t>
                  </w:r>
                  <w:r>
                    <w:t xml:space="preserve"> số người được tính </w:t>
                  </w:r>
                  <w:r w:rsidR="00756636">
                    <w:t>của cơ sở</w:t>
                  </w:r>
                  <w:r>
                    <w:t xml:space="preserve"> Ai</w:t>
                  </w:r>
                  <w:r>
                    <w:rPr>
                      <w:sz w:val="32"/>
                    </w:rPr>
                    <w:t>)</w:t>
                  </w:r>
                </w:p>
              </w:txbxContent>
            </v:textbox>
          </v:shape>
        </w:pict>
      </w:r>
      <w:r w:rsidRPr="00B7554E">
        <w:rPr>
          <w:rFonts w:ascii="Verdana" w:hAnsi="Verdana"/>
          <w:noProof/>
          <w:color w:val="000000"/>
          <w:sz w:val="24"/>
          <w:szCs w:val="27"/>
        </w:rPr>
        <w:pict>
          <v:shape id="Text Box 19" o:spid="_x0000_s1028" type="#_x0000_t202" style="position:absolute;margin-left:-39.65pt;margin-top:27.3pt;width:120.65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" stroked="f">
            <v:textbox>
              <w:txbxContent>
                <w:p w:rsidR="00A90DDF" w:rsidRDefault="00A90DDF" w:rsidP="00A90DDF">
                  <w:pPr>
                    <w:pStyle w:val="BodyText2"/>
                  </w:pPr>
                  <w:r>
                    <w:t>Lương bình quân  c</w:t>
                  </w:r>
                  <w:r w:rsidR="00756636">
                    <w:t>hung</w:t>
                  </w:r>
                  <w:r w:rsidR="00B87516">
                    <w:t xml:space="preserve"> của các cơ sở</w:t>
                  </w:r>
                </w:p>
              </w:txbxContent>
            </v:textbox>
          </v:shape>
        </w:pict>
      </w:r>
    </w:p>
    <w:p w:rsidR="00A90DDF" w:rsidRPr="00A90DDF" w:rsidRDefault="00B7554E" w:rsidP="00A90DDF">
      <w:pPr>
        <w:shd w:val="clear" w:color="auto" w:fill="FFFFFF"/>
        <w:spacing w:before="0" w:after="480"/>
        <w:jc w:val="left"/>
        <w:rPr>
          <w:rFonts w:ascii="Verdana" w:hAnsi="Verdana"/>
          <w:color w:val="000000"/>
          <w:sz w:val="24"/>
          <w:szCs w:val="27"/>
        </w:rPr>
      </w:pPr>
      <w:r>
        <w:rPr>
          <w:rFonts w:ascii="Verdana" w:hAnsi="Verdana"/>
          <w:noProof/>
          <w:color w:val="000000"/>
          <w:sz w:val="24"/>
          <w:szCs w:val="27"/>
        </w:rPr>
        <w:pict>
          <v:shape id="Text Box 22" o:spid="_x0000_s1029" type="#_x0000_t202" style="position:absolute;margin-left:112.5pt;margin-top:9.25pt;width:333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8o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" stroked="f">
            <v:textbox>
              <w:txbxContent>
                <w:p w:rsidR="00A90DDF" w:rsidRPr="004133D4" w:rsidRDefault="00A90DDF" w:rsidP="004133D4">
                  <w:pPr>
                    <w:spacing w:before="0"/>
                    <w:rPr>
                      <w:sz w:val="22"/>
                      <w:szCs w:val="22"/>
                    </w:rPr>
                  </w:pPr>
                  <w:r w:rsidRPr="00672DF0">
                    <w:rPr>
                      <w:szCs w:val="22"/>
                    </w:rPr>
                    <w:sym w:font="Symbol" w:char="F053"/>
                  </w:r>
                  <w:r w:rsidRPr="004133D4">
                    <w:rPr>
                      <w:sz w:val="22"/>
                      <w:szCs w:val="22"/>
                    </w:rPr>
                    <w:t xml:space="preserve">(số người được tính </w:t>
                  </w:r>
                  <w:r w:rsidR="00756636" w:rsidRPr="004133D4">
                    <w:rPr>
                      <w:sz w:val="22"/>
                      <w:szCs w:val="22"/>
                    </w:rPr>
                    <w:t>của cơ sở</w:t>
                  </w:r>
                  <w:r w:rsidRPr="004133D4">
                    <w:rPr>
                      <w:sz w:val="22"/>
                      <w:szCs w:val="22"/>
                    </w:rPr>
                    <w:t xml:space="preserve"> Ai)</w:t>
                  </w:r>
                </w:p>
              </w:txbxContent>
            </v:textbox>
          </v:shape>
        </w:pict>
      </w:r>
      <w:r>
        <w:rPr>
          <w:rFonts w:ascii="Verdana" w:hAnsi="Verdana"/>
          <w:noProof/>
          <w:color w:val="000000"/>
          <w:sz w:val="24"/>
          <w:szCs w:val="27"/>
        </w:rPr>
        <w:pict>
          <v:line id="Line 21" o:spid="_x0000_s1034" style="position:absolute;z-index:251655168;visibility:visible" from="99pt,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6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"/>
        </w:pict>
      </w:r>
      <w:r w:rsidR="00A90DDF" w:rsidRPr="00A90DDF">
        <w:rPr>
          <w:rFonts w:ascii="Verdana" w:hAnsi="Verdana"/>
          <w:color w:val="000000"/>
          <w:sz w:val="24"/>
          <w:szCs w:val="27"/>
        </w:rPr>
        <w:t xml:space="preserve">                    =</w:t>
      </w:r>
    </w:p>
    <w:p w:rsidR="00A90DDF" w:rsidRPr="00A90DDF" w:rsidRDefault="00831538" w:rsidP="00A90DDF">
      <w:pPr>
        <w:spacing w:before="60" w:after="60"/>
        <w:ind w:firstLine="567"/>
        <w:jc w:val="both"/>
        <w:rPr>
          <w:sz w:val="20"/>
          <w:szCs w:val="20"/>
        </w:rPr>
      </w:pPr>
      <w:r>
        <w:t>(A</w:t>
      </w:r>
      <w:r w:rsidRPr="00B87516">
        <w:rPr>
          <w:vertAlign w:val="subscript"/>
        </w:rPr>
        <w:t>1</w:t>
      </w:r>
      <w:r>
        <w:t>, A</w:t>
      </w:r>
      <w:r w:rsidRPr="00B87516">
        <w:rPr>
          <w:vertAlign w:val="subscript"/>
        </w:rPr>
        <w:t>2</w:t>
      </w:r>
      <w:r>
        <w:t>, ..., A</w:t>
      </w:r>
      <w:r>
        <w:rPr>
          <w:vertAlign w:val="subscript"/>
        </w:rPr>
        <w:t>n</w:t>
      </w:r>
      <w:r>
        <w:t xml:space="preserve"> là các công đoàn cơ sở có báo cáo về lương bình quân)</w:t>
      </w:r>
    </w:p>
    <w:p w:rsidR="00835FEA" w:rsidRDefault="00D565F5" w:rsidP="00434D4E">
      <w:pPr>
        <w:pStyle w:val="BodyText"/>
        <w:rPr>
          <w:lang w:val="en-US"/>
        </w:rPr>
      </w:pPr>
      <w:r>
        <w:rPr>
          <w:lang w:val="en-US"/>
        </w:rPr>
        <w:t>Ví dụ :</w:t>
      </w:r>
    </w:p>
    <w:p w:rsidR="009849FA" w:rsidRPr="009849FA" w:rsidRDefault="009849FA" w:rsidP="009849FA">
      <w:pPr>
        <w:spacing w:before="0"/>
        <w:rPr>
          <w:sz w:val="16"/>
          <w:szCs w:val="16"/>
        </w:rPr>
      </w:pPr>
    </w:p>
    <w:tbl>
      <w:tblPr>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gridCol w:w="2127"/>
        <w:gridCol w:w="1701"/>
        <w:gridCol w:w="3112"/>
      </w:tblGrid>
      <w:tr w:rsidR="00D565F5" w:rsidRPr="00D565F5" w:rsidTr="003D73E7">
        <w:trPr>
          <w:jc w:val="center"/>
        </w:trPr>
        <w:tc>
          <w:tcPr>
            <w:tcW w:w="1979" w:type="dxa"/>
            <w:vAlign w:val="center"/>
          </w:tcPr>
          <w:p w:rsidR="00D565F5" w:rsidRPr="00D565F5" w:rsidRDefault="00D565F5" w:rsidP="00D565F5">
            <w:pPr>
              <w:spacing w:before="60" w:after="60"/>
              <w:rPr>
                <w:sz w:val="24"/>
                <w:szCs w:val="20"/>
              </w:rPr>
            </w:pPr>
            <w:r w:rsidRPr="00D565F5">
              <w:rPr>
                <w:sz w:val="24"/>
                <w:szCs w:val="20"/>
              </w:rPr>
              <w:t xml:space="preserve">Tên </w:t>
            </w:r>
            <w:r>
              <w:rPr>
                <w:sz w:val="24"/>
                <w:szCs w:val="20"/>
              </w:rPr>
              <w:t>công đoàn cơ sở</w:t>
            </w:r>
          </w:p>
        </w:tc>
        <w:tc>
          <w:tcPr>
            <w:tcW w:w="2127" w:type="dxa"/>
            <w:vAlign w:val="center"/>
          </w:tcPr>
          <w:p w:rsidR="00D565F5" w:rsidRPr="00D565F5" w:rsidRDefault="00D565F5" w:rsidP="00D565F5">
            <w:pPr>
              <w:spacing w:before="60" w:after="60"/>
              <w:rPr>
                <w:sz w:val="24"/>
                <w:szCs w:val="20"/>
              </w:rPr>
            </w:pPr>
            <w:r>
              <w:rPr>
                <w:sz w:val="24"/>
                <w:szCs w:val="20"/>
              </w:rPr>
              <w:t>Tiền lương bình quân tháng</w:t>
            </w:r>
            <w:r w:rsidR="003D73E7">
              <w:rPr>
                <w:sz w:val="24"/>
                <w:szCs w:val="20"/>
              </w:rPr>
              <w:t xml:space="preserve"> của 1 người lao động</w:t>
            </w:r>
            <w:r w:rsidR="0006391C">
              <w:rPr>
                <w:sz w:val="24"/>
                <w:szCs w:val="20"/>
              </w:rPr>
              <w:t xml:space="preserve"> (đồng)</w:t>
            </w:r>
          </w:p>
        </w:tc>
        <w:tc>
          <w:tcPr>
            <w:tcW w:w="1701" w:type="dxa"/>
            <w:vAlign w:val="center"/>
          </w:tcPr>
          <w:p w:rsidR="00D565F5" w:rsidRPr="00D565F5" w:rsidRDefault="003D73E7" w:rsidP="00D565F5">
            <w:pPr>
              <w:spacing w:before="60" w:after="60"/>
              <w:rPr>
                <w:sz w:val="24"/>
                <w:szCs w:val="20"/>
              </w:rPr>
            </w:pPr>
            <w:r>
              <w:rPr>
                <w:sz w:val="24"/>
                <w:szCs w:val="20"/>
              </w:rPr>
              <w:t>Số người được tính</w:t>
            </w:r>
            <w:r w:rsidR="0006391C">
              <w:rPr>
                <w:sz w:val="24"/>
                <w:szCs w:val="20"/>
              </w:rPr>
              <w:t xml:space="preserve"> (người)</w:t>
            </w:r>
          </w:p>
        </w:tc>
        <w:tc>
          <w:tcPr>
            <w:tcW w:w="3112" w:type="dxa"/>
            <w:vAlign w:val="center"/>
          </w:tcPr>
          <w:p w:rsidR="00795200" w:rsidRDefault="00795200" w:rsidP="003D73E7">
            <w:pPr>
              <w:spacing w:before="60" w:after="60"/>
              <w:rPr>
                <w:sz w:val="24"/>
                <w:szCs w:val="20"/>
              </w:rPr>
            </w:pPr>
            <w:r>
              <w:rPr>
                <w:sz w:val="24"/>
                <w:szCs w:val="20"/>
              </w:rPr>
              <w:t>Tính cột trung gian :</w:t>
            </w:r>
          </w:p>
          <w:p w:rsidR="00D565F5" w:rsidRPr="00D565F5" w:rsidRDefault="003D73E7" w:rsidP="003D73E7">
            <w:pPr>
              <w:spacing w:before="60" w:after="60"/>
              <w:rPr>
                <w:sz w:val="24"/>
                <w:szCs w:val="20"/>
              </w:rPr>
            </w:pPr>
            <w:r w:rsidRPr="003D73E7">
              <w:rPr>
                <w:sz w:val="24"/>
                <w:szCs w:val="20"/>
              </w:rPr>
              <w:t>Lương bình quân * số người được tính</w:t>
            </w:r>
          </w:p>
        </w:tc>
      </w:tr>
      <w:tr w:rsidR="00D565F5" w:rsidRPr="00D565F5" w:rsidTr="003D73E7">
        <w:trPr>
          <w:jc w:val="center"/>
        </w:trPr>
        <w:tc>
          <w:tcPr>
            <w:tcW w:w="1979" w:type="dxa"/>
          </w:tcPr>
          <w:p w:rsidR="00D565F5" w:rsidRPr="00D565F5" w:rsidRDefault="00D565F5" w:rsidP="00D565F5">
            <w:pPr>
              <w:spacing w:before="60" w:after="60"/>
              <w:rPr>
                <w:sz w:val="22"/>
                <w:szCs w:val="22"/>
              </w:rPr>
            </w:pPr>
          </w:p>
        </w:tc>
        <w:tc>
          <w:tcPr>
            <w:tcW w:w="2127" w:type="dxa"/>
          </w:tcPr>
          <w:p w:rsidR="00D565F5" w:rsidRPr="00D565F5" w:rsidRDefault="00D565F5" w:rsidP="00D565F5">
            <w:pPr>
              <w:spacing w:before="60" w:after="60"/>
              <w:rPr>
                <w:sz w:val="22"/>
                <w:szCs w:val="22"/>
              </w:rPr>
            </w:pPr>
            <w:r w:rsidRPr="00D565F5">
              <w:rPr>
                <w:sz w:val="22"/>
                <w:szCs w:val="22"/>
              </w:rPr>
              <w:t>(1)</w:t>
            </w:r>
          </w:p>
        </w:tc>
        <w:tc>
          <w:tcPr>
            <w:tcW w:w="1701" w:type="dxa"/>
          </w:tcPr>
          <w:p w:rsidR="00D565F5" w:rsidRPr="00D565F5" w:rsidRDefault="00D565F5" w:rsidP="00D565F5">
            <w:pPr>
              <w:spacing w:before="60" w:after="60"/>
              <w:rPr>
                <w:sz w:val="22"/>
                <w:szCs w:val="22"/>
              </w:rPr>
            </w:pPr>
            <w:r w:rsidRPr="00D565F5">
              <w:rPr>
                <w:sz w:val="22"/>
                <w:szCs w:val="22"/>
              </w:rPr>
              <w:t>(2)</w:t>
            </w:r>
          </w:p>
        </w:tc>
        <w:tc>
          <w:tcPr>
            <w:tcW w:w="3112" w:type="dxa"/>
          </w:tcPr>
          <w:p w:rsidR="00D565F5" w:rsidRPr="00D565F5" w:rsidRDefault="003D73E7" w:rsidP="00D565F5">
            <w:pPr>
              <w:spacing w:before="60" w:after="60"/>
              <w:rPr>
                <w:sz w:val="22"/>
                <w:szCs w:val="22"/>
              </w:rPr>
            </w:pPr>
            <w:r w:rsidRPr="009E35FC">
              <w:rPr>
                <w:sz w:val="22"/>
                <w:szCs w:val="22"/>
              </w:rPr>
              <w:t>(3)=(1)*</w:t>
            </w:r>
            <w:r w:rsidR="00D565F5" w:rsidRPr="00D565F5">
              <w:rPr>
                <w:sz w:val="22"/>
                <w:szCs w:val="22"/>
              </w:rPr>
              <w:t>(2)</w:t>
            </w:r>
          </w:p>
        </w:tc>
      </w:tr>
      <w:tr w:rsidR="00D565F5" w:rsidRPr="00D565F5" w:rsidTr="003D73E7">
        <w:trPr>
          <w:jc w:val="center"/>
        </w:trPr>
        <w:tc>
          <w:tcPr>
            <w:tcW w:w="1979" w:type="dxa"/>
          </w:tcPr>
          <w:p w:rsidR="00D565F5" w:rsidRPr="00D565F5" w:rsidRDefault="0006391C" w:rsidP="00D565F5">
            <w:pPr>
              <w:spacing w:before="60" w:after="60"/>
              <w:jc w:val="both"/>
              <w:rPr>
                <w:szCs w:val="20"/>
              </w:rPr>
            </w:pPr>
            <w:r>
              <w:rPr>
                <w:szCs w:val="20"/>
              </w:rPr>
              <w:t>Công ty A</w:t>
            </w:r>
          </w:p>
        </w:tc>
        <w:tc>
          <w:tcPr>
            <w:tcW w:w="2127" w:type="dxa"/>
          </w:tcPr>
          <w:p w:rsidR="00D565F5" w:rsidRPr="00D565F5" w:rsidRDefault="0006391C" w:rsidP="00D565F5">
            <w:pPr>
              <w:spacing w:before="60" w:after="60"/>
              <w:rPr>
                <w:szCs w:val="20"/>
              </w:rPr>
            </w:pPr>
            <w:r>
              <w:rPr>
                <w:szCs w:val="20"/>
              </w:rPr>
              <w:t>6.000.000</w:t>
            </w:r>
          </w:p>
        </w:tc>
        <w:tc>
          <w:tcPr>
            <w:tcW w:w="1701" w:type="dxa"/>
          </w:tcPr>
          <w:p w:rsidR="00D565F5" w:rsidRPr="00D565F5" w:rsidRDefault="0006391C" w:rsidP="00FC33A6">
            <w:pPr>
              <w:spacing w:before="60" w:after="60"/>
              <w:ind w:right="318"/>
              <w:jc w:val="right"/>
              <w:rPr>
                <w:szCs w:val="20"/>
              </w:rPr>
            </w:pPr>
            <w:r>
              <w:rPr>
                <w:szCs w:val="20"/>
              </w:rPr>
              <w:t>250</w:t>
            </w:r>
          </w:p>
        </w:tc>
        <w:tc>
          <w:tcPr>
            <w:tcW w:w="3112" w:type="dxa"/>
          </w:tcPr>
          <w:p w:rsidR="00D565F5" w:rsidRPr="00D565F5" w:rsidRDefault="0006391C" w:rsidP="00FC33A6">
            <w:pPr>
              <w:spacing w:before="60" w:after="60"/>
              <w:ind w:right="453"/>
              <w:jc w:val="right"/>
              <w:rPr>
                <w:szCs w:val="20"/>
              </w:rPr>
            </w:pPr>
            <w:r>
              <w:rPr>
                <w:szCs w:val="20"/>
              </w:rPr>
              <w:t>1.500.000</w:t>
            </w:r>
            <w:r w:rsidR="00FC33A6">
              <w:rPr>
                <w:szCs w:val="20"/>
              </w:rPr>
              <w:t>.000</w:t>
            </w:r>
          </w:p>
        </w:tc>
      </w:tr>
      <w:tr w:rsidR="00D565F5" w:rsidRPr="00D565F5" w:rsidTr="003D73E7">
        <w:trPr>
          <w:jc w:val="center"/>
        </w:trPr>
        <w:tc>
          <w:tcPr>
            <w:tcW w:w="1979" w:type="dxa"/>
          </w:tcPr>
          <w:p w:rsidR="00D565F5" w:rsidRPr="00D565F5" w:rsidRDefault="0006391C" w:rsidP="00D565F5">
            <w:pPr>
              <w:spacing w:before="60" w:after="60"/>
              <w:jc w:val="both"/>
              <w:rPr>
                <w:szCs w:val="20"/>
              </w:rPr>
            </w:pPr>
            <w:r>
              <w:rPr>
                <w:szCs w:val="20"/>
              </w:rPr>
              <w:t>Bệnh viện B</w:t>
            </w:r>
          </w:p>
        </w:tc>
        <w:tc>
          <w:tcPr>
            <w:tcW w:w="2127" w:type="dxa"/>
          </w:tcPr>
          <w:p w:rsidR="00D565F5" w:rsidRPr="00D565F5" w:rsidRDefault="0006391C" w:rsidP="00D565F5">
            <w:pPr>
              <w:spacing w:before="60" w:after="60"/>
              <w:rPr>
                <w:szCs w:val="20"/>
              </w:rPr>
            </w:pPr>
            <w:r>
              <w:rPr>
                <w:szCs w:val="20"/>
              </w:rPr>
              <w:t>5.500.000</w:t>
            </w:r>
          </w:p>
        </w:tc>
        <w:tc>
          <w:tcPr>
            <w:tcW w:w="1701" w:type="dxa"/>
          </w:tcPr>
          <w:p w:rsidR="00D565F5" w:rsidRPr="00D565F5" w:rsidRDefault="0006391C" w:rsidP="00FC33A6">
            <w:pPr>
              <w:spacing w:before="60" w:after="60"/>
              <w:ind w:right="318"/>
              <w:jc w:val="right"/>
              <w:rPr>
                <w:szCs w:val="20"/>
              </w:rPr>
            </w:pPr>
            <w:r>
              <w:rPr>
                <w:szCs w:val="20"/>
              </w:rPr>
              <w:t>70</w:t>
            </w:r>
          </w:p>
        </w:tc>
        <w:tc>
          <w:tcPr>
            <w:tcW w:w="3112" w:type="dxa"/>
          </w:tcPr>
          <w:p w:rsidR="00D565F5" w:rsidRPr="00D565F5" w:rsidRDefault="00FC33A6" w:rsidP="00FC33A6">
            <w:pPr>
              <w:spacing w:before="60" w:after="60"/>
              <w:ind w:right="453"/>
              <w:jc w:val="right"/>
              <w:rPr>
                <w:szCs w:val="20"/>
              </w:rPr>
            </w:pPr>
            <w:r>
              <w:rPr>
                <w:szCs w:val="20"/>
              </w:rPr>
              <w:t>385.000.000</w:t>
            </w:r>
          </w:p>
        </w:tc>
      </w:tr>
      <w:tr w:rsidR="00D565F5" w:rsidRPr="00D565F5" w:rsidTr="003D73E7">
        <w:trPr>
          <w:jc w:val="center"/>
        </w:trPr>
        <w:tc>
          <w:tcPr>
            <w:tcW w:w="1979" w:type="dxa"/>
          </w:tcPr>
          <w:p w:rsidR="00D565F5" w:rsidRPr="00D565F5" w:rsidRDefault="00FC33A6" w:rsidP="00D565F5">
            <w:pPr>
              <w:spacing w:before="60" w:after="60"/>
              <w:jc w:val="both"/>
              <w:rPr>
                <w:szCs w:val="20"/>
              </w:rPr>
            </w:pPr>
            <w:r>
              <w:rPr>
                <w:szCs w:val="20"/>
              </w:rPr>
              <w:t>...</w:t>
            </w:r>
          </w:p>
        </w:tc>
        <w:tc>
          <w:tcPr>
            <w:tcW w:w="2127" w:type="dxa"/>
          </w:tcPr>
          <w:p w:rsidR="00D565F5" w:rsidRPr="00D565F5" w:rsidRDefault="00D565F5" w:rsidP="00D565F5">
            <w:pPr>
              <w:spacing w:before="60" w:after="60"/>
              <w:rPr>
                <w:szCs w:val="20"/>
              </w:rPr>
            </w:pPr>
          </w:p>
        </w:tc>
        <w:tc>
          <w:tcPr>
            <w:tcW w:w="1701" w:type="dxa"/>
          </w:tcPr>
          <w:p w:rsidR="00D565F5" w:rsidRPr="00D565F5" w:rsidRDefault="00D565F5" w:rsidP="00D565F5">
            <w:pPr>
              <w:spacing w:before="60" w:after="60"/>
              <w:rPr>
                <w:szCs w:val="20"/>
              </w:rPr>
            </w:pPr>
          </w:p>
        </w:tc>
        <w:tc>
          <w:tcPr>
            <w:tcW w:w="3112" w:type="dxa"/>
          </w:tcPr>
          <w:p w:rsidR="00D565F5" w:rsidRPr="00D565F5" w:rsidRDefault="00D565F5" w:rsidP="00D565F5">
            <w:pPr>
              <w:spacing w:before="60" w:after="60"/>
              <w:rPr>
                <w:szCs w:val="20"/>
              </w:rPr>
            </w:pPr>
          </w:p>
        </w:tc>
      </w:tr>
      <w:tr w:rsidR="00D565F5" w:rsidRPr="00D565F5" w:rsidTr="003D73E7">
        <w:trPr>
          <w:jc w:val="center"/>
        </w:trPr>
        <w:tc>
          <w:tcPr>
            <w:tcW w:w="1979" w:type="dxa"/>
          </w:tcPr>
          <w:p w:rsidR="00D565F5" w:rsidRPr="00D565F5" w:rsidRDefault="00D565F5" w:rsidP="00D565F5">
            <w:pPr>
              <w:spacing w:before="60" w:after="60"/>
              <w:rPr>
                <w:b/>
                <w:szCs w:val="20"/>
              </w:rPr>
            </w:pPr>
            <w:r w:rsidRPr="00D565F5">
              <w:rPr>
                <w:b/>
                <w:szCs w:val="20"/>
              </w:rPr>
              <w:t>Cộng</w:t>
            </w:r>
          </w:p>
        </w:tc>
        <w:tc>
          <w:tcPr>
            <w:tcW w:w="2127" w:type="dxa"/>
          </w:tcPr>
          <w:p w:rsidR="00D565F5" w:rsidRPr="00D565F5" w:rsidRDefault="00D565F5" w:rsidP="00D565F5">
            <w:pPr>
              <w:spacing w:before="60" w:after="60"/>
              <w:rPr>
                <w:szCs w:val="20"/>
              </w:rPr>
            </w:pPr>
          </w:p>
        </w:tc>
        <w:tc>
          <w:tcPr>
            <w:tcW w:w="1701" w:type="dxa"/>
          </w:tcPr>
          <w:p w:rsidR="00D565F5" w:rsidRPr="00D565F5" w:rsidRDefault="00AF5CBC" w:rsidP="00FC33A6">
            <w:pPr>
              <w:spacing w:before="60" w:after="60"/>
              <w:ind w:right="318"/>
              <w:jc w:val="right"/>
              <w:rPr>
                <w:b/>
                <w:szCs w:val="20"/>
              </w:rPr>
            </w:pPr>
            <w:r w:rsidRPr="00D96CA7">
              <w:rPr>
                <w:b/>
                <w:szCs w:val="20"/>
              </w:rPr>
              <w:t>330</w:t>
            </w:r>
          </w:p>
        </w:tc>
        <w:tc>
          <w:tcPr>
            <w:tcW w:w="3112" w:type="dxa"/>
          </w:tcPr>
          <w:p w:rsidR="00D565F5" w:rsidRPr="00D565F5" w:rsidRDefault="00FC33A6" w:rsidP="00FC33A6">
            <w:pPr>
              <w:spacing w:before="60" w:after="60"/>
              <w:ind w:right="453"/>
              <w:jc w:val="right"/>
              <w:rPr>
                <w:b/>
                <w:szCs w:val="20"/>
              </w:rPr>
            </w:pPr>
            <w:r w:rsidRPr="00D96CA7">
              <w:rPr>
                <w:b/>
                <w:szCs w:val="20"/>
              </w:rPr>
              <w:t>1.885.000.000</w:t>
            </w:r>
          </w:p>
        </w:tc>
      </w:tr>
    </w:tbl>
    <w:p w:rsidR="00D565F5" w:rsidRDefault="00D565F5" w:rsidP="00434D4E">
      <w:pPr>
        <w:pStyle w:val="BodyText"/>
        <w:rPr>
          <w:lang w:val="en-US"/>
        </w:rPr>
      </w:pPr>
    </w:p>
    <w:p w:rsidR="00AF5CBC" w:rsidRDefault="009E35FC" w:rsidP="00434D4E">
      <w:pPr>
        <w:pStyle w:val="BodyText"/>
        <w:rPr>
          <w:lang w:val="en-US"/>
        </w:rPr>
      </w:pPr>
      <w:r>
        <w:rPr>
          <w:lang w:val="en-US"/>
        </w:rPr>
        <w:t>Vậy l</w:t>
      </w:r>
      <w:r w:rsidR="00AF5CBC">
        <w:rPr>
          <w:lang w:val="en-US"/>
        </w:rPr>
        <w:t xml:space="preserve">ương bình quân chung của 2 cơ sở trên là : </w:t>
      </w:r>
    </w:p>
    <w:p w:rsidR="00AF5CBC" w:rsidRDefault="00AF5CBC" w:rsidP="00AF5CBC">
      <w:pPr>
        <w:pStyle w:val="BodyText"/>
        <w:jc w:val="center"/>
        <w:rPr>
          <w:szCs w:val="20"/>
          <w:lang w:val="en-US"/>
        </w:rPr>
      </w:pPr>
      <w:r>
        <w:rPr>
          <w:szCs w:val="20"/>
        </w:rPr>
        <w:t>1.885.000.000</w:t>
      </w:r>
      <w:r>
        <w:rPr>
          <w:szCs w:val="20"/>
          <w:lang w:val="en-US"/>
        </w:rPr>
        <w:t xml:space="preserve"> / </w:t>
      </w:r>
      <w:r>
        <w:rPr>
          <w:szCs w:val="20"/>
        </w:rPr>
        <w:t>330</w:t>
      </w:r>
      <w:r>
        <w:rPr>
          <w:szCs w:val="20"/>
          <w:lang w:val="en-US"/>
        </w:rPr>
        <w:t xml:space="preserve"> =</w:t>
      </w:r>
      <w:r w:rsidR="009E35FC">
        <w:rPr>
          <w:szCs w:val="20"/>
          <w:lang w:val="en-US"/>
        </w:rPr>
        <w:t xml:space="preserve"> 5.712.121 (đồng).</w:t>
      </w:r>
    </w:p>
    <w:p w:rsidR="009E35FC" w:rsidRPr="00AF5CBC" w:rsidRDefault="009E35FC" w:rsidP="00AF5CBC">
      <w:pPr>
        <w:pStyle w:val="BodyText"/>
        <w:jc w:val="center"/>
        <w:rPr>
          <w:lang w:val="en-US"/>
        </w:rPr>
      </w:pPr>
    </w:p>
    <w:p w:rsidR="00AF5CBC" w:rsidRPr="007F22D3" w:rsidRDefault="00535F5A" w:rsidP="00434D4E">
      <w:pPr>
        <w:pStyle w:val="BodyText"/>
        <w:rPr>
          <w:b/>
          <w:i/>
          <w:u w:val="single"/>
          <w:lang w:val="en-US"/>
        </w:rPr>
      </w:pPr>
      <w:r w:rsidRPr="007F22D3">
        <w:rPr>
          <w:b/>
          <w:i/>
          <w:u w:val="single"/>
          <w:lang w:val="en-US"/>
        </w:rPr>
        <w:t xml:space="preserve">Chú ý : </w:t>
      </w:r>
    </w:p>
    <w:p w:rsidR="00535F5A" w:rsidRDefault="00535F5A" w:rsidP="00434D4E">
      <w:pPr>
        <w:pStyle w:val="BodyText"/>
        <w:rPr>
          <w:lang w:val="en-US"/>
        </w:rPr>
      </w:pPr>
      <w:r>
        <w:rPr>
          <w:lang w:val="en-US"/>
        </w:rPr>
        <w:lastRenderedPageBreak/>
        <w:t xml:space="preserve">- Chỉ lấy số liệu của những báo cáo </w:t>
      </w:r>
      <w:r w:rsidR="00417306">
        <w:rPr>
          <w:lang w:val="en-US"/>
        </w:rPr>
        <w:t xml:space="preserve">của công đoàn cơ sở </w:t>
      </w:r>
      <w:r w:rsidRPr="00795200">
        <w:rPr>
          <w:b/>
          <w:i/>
          <w:lang w:val="en-US"/>
        </w:rPr>
        <w:t xml:space="preserve">có đủ </w:t>
      </w:r>
      <w:r w:rsidR="00A1616C" w:rsidRPr="00795200">
        <w:rPr>
          <w:b/>
          <w:i/>
          <w:lang w:val="en-US"/>
        </w:rPr>
        <w:t xml:space="preserve">cả 2 con số </w:t>
      </w:r>
      <w:r w:rsidR="007C68BD" w:rsidRPr="00795200">
        <w:rPr>
          <w:b/>
          <w:i/>
          <w:lang w:val="en-US"/>
        </w:rPr>
        <w:t xml:space="preserve">về </w:t>
      </w:r>
      <w:r w:rsidR="00A1616C" w:rsidRPr="00795200">
        <w:rPr>
          <w:b/>
          <w:i/>
          <w:lang w:val="en-US"/>
        </w:rPr>
        <w:t>lương bình quân và số người được tính</w:t>
      </w:r>
      <w:r w:rsidR="00A1616C">
        <w:rPr>
          <w:lang w:val="en-US"/>
        </w:rPr>
        <w:t>.</w:t>
      </w:r>
    </w:p>
    <w:p w:rsidR="00A1616C" w:rsidRDefault="00A1616C" w:rsidP="00434D4E">
      <w:pPr>
        <w:pStyle w:val="BodyText"/>
        <w:rPr>
          <w:lang w:val="en-US"/>
        </w:rPr>
      </w:pPr>
      <w:r>
        <w:rPr>
          <w:lang w:val="en-US"/>
        </w:rPr>
        <w:t>- Chỉ tiêu số 4 :  tổng hợp</w:t>
      </w:r>
      <w:r w:rsidR="007F22D3">
        <w:rPr>
          <w:lang w:val="en-US"/>
        </w:rPr>
        <w:t xml:space="preserve"> số liệu từ</w:t>
      </w:r>
      <w:r>
        <w:rPr>
          <w:lang w:val="en-US"/>
        </w:rPr>
        <w:t xml:space="preserve"> tất cả các báo cáo.</w:t>
      </w:r>
    </w:p>
    <w:p w:rsidR="00A1616C" w:rsidRDefault="00A1616C" w:rsidP="00434D4E">
      <w:pPr>
        <w:pStyle w:val="BodyText"/>
        <w:rPr>
          <w:lang w:val="en-US"/>
        </w:rPr>
      </w:pPr>
      <w:r>
        <w:rPr>
          <w:lang w:val="en-US"/>
        </w:rPr>
        <w:t xml:space="preserve">- Chỉ tiêu </w:t>
      </w:r>
      <w:r w:rsidR="007F22D3">
        <w:rPr>
          <w:lang w:val="en-US"/>
        </w:rPr>
        <w:t xml:space="preserve">từ </w:t>
      </w:r>
      <w:r>
        <w:rPr>
          <w:lang w:val="en-US"/>
        </w:rPr>
        <w:t>số 5 đế</w:t>
      </w:r>
      <w:r w:rsidR="007F22D3">
        <w:rPr>
          <w:lang w:val="en-US"/>
        </w:rPr>
        <w:t xml:space="preserve">n 9 : </w:t>
      </w:r>
      <w:r>
        <w:rPr>
          <w:lang w:val="en-US"/>
        </w:rPr>
        <w:t xml:space="preserve">tổng hợp </w:t>
      </w:r>
      <w:r w:rsidR="007F22D3">
        <w:rPr>
          <w:lang w:val="en-US"/>
        </w:rPr>
        <w:t xml:space="preserve">riêng </w:t>
      </w:r>
      <w:r>
        <w:rPr>
          <w:lang w:val="en-US"/>
        </w:rPr>
        <w:t xml:space="preserve">các báo </w:t>
      </w:r>
      <w:r w:rsidR="007F22D3">
        <w:rPr>
          <w:lang w:val="en-US"/>
        </w:rPr>
        <w:t>cáo theo từng</w:t>
      </w:r>
      <w:r>
        <w:rPr>
          <w:lang w:val="en-US"/>
        </w:rPr>
        <w:t xml:space="preserve"> loại đơn vị.</w:t>
      </w:r>
    </w:p>
    <w:p w:rsidR="00A1616C" w:rsidRDefault="00A1616C" w:rsidP="00434D4E">
      <w:pPr>
        <w:pStyle w:val="BodyText"/>
        <w:rPr>
          <w:lang w:val="en-US"/>
        </w:rPr>
      </w:pPr>
    </w:p>
    <w:p w:rsidR="00BF4F66" w:rsidRPr="00854CC3" w:rsidRDefault="00BF4F66" w:rsidP="00BF7D92">
      <w:pPr>
        <w:pStyle w:val="BodyText"/>
        <w:ind w:left="709" w:firstLine="0"/>
        <w:rPr>
          <w:b/>
          <w:i/>
          <w:u w:val="single"/>
          <w:lang w:val="en-US"/>
        </w:rPr>
      </w:pPr>
      <w:r w:rsidRPr="00854CC3">
        <w:rPr>
          <w:b/>
          <w:i/>
          <w:u w:val="single"/>
          <w:lang w:val="en-US"/>
        </w:rPr>
        <w:t xml:space="preserve">b. Hướng dẫn </w:t>
      </w:r>
      <w:r w:rsidR="00B301BE" w:rsidRPr="00854CC3">
        <w:rPr>
          <w:b/>
          <w:i/>
          <w:u w:val="single"/>
          <w:lang w:val="en-US"/>
        </w:rPr>
        <w:t>điền</w:t>
      </w:r>
      <w:r w:rsidRPr="00854CC3">
        <w:rPr>
          <w:b/>
          <w:i/>
          <w:u w:val="single"/>
          <w:lang w:val="en-US"/>
        </w:rPr>
        <w:t xml:space="preserve"> các chỉ tiêu số liệu của công đoàn cấp trên</w:t>
      </w:r>
      <w:r w:rsidR="003E123D" w:rsidRPr="00854CC3">
        <w:rPr>
          <w:b/>
          <w:i/>
          <w:u w:val="single"/>
          <w:lang w:val="en-US"/>
        </w:rPr>
        <w:t xml:space="preserve"> trực tiếp cơ sở vào biểu mẫu 2-HĐCĐ</w:t>
      </w:r>
      <w:r w:rsidRPr="00854CC3">
        <w:rPr>
          <w:b/>
          <w:i/>
          <w:u w:val="single"/>
          <w:lang w:val="en-US"/>
        </w:rPr>
        <w:t>.</w:t>
      </w:r>
    </w:p>
    <w:p w:rsidR="00D96CA7" w:rsidRDefault="00AC4DB2" w:rsidP="00434D4E">
      <w:pPr>
        <w:pStyle w:val="BodyText"/>
        <w:rPr>
          <w:lang w:val="en-US"/>
        </w:rPr>
      </w:pPr>
      <w:r>
        <w:rPr>
          <w:lang w:val="en-US"/>
        </w:rPr>
        <w:t>- Các chỉ</w:t>
      </w:r>
      <w:r w:rsidR="003E123D">
        <w:rPr>
          <w:lang w:val="en-US"/>
        </w:rPr>
        <w:t xml:space="preserve"> tiêu </w:t>
      </w:r>
      <w:r>
        <w:rPr>
          <w:lang w:val="en-US"/>
        </w:rPr>
        <w:t>được bôi sẫm màu trên biểu mẫu 2-HĐCĐ</w:t>
      </w:r>
      <w:r w:rsidR="003E123D" w:rsidRPr="00E077B8">
        <w:rPr>
          <w:b/>
          <w:i/>
          <w:lang w:val="en-US"/>
        </w:rPr>
        <w:t>không cần tổng hợp số liệu từ các báo cáo của cơ sở</w:t>
      </w:r>
      <w:r w:rsidR="003E123D">
        <w:rPr>
          <w:lang w:val="en-US"/>
        </w:rPr>
        <w:t>, chỉ điền số liệu từ sổ sách theo dõi, thống kê số liệu về tổ chức, hoạt động của các công đoàn cấp trên trực tiếp cơ sở</w:t>
      </w:r>
      <w:r>
        <w:rPr>
          <w:lang w:val="en-US"/>
        </w:rPr>
        <w:t>.</w:t>
      </w:r>
    </w:p>
    <w:p w:rsidR="00AC4DB2" w:rsidRDefault="00AC4DB2" w:rsidP="00434D4E">
      <w:pPr>
        <w:pStyle w:val="BodyText"/>
        <w:rPr>
          <w:lang w:val="en-US"/>
        </w:rPr>
      </w:pPr>
      <w:r>
        <w:rPr>
          <w:lang w:val="en-US"/>
        </w:rPr>
        <w:t>- Các cơ quan công đoàn từ cấp trên trực tiếp cơ sởcó trách nhiệm</w:t>
      </w:r>
      <w:r w:rsidR="0093199E">
        <w:rPr>
          <w:lang w:val="en-US"/>
        </w:rPr>
        <w:t xml:space="preserve"> thường xuyên</w:t>
      </w:r>
      <w:r>
        <w:rPr>
          <w:lang w:val="en-US"/>
        </w:rPr>
        <w:t xml:space="preserve"> thu thập, ghi chép </w:t>
      </w:r>
      <w:r w:rsidR="005C4B3A">
        <w:rPr>
          <w:lang w:val="en-US"/>
        </w:rPr>
        <w:t xml:space="preserve">vào sổ thống kê các </w:t>
      </w:r>
      <w:r>
        <w:rPr>
          <w:lang w:val="en-US"/>
        </w:rPr>
        <w:t xml:space="preserve">số liệu liên quan đến các chỉ tiêu này </w:t>
      </w:r>
      <w:r w:rsidR="007E482B">
        <w:rPr>
          <w:lang w:val="en-US"/>
        </w:rPr>
        <w:t>trong quá trình hoạt động của đơn vị để có số liệu đưa vào báo cáo.</w:t>
      </w:r>
    </w:p>
    <w:p w:rsidR="00C561AB" w:rsidRDefault="00C561AB" w:rsidP="00434D4E">
      <w:pPr>
        <w:pStyle w:val="BodyText"/>
        <w:rPr>
          <w:lang w:val="en-US"/>
        </w:rPr>
      </w:pPr>
      <w:r>
        <w:rPr>
          <w:lang w:val="en-US"/>
        </w:rPr>
        <w:t>- Đối với các chỉ tiêu có cả số tuyệt đối và số tỷ lệ, cần phải điền đủ cặp số liệu này (</w:t>
      </w:r>
      <w:r w:rsidR="0093199E">
        <w:rPr>
          <w:lang w:val="en-US"/>
        </w:rPr>
        <w:t xml:space="preserve">ví dụ như </w:t>
      </w:r>
      <w:r>
        <w:rPr>
          <w:lang w:val="en-US"/>
        </w:rPr>
        <w:t>các chỉ tiêu số 16, 123, 124).</w:t>
      </w:r>
    </w:p>
    <w:p w:rsidR="005C4B3A" w:rsidRDefault="005C4B3A" w:rsidP="00434D4E">
      <w:pPr>
        <w:pStyle w:val="BodyText"/>
        <w:rPr>
          <w:lang w:val="en-US"/>
        </w:rPr>
      </w:pPr>
      <w:r>
        <w:rPr>
          <w:lang w:val="en-US"/>
        </w:rPr>
        <w:t xml:space="preserve">- Các chỉ tiêu số liệu 16, 17 về </w:t>
      </w:r>
      <w:r w:rsidR="006936E8">
        <w:rPr>
          <w:lang w:val="en-US"/>
        </w:rPr>
        <w:t>việc doanh nghiệp đóng bảo hiểm xã hội, bảo hiểm y tế, bảo hiểm thất nghiệp có thể lấy số liệu của các cơ quan quản lý nhà nước có liên quan.</w:t>
      </w:r>
    </w:p>
    <w:p w:rsidR="00854CC3" w:rsidRDefault="00854CC3" w:rsidP="00434D4E">
      <w:pPr>
        <w:pStyle w:val="BodyText"/>
        <w:rPr>
          <w:lang w:val="en-US"/>
        </w:rPr>
      </w:pPr>
    </w:p>
    <w:p w:rsidR="001F56AA" w:rsidRPr="00854CC3" w:rsidRDefault="001F56AA" w:rsidP="00BF7D92">
      <w:pPr>
        <w:pStyle w:val="BodyText"/>
        <w:ind w:left="709" w:firstLine="0"/>
        <w:rPr>
          <w:b/>
          <w:i/>
          <w:u w:val="single"/>
          <w:lang w:val="en-US"/>
        </w:rPr>
      </w:pPr>
      <w:r w:rsidRPr="00854CC3">
        <w:rPr>
          <w:b/>
          <w:i/>
          <w:u w:val="single"/>
          <w:lang w:val="en-US"/>
        </w:rPr>
        <w:t xml:space="preserve">c. Sử dụng phần mềm bảng tính Excel để </w:t>
      </w:r>
      <w:r w:rsidR="00800699">
        <w:rPr>
          <w:b/>
          <w:i/>
          <w:u w:val="single"/>
          <w:lang w:val="en-US"/>
        </w:rPr>
        <w:t xml:space="preserve">tổng hợp </w:t>
      </w:r>
      <w:r w:rsidRPr="00854CC3">
        <w:rPr>
          <w:b/>
          <w:i/>
          <w:u w:val="single"/>
          <w:lang w:val="en-US"/>
        </w:rPr>
        <w:t>báo cáo thống kê định kỳ của công đoàn cấp trên trực tiếp cơ sở (mẫu 2-HĐCĐ) gửi lên cấp trên:</w:t>
      </w:r>
    </w:p>
    <w:p w:rsidR="001F56AA" w:rsidRDefault="001F56AA" w:rsidP="001F56AA">
      <w:pPr>
        <w:pStyle w:val="BodyText"/>
        <w:rPr>
          <w:lang w:val="en-US"/>
        </w:rPr>
      </w:pPr>
      <w:r>
        <w:rPr>
          <w:lang w:val="en-US"/>
        </w:rPr>
        <w:t xml:space="preserve">- Các công đoàn </w:t>
      </w:r>
      <w:r w:rsidR="00AD48B5">
        <w:rPr>
          <w:lang w:val="en-US"/>
        </w:rPr>
        <w:t xml:space="preserve">cấp trên trực tiếp </w:t>
      </w:r>
      <w:r>
        <w:rPr>
          <w:lang w:val="en-US"/>
        </w:rPr>
        <w:t xml:space="preserve">cơ sở có thể sử dụng file </w:t>
      </w:r>
      <w:r w:rsidR="00AD48B5" w:rsidRPr="00AD48B5">
        <w:rPr>
          <w:b/>
          <w:i/>
          <w:lang w:val="en-US"/>
        </w:rPr>
        <w:t>TonghopbaocaoThongkecoso</w:t>
      </w:r>
      <w:r w:rsidRPr="00FC38C1">
        <w:rPr>
          <w:b/>
          <w:i/>
          <w:lang w:val="en-US"/>
        </w:rPr>
        <w:t>.xlsx</w:t>
      </w:r>
      <w:r>
        <w:rPr>
          <w:lang w:val="en-US"/>
        </w:rPr>
        <w:t xml:space="preserve"> có trong thư mục</w:t>
      </w:r>
      <w:r w:rsidRPr="00B04B0E">
        <w:rPr>
          <w:b/>
          <w:i/>
          <w:lang w:val="en-US"/>
        </w:rPr>
        <w:t xml:space="preserve"> Quyetdinhbanhanhquydinhthongke2014</w:t>
      </w:r>
      <w:r>
        <w:rPr>
          <w:lang w:val="en-US"/>
        </w:rPr>
        <w:t xml:space="preserve"> được tải từ trang WEB của Tổng Liên đoàn (như hướng dẫn ở</w:t>
      </w:r>
      <w:r w:rsidR="00854CC3">
        <w:rPr>
          <w:lang w:val="en-US"/>
        </w:rPr>
        <w:t xml:space="preserve"> mục 1.b</w:t>
      </w:r>
      <w:r>
        <w:rPr>
          <w:lang w:val="en-US"/>
        </w:rPr>
        <w:t>) để lậ</w:t>
      </w:r>
      <w:r w:rsidR="001C44A2">
        <w:rPr>
          <w:lang w:val="en-US"/>
        </w:rPr>
        <w:t>p</w:t>
      </w:r>
      <w:r>
        <w:rPr>
          <w:lang w:val="en-US"/>
        </w:rPr>
        <w:t xml:space="preserve"> báo cáo thống kê định kỳ của công đoàn </w:t>
      </w:r>
      <w:r w:rsidR="00EE6753">
        <w:rPr>
          <w:lang w:val="en-US"/>
        </w:rPr>
        <w:t xml:space="preserve">cấp trên trực tiếp </w:t>
      </w:r>
      <w:r>
        <w:rPr>
          <w:lang w:val="en-US"/>
        </w:rPr>
        <w:t xml:space="preserve">cơ sở </w:t>
      </w:r>
      <w:r w:rsidR="001C44A2">
        <w:rPr>
          <w:lang w:val="en-US"/>
        </w:rPr>
        <w:t xml:space="preserve">gửi </w:t>
      </w:r>
      <w:r>
        <w:rPr>
          <w:lang w:val="en-US"/>
        </w:rPr>
        <w:t>cho công đoàn cấ</w:t>
      </w:r>
      <w:r w:rsidR="00EE6753">
        <w:rPr>
          <w:lang w:val="en-US"/>
        </w:rPr>
        <w:t>p tỉnh, ngành</w:t>
      </w:r>
      <w:r>
        <w:rPr>
          <w:lang w:val="en-US"/>
        </w:rPr>
        <w:t>.</w:t>
      </w:r>
    </w:p>
    <w:p w:rsidR="001F56AA" w:rsidRDefault="001F56AA" w:rsidP="001F56AA">
      <w:pPr>
        <w:pStyle w:val="BodyText"/>
        <w:rPr>
          <w:lang w:val="en-US"/>
        </w:rPr>
      </w:pPr>
      <w:r>
        <w:rPr>
          <w:lang w:val="en-US"/>
        </w:rPr>
        <w:t>- Phải dùng phần mềm Excel trong bộ phần mềm</w:t>
      </w:r>
      <w:r w:rsidRPr="00490540">
        <w:rPr>
          <w:b/>
          <w:i/>
          <w:lang w:val="en-US"/>
        </w:rPr>
        <w:t xml:space="preserve"> Microsoft Office 2007</w:t>
      </w:r>
      <w:r>
        <w:rPr>
          <w:lang w:val="en-US"/>
        </w:rPr>
        <w:t xml:space="preserve"> mới đọc được file </w:t>
      </w:r>
      <w:r w:rsidR="00EE6753" w:rsidRPr="00AD48B5">
        <w:rPr>
          <w:b/>
          <w:i/>
          <w:lang w:val="en-US"/>
        </w:rPr>
        <w:t>TonghopbaocaoThongkecoso</w:t>
      </w:r>
      <w:r w:rsidRPr="00FC38C1">
        <w:rPr>
          <w:b/>
          <w:i/>
          <w:lang w:val="en-US"/>
        </w:rPr>
        <w:t>.xlsx</w:t>
      </w:r>
      <w:r>
        <w:rPr>
          <w:lang w:val="en-US"/>
        </w:rPr>
        <w:t xml:space="preserve"> này.</w:t>
      </w:r>
    </w:p>
    <w:p w:rsidR="001F56AA" w:rsidRPr="00FD07FB" w:rsidRDefault="001F56AA" w:rsidP="001F56AA">
      <w:pPr>
        <w:pStyle w:val="BodyText"/>
        <w:rPr>
          <w:lang w:val="en-US"/>
        </w:rPr>
      </w:pPr>
      <w:r>
        <w:rPr>
          <w:lang w:val="en-US"/>
        </w:rPr>
        <w:t xml:space="preserve">- Copy file </w:t>
      </w:r>
      <w:r w:rsidR="00EE6753" w:rsidRPr="00AD48B5">
        <w:rPr>
          <w:b/>
          <w:i/>
          <w:lang w:val="en-US"/>
        </w:rPr>
        <w:t>TonghopbaocaoThongkecoso</w:t>
      </w:r>
      <w:r w:rsidRPr="00FC38C1">
        <w:rPr>
          <w:b/>
          <w:i/>
          <w:lang w:val="en-US"/>
        </w:rPr>
        <w:t>.xlsx</w:t>
      </w:r>
      <w:r>
        <w:rPr>
          <w:lang w:val="en-US"/>
        </w:rPr>
        <w:t xml:space="preserve">  trong thư mục</w:t>
      </w:r>
      <w:r w:rsidRPr="00B04B0E">
        <w:rPr>
          <w:b/>
          <w:i/>
          <w:lang w:val="en-US"/>
        </w:rPr>
        <w:t xml:space="preserve"> Quyetdinhbanhanhquydinhthongke2014</w:t>
      </w:r>
      <w:r>
        <w:rPr>
          <w:lang w:val="en-US"/>
        </w:rPr>
        <w:t xml:space="preserve"> nói trên sang một thư mục khác (ví dụ copy vào thư mục "Báo cáo thống kê gửi cấp trên"), đổi tên file </w:t>
      </w:r>
      <w:r w:rsidR="00EE6753" w:rsidRPr="00AD48B5">
        <w:rPr>
          <w:b/>
          <w:i/>
          <w:lang w:val="en-US"/>
        </w:rPr>
        <w:t>TonghopbaocaoThongkecoso</w:t>
      </w:r>
      <w:r w:rsidRPr="00FC38C1">
        <w:rPr>
          <w:b/>
          <w:i/>
          <w:lang w:val="en-US"/>
        </w:rPr>
        <w:t>.xlsx</w:t>
      </w:r>
      <w:r w:rsidRPr="00B04B0E">
        <w:t>thành</w:t>
      </w:r>
      <w:r w:rsidR="00EE6753" w:rsidRPr="00AD48B5">
        <w:rPr>
          <w:b/>
          <w:i/>
          <w:lang w:val="en-US"/>
        </w:rPr>
        <w:t>TonghopbaocaoThongkecoso</w:t>
      </w:r>
      <w:r w:rsidR="00A16C32">
        <w:rPr>
          <w:b/>
          <w:i/>
          <w:lang w:val="en-US"/>
        </w:rPr>
        <w:t>-(Tên đơn vị</w:t>
      </w:r>
      <w:r>
        <w:rPr>
          <w:b/>
          <w:i/>
          <w:lang w:val="en-US"/>
        </w:rPr>
        <w:t>)-(Kỳ báo cáo)</w:t>
      </w:r>
      <w:r w:rsidRPr="00FC38C1">
        <w:rPr>
          <w:b/>
          <w:i/>
          <w:lang w:val="en-US"/>
        </w:rPr>
        <w:t>.xlsx</w:t>
      </w:r>
      <w:r>
        <w:rPr>
          <w:lang w:val="en-US"/>
        </w:rPr>
        <w:t xml:space="preserve">, ví dụ nếu tên </w:t>
      </w:r>
      <w:r w:rsidR="00EE6753">
        <w:rPr>
          <w:lang w:val="en-US"/>
        </w:rPr>
        <w:t xml:space="preserve">đơn vị </w:t>
      </w:r>
      <w:r>
        <w:rPr>
          <w:lang w:val="en-US"/>
        </w:rPr>
        <w:t xml:space="preserve">là </w:t>
      </w:r>
      <w:r w:rsidR="00EE6753">
        <w:rPr>
          <w:lang w:val="en-US"/>
        </w:rPr>
        <w:t xml:space="preserve">LĐLĐ Huyện </w:t>
      </w:r>
      <w:r>
        <w:rPr>
          <w:lang w:val="en-US"/>
        </w:rPr>
        <w:t xml:space="preserve">ABC và kỳ báo cáo là 6 tháng đầu năm 2015, đổi tên file này thành </w:t>
      </w:r>
      <w:r w:rsidR="00EE6753" w:rsidRPr="00AD48B5">
        <w:rPr>
          <w:b/>
          <w:i/>
          <w:lang w:val="en-US"/>
        </w:rPr>
        <w:t>TonghopbaocaoThongkecoso</w:t>
      </w:r>
      <w:r w:rsidR="00EE6753">
        <w:rPr>
          <w:b/>
          <w:i/>
          <w:lang w:val="en-US"/>
        </w:rPr>
        <w:t>-LDLD</w:t>
      </w:r>
      <w:r>
        <w:rPr>
          <w:b/>
          <w:i/>
          <w:lang w:val="en-US"/>
        </w:rPr>
        <w:t>ABC-6T2015</w:t>
      </w:r>
      <w:r w:rsidRPr="00FC38C1">
        <w:rPr>
          <w:b/>
          <w:i/>
          <w:lang w:val="en-US"/>
        </w:rPr>
        <w:t>.xlsx</w:t>
      </w:r>
    </w:p>
    <w:p w:rsidR="00A16C32" w:rsidRDefault="001F56AA" w:rsidP="003F54FD">
      <w:pPr>
        <w:pStyle w:val="BodyText"/>
        <w:rPr>
          <w:lang w:val="en-US"/>
        </w:rPr>
      </w:pPr>
      <w:r>
        <w:rPr>
          <w:lang w:val="en-US"/>
        </w:rPr>
        <w:lastRenderedPageBreak/>
        <w:t xml:space="preserve">- Mở file đã đổi tên </w:t>
      </w:r>
      <w:r w:rsidR="00EE6753" w:rsidRPr="00AD48B5">
        <w:rPr>
          <w:b/>
          <w:i/>
          <w:lang w:val="en-US"/>
        </w:rPr>
        <w:t>TonghopbaocaoThongkecoso</w:t>
      </w:r>
      <w:r w:rsidR="00EE6753">
        <w:rPr>
          <w:b/>
          <w:i/>
          <w:lang w:val="en-US"/>
        </w:rPr>
        <w:t>-LDLDABC-</w:t>
      </w:r>
      <w:r>
        <w:rPr>
          <w:b/>
          <w:i/>
          <w:lang w:val="en-US"/>
        </w:rPr>
        <w:t>6T2015</w:t>
      </w:r>
      <w:r w:rsidRPr="00FC38C1">
        <w:rPr>
          <w:b/>
          <w:i/>
          <w:lang w:val="en-US"/>
        </w:rPr>
        <w:t>.xlsx</w:t>
      </w:r>
      <w:r>
        <w:rPr>
          <w:lang w:val="en-US"/>
        </w:rPr>
        <w:t>, nhập các số liệu</w:t>
      </w:r>
      <w:r w:rsidR="00A4589F">
        <w:rPr>
          <w:lang w:val="en-US"/>
        </w:rPr>
        <w:t xml:space="preserve"> các báo cáo thống kê định kỳ của các công đoàn cơ sở đã gửi về </w:t>
      </w:r>
      <w:r>
        <w:rPr>
          <w:lang w:val="en-US"/>
        </w:rPr>
        <w:t xml:space="preserve">vào </w:t>
      </w:r>
      <w:r w:rsidR="00A4589F">
        <w:rPr>
          <w:lang w:val="en-US"/>
        </w:rPr>
        <w:t xml:space="preserve">bảng tổng hợp </w:t>
      </w:r>
      <w:r>
        <w:rPr>
          <w:lang w:val="en-US"/>
        </w:rPr>
        <w:t>có sẵn trên Sheet "BCcoso",</w:t>
      </w:r>
      <w:r w:rsidR="00A4589F" w:rsidRPr="00D505A1">
        <w:rPr>
          <w:b/>
          <w:i/>
          <w:u w:val="single"/>
          <w:lang w:val="en-US"/>
        </w:rPr>
        <w:t>mỗi công đoàn cơ sở ghi vào một dòng</w:t>
      </w:r>
      <w:r w:rsidR="00A4589F">
        <w:rPr>
          <w:lang w:val="en-US"/>
        </w:rPr>
        <w:t>, mỗi một cột của bảng này là một chỉ tiêu số liệu</w:t>
      </w:r>
      <w:r w:rsidR="005330AA">
        <w:rPr>
          <w:lang w:val="en-US"/>
        </w:rPr>
        <w:t xml:space="preserve"> của biểu mẫu 1-HĐCĐ. </w:t>
      </w:r>
    </w:p>
    <w:p w:rsidR="00A16C32" w:rsidRDefault="00A16C32" w:rsidP="003F54FD">
      <w:pPr>
        <w:pStyle w:val="BodyText"/>
        <w:rPr>
          <w:lang w:val="en-US"/>
        </w:rPr>
      </w:pPr>
      <w:r>
        <w:rPr>
          <w:lang w:val="en-US"/>
        </w:rPr>
        <w:t xml:space="preserve">- </w:t>
      </w:r>
      <w:r w:rsidR="00DD0432">
        <w:rPr>
          <w:b/>
          <w:i/>
          <w:lang w:val="en-US"/>
        </w:rPr>
        <w:t>Khi nhập báo cáo của từng cơ sở, c</w:t>
      </w:r>
      <w:r w:rsidRPr="001C44A2">
        <w:rPr>
          <w:b/>
          <w:i/>
          <w:lang w:val="en-US"/>
        </w:rPr>
        <w:t>ần phải nhậ</w:t>
      </w:r>
      <w:r w:rsidR="008C6790" w:rsidRPr="001C44A2">
        <w:rPr>
          <w:b/>
          <w:i/>
          <w:lang w:val="en-US"/>
        </w:rPr>
        <w:t xml:space="preserve">p </w:t>
      </w:r>
      <w:r w:rsidR="00DD0432">
        <w:rPr>
          <w:b/>
          <w:i/>
          <w:lang w:val="en-US"/>
        </w:rPr>
        <w:t>đủ</w:t>
      </w:r>
      <w:r w:rsidRPr="001C44A2">
        <w:rPr>
          <w:b/>
          <w:i/>
          <w:lang w:val="en-US"/>
        </w:rPr>
        <w:t xml:space="preserve"> tên công đoàn cơ sở</w:t>
      </w:r>
      <w:r w:rsidR="008C6790" w:rsidRPr="001C44A2">
        <w:rPr>
          <w:b/>
          <w:i/>
          <w:lang w:val="en-US"/>
        </w:rPr>
        <w:t xml:space="preserve"> và</w:t>
      </w:r>
      <w:r w:rsidR="005E703A" w:rsidRPr="001C44A2">
        <w:rPr>
          <w:b/>
          <w:i/>
          <w:lang w:val="en-US"/>
        </w:rPr>
        <w:t xml:space="preserve"> loạ</w:t>
      </w:r>
      <w:r w:rsidR="008C6790" w:rsidRPr="001C44A2">
        <w:rPr>
          <w:b/>
          <w:i/>
          <w:lang w:val="en-US"/>
        </w:rPr>
        <w:t>i đơn vị</w:t>
      </w:r>
      <w:r>
        <w:rPr>
          <w:lang w:val="en-US"/>
        </w:rPr>
        <w:t>.</w:t>
      </w:r>
      <w:r w:rsidR="00DD0432">
        <w:rPr>
          <w:lang w:val="en-US"/>
        </w:rPr>
        <w:t xml:space="preserve">Nếu không nhập loại đơn vị </w:t>
      </w:r>
      <w:r w:rsidR="00AB7D30">
        <w:rPr>
          <w:lang w:val="en-US"/>
        </w:rPr>
        <w:t xml:space="preserve">(để trắng) </w:t>
      </w:r>
      <w:r w:rsidR="00DD0432">
        <w:rPr>
          <w:lang w:val="en-US"/>
        </w:rPr>
        <w:t xml:space="preserve">hoặc nhập sai loại đơn vị, việc tổng hợp báo cáo của cơ sở sẽ bị sai. </w:t>
      </w:r>
      <w:r w:rsidR="008C6790">
        <w:rPr>
          <w:lang w:val="en-US"/>
        </w:rPr>
        <w:t>Chú ý chỉ cần b</w:t>
      </w:r>
      <w:r w:rsidR="005E703A">
        <w:rPr>
          <w:lang w:val="en-US"/>
        </w:rPr>
        <w:t>ấm chuột vào ô "Loại đơn vị" và chọn một trong 6 loại đơn vị đã đượ</w:t>
      </w:r>
      <w:r w:rsidR="008C6790">
        <w:rPr>
          <w:lang w:val="en-US"/>
        </w:rPr>
        <w:t>c lập sẵn</w:t>
      </w:r>
      <w:r w:rsidR="005E703A">
        <w:rPr>
          <w:lang w:val="en-US"/>
        </w:rPr>
        <w:t xml:space="preserve"> (</w:t>
      </w:r>
      <w:r w:rsidR="008C6790">
        <w:rPr>
          <w:lang w:val="en-US"/>
        </w:rPr>
        <w:t>cơ quan hành chính, đơn vị sự nghiệp công lập, đơn vị sự nghiệp ngoài công lập, doanh nghiệp nhà nước, doanh nghiệp ngoài nhà nước, doanh nghiệp có vốn đầu tư nước ngoài</w:t>
      </w:r>
      <w:r w:rsidR="005E703A">
        <w:rPr>
          <w:lang w:val="en-US"/>
        </w:rPr>
        <w:t>).</w:t>
      </w:r>
    </w:p>
    <w:p w:rsidR="00AB7D30" w:rsidRDefault="00AB7D30" w:rsidP="003F54FD">
      <w:pPr>
        <w:pStyle w:val="BodyText"/>
        <w:rPr>
          <w:lang w:val="en-US"/>
        </w:rPr>
      </w:pPr>
      <w:r>
        <w:rPr>
          <w:lang w:val="en-US"/>
        </w:rPr>
        <w:t xml:space="preserve">- Chú ý chỉ nhập các chỉ tiêu số 6, 11-20,21, 23 nếu cơ sở là </w:t>
      </w:r>
      <w:r w:rsidRPr="00AB7D30">
        <w:rPr>
          <w:b/>
          <w:i/>
          <w:lang w:val="en-US"/>
        </w:rPr>
        <w:t>doanh nghiệp</w:t>
      </w:r>
      <w:r w:rsidR="00C20C3B">
        <w:rPr>
          <w:lang w:val="en-US"/>
        </w:rPr>
        <w:t xml:space="preserve"> (xem lại hướng dẫn mục 1a ở trên)</w:t>
      </w:r>
      <w:r>
        <w:rPr>
          <w:lang w:val="en-US"/>
        </w:rPr>
        <w:t xml:space="preserve">. </w:t>
      </w:r>
    </w:p>
    <w:p w:rsidR="003F54FD" w:rsidRDefault="00A16C32" w:rsidP="003F54FD">
      <w:pPr>
        <w:pStyle w:val="BodyText"/>
        <w:rPr>
          <w:lang w:val="en-US"/>
        </w:rPr>
      </w:pPr>
      <w:r>
        <w:rPr>
          <w:lang w:val="en-US"/>
        </w:rPr>
        <w:t>- K</w:t>
      </w:r>
      <w:r w:rsidR="003F54FD">
        <w:rPr>
          <w:lang w:val="en-US"/>
        </w:rPr>
        <w:t>hi nhập các chỉ tiêu về thỏa ước lao động tập thể (số 21), thực hiện quy chế dân chủ (các chỉ tiêu từ 22 đến 25) chỉ mở hộp chọn ở bên phải ô này để chọn</w:t>
      </w:r>
      <w:r w:rsidR="003F54FD" w:rsidRPr="00911098">
        <w:rPr>
          <w:b/>
          <w:lang w:val="en-US"/>
        </w:rPr>
        <w:t xml:space="preserve"> Có</w:t>
      </w:r>
      <w:r w:rsidR="003F54FD">
        <w:rPr>
          <w:lang w:val="en-US"/>
        </w:rPr>
        <w:t xml:space="preserve"> hoặc </w:t>
      </w:r>
      <w:r w:rsidR="003F54FD" w:rsidRPr="00911098">
        <w:rPr>
          <w:b/>
          <w:lang w:val="en-US"/>
        </w:rPr>
        <w:t>Không</w:t>
      </w:r>
      <w:r w:rsidR="003F54FD">
        <w:rPr>
          <w:lang w:val="en-US"/>
        </w:rPr>
        <w:t>.</w:t>
      </w:r>
    </w:p>
    <w:p w:rsidR="005330AA" w:rsidRDefault="005330AA" w:rsidP="001F56AA">
      <w:pPr>
        <w:pStyle w:val="BodyText"/>
        <w:rPr>
          <w:lang w:val="en-US"/>
        </w:rPr>
      </w:pPr>
      <w:r>
        <w:rPr>
          <w:lang w:val="en-US"/>
        </w:rPr>
        <w:t xml:space="preserve">- Nếu công đoàn cơ sở có gửi file Excel </w:t>
      </w:r>
      <w:r w:rsidRPr="00FC38C1">
        <w:rPr>
          <w:b/>
          <w:i/>
          <w:lang w:val="en-US"/>
        </w:rPr>
        <w:t>BaocaoThongkecoso</w:t>
      </w:r>
      <w:r>
        <w:rPr>
          <w:b/>
          <w:i/>
          <w:lang w:val="en-US"/>
        </w:rPr>
        <w:t>-CtyABC-6T2015</w:t>
      </w:r>
      <w:r w:rsidRPr="00FC38C1">
        <w:rPr>
          <w:b/>
          <w:i/>
          <w:lang w:val="en-US"/>
        </w:rPr>
        <w:t>.xlsx</w:t>
      </w:r>
      <w:r>
        <w:rPr>
          <w:lang w:val="en-US"/>
        </w:rPr>
        <w:t xml:space="preserve">, có thể </w:t>
      </w:r>
      <w:r w:rsidR="003F54FD">
        <w:rPr>
          <w:lang w:val="en-US"/>
        </w:rPr>
        <w:t xml:space="preserve">dùng file này để </w:t>
      </w:r>
      <w:r>
        <w:rPr>
          <w:lang w:val="en-US"/>
        </w:rPr>
        <w:t>copy toàn bộ số liệu có trong báo cáo của cơ sở</w:t>
      </w:r>
      <w:r w:rsidR="00C4583E">
        <w:rPr>
          <w:lang w:val="en-US"/>
        </w:rPr>
        <w:t xml:space="preserve"> dán vào bảng tổng hợ</w:t>
      </w:r>
      <w:r w:rsidR="003F54FD">
        <w:rPr>
          <w:lang w:val="en-US"/>
        </w:rPr>
        <w:t>p</w:t>
      </w:r>
      <w:r w:rsidR="00C4583E">
        <w:rPr>
          <w:lang w:val="en-US"/>
        </w:rPr>
        <w:t xml:space="preserve">. </w:t>
      </w:r>
    </w:p>
    <w:p w:rsidR="00C4583E" w:rsidRPr="00C4583E" w:rsidRDefault="00C4583E" w:rsidP="001F56AA">
      <w:pPr>
        <w:pStyle w:val="BodyText"/>
        <w:rPr>
          <w:b/>
          <w:u w:val="single"/>
          <w:lang w:val="en-US"/>
        </w:rPr>
      </w:pPr>
      <w:r w:rsidRPr="00C4583E">
        <w:rPr>
          <w:b/>
          <w:u w:val="single"/>
          <w:lang w:val="en-US"/>
        </w:rPr>
        <w:t xml:space="preserve">Cách thực hiện </w:t>
      </w:r>
      <w:r w:rsidR="006A3BDA">
        <w:rPr>
          <w:b/>
          <w:u w:val="single"/>
          <w:lang w:val="en-US"/>
        </w:rPr>
        <w:t>copy số liệu từ file báo cáo của cơ sở</w:t>
      </w:r>
      <w:r w:rsidRPr="00C4583E">
        <w:rPr>
          <w:b/>
          <w:u w:val="single"/>
          <w:lang w:val="en-US"/>
        </w:rPr>
        <w:t xml:space="preserve">: </w:t>
      </w:r>
    </w:p>
    <w:p w:rsidR="00B47E19" w:rsidRDefault="005511BF" w:rsidP="005511BF">
      <w:pPr>
        <w:pStyle w:val="BodyText"/>
        <w:ind w:left="567" w:firstLine="0"/>
        <w:rPr>
          <w:lang w:val="en-US"/>
        </w:rPr>
      </w:pPr>
      <w:r>
        <w:rPr>
          <w:lang w:val="en-US"/>
        </w:rPr>
        <w:t xml:space="preserve">+ Mở file Excel </w:t>
      </w:r>
      <w:r w:rsidRPr="00FC38C1">
        <w:rPr>
          <w:b/>
          <w:i/>
          <w:lang w:val="en-US"/>
        </w:rPr>
        <w:t>BaocaoThongkecoso</w:t>
      </w:r>
      <w:r>
        <w:rPr>
          <w:b/>
          <w:i/>
          <w:lang w:val="en-US"/>
        </w:rPr>
        <w:t>-CtyABC-6T2015</w:t>
      </w:r>
      <w:r w:rsidRPr="00FC38C1">
        <w:rPr>
          <w:b/>
          <w:i/>
          <w:lang w:val="en-US"/>
        </w:rPr>
        <w:t>.xlsx</w:t>
      </w:r>
      <w:r>
        <w:rPr>
          <w:lang w:val="en-US"/>
        </w:rPr>
        <w:t xml:space="preserve">của cơ sở, mở Sheet "CopyBCcoso", </w:t>
      </w:r>
      <w:r w:rsidR="00255FBF">
        <w:rPr>
          <w:lang w:val="en-US"/>
        </w:rPr>
        <w:t xml:space="preserve">nhập lại tên của công đoàn cơ sở nếu chưa có, </w:t>
      </w:r>
      <w:r w:rsidR="00255FBF" w:rsidRPr="000C64E2">
        <w:rPr>
          <w:b/>
          <w:u w:val="single"/>
          <w:lang w:val="en-US"/>
        </w:rPr>
        <w:t>chọn lại loại đơn vị từ hộp liệt kê</w:t>
      </w:r>
      <w:r w:rsidR="00255FBF">
        <w:rPr>
          <w:lang w:val="en-US"/>
        </w:rPr>
        <w:t xml:space="preserve"> (chọn 1 trong năm loại : </w:t>
      </w:r>
      <w:r w:rsidR="00255FBF" w:rsidRPr="00125AD3">
        <w:rPr>
          <w:i/>
          <w:lang w:val="en-US"/>
        </w:rPr>
        <w:t>hành chính-sự nghiệp công lập-sự nghiệp ngoài công lập-DN nhà nước-DN ngoài nhà nước- DN vốn nước ngoài</w:t>
      </w:r>
      <w:r w:rsidR="00255FBF">
        <w:rPr>
          <w:lang w:val="en-US"/>
        </w:rPr>
        <w:t xml:space="preserve">), </w:t>
      </w:r>
      <w:r>
        <w:rPr>
          <w:lang w:val="en-US"/>
        </w:rPr>
        <w:t>bấm chuột chọ</w:t>
      </w:r>
      <w:r w:rsidR="008C55F2">
        <w:rPr>
          <w:lang w:val="en-US"/>
        </w:rPr>
        <w:t>n ô đầ</w:t>
      </w:r>
      <w:r>
        <w:rPr>
          <w:lang w:val="en-US"/>
        </w:rPr>
        <w:t>u tiên A8</w:t>
      </w:r>
      <w:r w:rsidR="00125AD3">
        <w:rPr>
          <w:lang w:val="en-US"/>
        </w:rPr>
        <w:t xml:space="preserve"> (Tên đơn vị)</w:t>
      </w:r>
      <w:r>
        <w:rPr>
          <w:lang w:val="en-US"/>
        </w:rPr>
        <w:t xml:space="preserve">, </w:t>
      </w:r>
      <w:r w:rsidR="000B323A">
        <w:rPr>
          <w:lang w:val="en-US"/>
        </w:rPr>
        <w:t xml:space="preserve">dùng thanh cuốn để kéo màn hình tới dòng cuối cùng, bấm nút Shift và bấm chuột vào ô </w:t>
      </w:r>
      <w:r w:rsidR="008C55F2">
        <w:rPr>
          <w:lang w:val="en-US"/>
        </w:rPr>
        <w:t xml:space="preserve">cuối cùng </w:t>
      </w:r>
      <w:r w:rsidR="000B323A">
        <w:rPr>
          <w:lang w:val="en-US"/>
        </w:rPr>
        <w:t xml:space="preserve">BA8 </w:t>
      </w:r>
      <w:r w:rsidR="00125AD3">
        <w:rPr>
          <w:lang w:val="en-US"/>
        </w:rPr>
        <w:t xml:space="preserve">(nữ cán bộ CĐ không chuyên trách) </w:t>
      </w:r>
      <w:r w:rsidR="000B323A">
        <w:rPr>
          <w:lang w:val="en-US"/>
        </w:rPr>
        <w:t xml:space="preserve">để </w:t>
      </w:r>
      <w:r w:rsidR="000B323A" w:rsidRPr="006A3BDA">
        <w:rPr>
          <w:b/>
          <w:i/>
          <w:lang w:val="en-US"/>
        </w:rPr>
        <w:t>chọn tất cả các ô có số liệu</w:t>
      </w:r>
      <w:r w:rsidR="000B323A">
        <w:rPr>
          <w:lang w:val="en-US"/>
        </w:rPr>
        <w:t>, bấm Ctrl+C để</w:t>
      </w:r>
      <w:r w:rsidR="00B47E19">
        <w:rPr>
          <w:lang w:val="en-US"/>
        </w:rPr>
        <w:t xml:space="preserve"> copy các ô đã chọn</w:t>
      </w:r>
      <w:r w:rsidR="00605EEF">
        <w:rPr>
          <w:lang w:val="en-US"/>
        </w:rPr>
        <w:t>.</w:t>
      </w:r>
    </w:p>
    <w:p w:rsidR="005511BF" w:rsidRDefault="00B47E19" w:rsidP="005511BF">
      <w:pPr>
        <w:pStyle w:val="BodyText"/>
        <w:ind w:left="567" w:firstLine="0"/>
        <w:rPr>
          <w:lang w:val="en-US"/>
        </w:rPr>
      </w:pPr>
      <w:r>
        <w:rPr>
          <w:lang w:val="en-US"/>
        </w:rPr>
        <w:t xml:space="preserve">+ Mở file Excel </w:t>
      </w:r>
      <w:r w:rsidRPr="00AD48B5">
        <w:rPr>
          <w:b/>
          <w:i/>
          <w:lang w:val="en-US"/>
        </w:rPr>
        <w:t>TonghopbaocaoThongkecoso</w:t>
      </w:r>
      <w:r>
        <w:rPr>
          <w:b/>
          <w:i/>
          <w:lang w:val="en-US"/>
        </w:rPr>
        <w:t>-LDLDABC-6T2015</w:t>
      </w:r>
      <w:r w:rsidRPr="00FC38C1">
        <w:rPr>
          <w:b/>
          <w:i/>
          <w:lang w:val="en-US"/>
        </w:rPr>
        <w:t>.xlsx</w:t>
      </w:r>
      <w:r>
        <w:rPr>
          <w:lang w:val="en-US"/>
        </w:rPr>
        <w:t xml:space="preserve"> được dùng để</w:t>
      </w:r>
      <w:r w:rsidR="00D61608">
        <w:rPr>
          <w:lang w:val="en-US"/>
        </w:rPr>
        <w:t xml:space="preserve"> tổng hợp các báo cáo của cơ sở</w:t>
      </w:r>
      <w:r>
        <w:rPr>
          <w:lang w:val="en-US"/>
        </w:rPr>
        <w:t>, mở Sheet "BCcoso",</w:t>
      </w:r>
      <w:r w:rsidRPr="006A3BDA">
        <w:rPr>
          <w:b/>
          <w:i/>
          <w:lang w:val="en-US"/>
        </w:rPr>
        <w:t xml:space="preserve"> bấm chuột chọ</w:t>
      </w:r>
      <w:r w:rsidR="008C55F2" w:rsidRPr="006A3BDA">
        <w:rPr>
          <w:b/>
          <w:i/>
          <w:lang w:val="en-US"/>
        </w:rPr>
        <w:t>n ô đầu tiên của dòng sẽ nhập số liệu</w:t>
      </w:r>
      <w:r w:rsidR="008C55F2">
        <w:rPr>
          <w:lang w:val="en-US"/>
        </w:rPr>
        <w:t xml:space="preserve"> của cơ sở này (B8, B9, B10 v.v..)</w:t>
      </w:r>
      <w:r>
        <w:rPr>
          <w:lang w:val="en-US"/>
        </w:rPr>
        <w:t>,</w:t>
      </w:r>
      <w:r w:rsidR="00383642">
        <w:rPr>
          <w:lang w:val="en-US"/>
        </w:rPr>
        <w:t xml:space="preserve"> bấm chuột phải và chọn dòng "</w:t>
      </w:r>
      <w:r w:rsidR="00383642" w:rsidRPr="006A3BDA">
        <w:rPr>
          <w:b/>
          <w:i/>
          <w:lang w:val="en-US"/>
        </w:rPr>
        <w:t>Paste Special...</w:t>
      </w:r>
      <w:r w:rsidR="00383642">
        <w:rPr>
          <w:lang w:val="en-US"/>
        </w:rPr>
        <w:t xml:space="preserve">", sau đó chọn nút "Value" ở cửa sổ "Paste Special" rồi bấm OK, tất cả số liệu trong báo cáo của cơ sở sẽ được dán vào dòng được chọn trong </w:t>
      </w:r>
      <w:r w:rsidR="00B82335">
        <w:rPr>
          <w:lang w:val="en-US"/>
        </w:rPr>
        <w:t xml:space="preserve">file </w:t>
      </w:r>
      <w:r w:rsidR="00383642">
        <w:rPr>
          <w:lang w:val="en-US"/>
        </w:rPr>
        <w:t>báo cáo của cấp trên.</w:t>
      </w:r>
    </w:p>
    <w:p w:rsidR="00B47E19" w:rsidRDefault="00B47E19" w:rsidP="005511BF">
      <w:pPr>
        <w:pStyle w:val="BodyText"/>
        <w:ind w:left="567" w:firstLine="0"/>
        <w:rPr>
          <w:lang w:val="en-US"/>
        </w:rPr>
      </w:pPr>
    </w:p>
    <w:p w:rsidR="00B47E19" w:rsidRDefault="00061929" w:rsidP="005511BF">
      <w:pPr>
        <w:pStyle w:val="BodyText"/>
        <w:ind w:left="567" w:firstLine="0"/>
        <w:rPr>
          <w:lang w:val="en-US"/>
        </w:rPr>
      </w:pPr>
      <w:r>
        <w:rPr>
          <w:noProof/>
          <w:lang w:val="en-US"/>
        </w:rPr>
        <w:lastRenderedPageBreak/>
        <w:drawing>
          <wp:anchor distT="0" distB="0" distL="114300" distR="114300" simplePos="0" relativeHeight="251662336" behindDoc="0" locked="0" layoutInCell="1" allowOverlap="1">
            <wp:simplePos x="0" y="0"/>
            <wp:positionH relativeFrom="column">
              <wp:posOffset>2331720</wp:posOffset>
            </wp:positionH>
            <wp:positionV relativeFrom="paragraph">
              <wp:posOffset>50165</wp:posOffset>
            </wp:positionV>
            <wp:extent cx="3543300" cy="3162300"/>
            <wp:effectExtent l="19050" t="19050" r="19050" b="190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3543300" cy="3162300"/>
                    </a:xfrm>
                    <a:prstGeom prst="rect">
                      <a:avLst/>
                    </a:prstGeom>
                    <a:noFill/>
                    <a:ln w="9525">
                      <a:solidFill>
                        <a:srgbClr val="0000FF"/>
                      </a:solidFill>
                      <a:miter lim="800000"/>
                      <a:headEnd/>
                      <a:tailEnd/>
                    </a:ln>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-93980</wp:posOffset>
            </wp:positionH>
            <wp:positionV relativeFrom="paragraph">
              <wp:posOffset>50165</wp:posOffset>
            </wp:positionV>
            <wp:extent cx="1933575" cy="2819400"/>
            <wp:effectExtent l="38100" t="19050" r="28575" b="190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1933575" cy="2819400"/>
                    </a:xfrm>
                    <a:prstGeom prst="rect">
                      <a:avLst/>
                    </a:prstGeom>
                    <a:noFill/>
                    <a:ln w="9525">
                      <a:solidFill>
                        <a:srgbClr val="0000FF"/>
                      </a:solidFill>
                      <a:miter lim="800000"/>
                      <a:headEnd/>
                      <a:tailEnd/>
                    </a:ln>
                  </pic:spPr>
                </pic:pic>
              </a:graphicData>
            </a:graphic>
          </wp:anchor>
        </w:drawing>
      </w:r>
    </w:p>
    <w:p w:rsidR="00B47E19" w:rsidRDefault="00B47E19" w:rsidP="005511BF">
      <w:pPr>
        <w:pStyle w:val="BodyText"/>
        <w:ind w:left="567" w:firstLine="0"/>
        <w:rPr>
          <w:lang w:val="en-US"/>
        </w:rPr>
      </w:pPr>
    </w:p>
    <w:p w:rsidR="00B47E19" w:rsidRDefault="00B47E19" w:rsidP="005511BF">
      <w:pPr>
        <w:pStyle w:val="BodyText"/>
        <w:ind w:left="567" w:firstLine="0"/>
        <w:rPr>
          <w:lang w:val="en-US"/>
        </w:rPr>
      </w:pPr>
    </w:p>
    <w:p w:rsidR="00B47E19" w:rsidRDefault="00B47E19" w:rsidP="005511BF">
      <w:pPr>
        <w:pStyle w:val="BodyText"/>
        <w:ind w:left="567" w:firstLine="0"/>
        <w:rPr>
          <w:lang w:val="en-US"/>
        </w:rPr>
      </w:pPr>
    </w:p>
    <w:p w:rsidR="00B47E19" w:rsidRDefault="00B47E19" w:rsidP="005511BF">
      <w:pPr>
        <w:pStyle w:val="BodyText"/>
        <w:ind w:left="567" w:firstLine="0"/>
        <w:rPr>
          <w:lang w:val="en-US"/>
        </w:rPr>
      </w:pPr>
    </w:p>
    <w:p w:rsidR="00B47E19" w:rsidRDefault="00B47E19" w:rsidP="001F56AA">
      <w:pPr>
        <w:pStyle w:val="BodyText"/>
        <w:rPr>
          <w:lang w:val="en-US"/>
        </w:rPr>
      </w:pPr>
    </w:p>
    <w:p w:rsidR="00B47E19" w:rsidRDefault="00B47E19" w:rsidP="001F56AA">
      <w:pPr>
        <w:pStyle w:val="BodyText"/>
        <w:rPr>
          <w:lang w:val="en-US"/>
        </w:rPr>
      </w:pPr>
    </w:p>
    <w:p w:rsidR="00B47E19" w:rsidRDefault="00B47E19" w:rsidP="001F56AA">
      <w:pPr>
        <w:pStyle w:val="BodyText"/>
        <w:rPr>
          <w:lang w:val="en-US"/>
        </w:rPr>
      </w:pPr>
    </w:p>
    <w:p w:rsidR="00B47E19" w:rsidRDefault="00B47E19" w:rsidP="001F56AA">
      <w:pPr>
        <w:pStyle w:val="BodyText"/>
        <w:rPr>
          <w:lang w:val="en-US"/>
        </w:rPr>
      </w:pPr>
    </w:p>
    <w:p w:rsidR="00B47E19" w:rsidRDefault="00B47E19" w:rsidP="001F56AA">
      <w:pPr>
        <w:pStyle w:val="BodyText"/>
        <w:rPr>
          <w:lang w:val="en-US"/>
        </w:rPr>
      </w:pPr>
    </w:p>
    <w:p w:rsidR="00A6685E" w:rsidRDefault="00A6685E" w:rsidP="001F56AA">
      <w:pPr>
        <w:pStyle w:val="BodyText"/>
        <w:rPr>
          <w:lang w:val="en-US"/>
        </w:rPr>
      </w:pPr>
    </w:p>
    <w:p w:rsidR="00A6685E" w:rsidRDefault="00A6685E" w:rsidP="001F56AA">
      <w:pPr>
        <w:pStyle w:val="BodyText"/>
        <w:rPr>
          <w:lang w:val="en-US"/>
        </w:rPr>
      </w:pPr>
    </w:p>
    <w:p w:rsidR="00655B1D" w:rsidRDefault="00655B1D" w:rsidP="001F56AA">
      <w:pPr>
        <w:pStyle w:val="BodyText"/>
        <w:rPr>
          <w:lang w:val="en-US"/>
        </w:rPr>
      </w:pPr>
      <w:r w:rsidRPr="00B82335">
        <w:rPr>
          <w:i/>
          <w:u w:val="single"/>
          <w:lang w:val="en-US"/>
        </w:rPr>
        <w:t>Chú ý</w:t>
      </w:r>
      <w:r w:rsidR="00D505A1" w:rsidRPr="00B82335">
        <w:rPr>
          <w:i/>
          <w:u w:val="single"/>
          <w:lang w:val="en-US"/>
        </w:rPr>
        <w:t xml:space="preserve"> cách dùng phím tắt</w:t>
      </w:r>
      <w:r w:rsidR="006A3BDA">
        <w:rPr>
          <w:lang w:val="en-US"/>
        </w:rPr>
        <w:t xml:space="preserve"> : sau khi </w:t>
      </w:r>
      <w:r w:rsidR="006A3BDA" w:rsidRPr="006A3BDA">
        <w:rPr>
          <w:b/>
          <w:i/>
          <w:lang w:val="en-US"/>
        </w:rPr>
        <w:t xml:space="preserve"> bấm chuột chọn ô đầu tiên của dòng sẽ nhập số liệu</w:t>
      </w:r>
      <w:r>
        <w:rPr>
          <w:lang w:val="en-US"/>
        </w:rPr>
        <w:t>, cũng có thể thực hiện chế độ "Paste Special" bằng cách giữ phím Alt và gõ liên tiếp các phím E, S, V rồi gõ Enter, kết quả cũng tương tự như cách làm trên.</w:t>
      </w:r>
    </w:p>
    <w:p w:rsidR="00F071CD" w:rsidRDefault="00F071CD" w:rsidP="001F56AA">
      <w:pPr>
        <w:pStyle w:val="BodyText"/>
        <w:rPr>
          <w:lang w:val="en-US"/>
        </w:rPr>
      </w:pPr>
      <w:r>
        <w:rPr>
          <w:lang w:val="en-US"/>
        </w:rPr>
        <w:t>-</w:t>
      </w:r>
      <w:r w:rsidRPr="00B63F1E">
        <w:rPr>
          <w:b/>
          <w:i/>
          <w:lang w:val="en-US"/>
        </w:rPr>
        <w:t>Luôn kiểm tra lại ô "loại đơn vị"  của từng công đoàn cơ sở ở từng dòng</w:t>
      </w:r>
      <w:r>
        <w:rPr>
          <w:lang w:val="en-US"/>
        </w:rPr>
        <w:t>, đảm bảo không có dòng nào để trắng hay điền không đúng loại đơn vị của cơ sở có báo cáo.</w:t>
      </w:r>
    </w:p>
    <w:p w:rsidR="00EB27BB" w:rsidRDefault="00EB27BB" w:rsidP="001F56AA">
      <w:pPr>
        <w:pStyle w:val="BodyText"/>
        <w:rPr>
          <w:lang w:val="en-US"/>
        </w:rPr>
      </w:pPr>
      <w:r>
        <w:rPr>
          <w:lang w:val="en-US"/>
        </w:rPr>
        <w:t xml:space="preserve">- Bấm nút "Save" để ghi đĩa sau khi đã </w:t>
      </w:r>
      <w:r w:rsidRPr="006A3BDA">
        <w:rPr>
          <w:b/>
          <w:i/>
          <w:lang w:val="en-US"/>
        </w:rPr>
        <w:t xml:space="preserve">nhập xong số liệu của </w:t>
      </w:r>
      <w:r w:rsidR="00605EEF" w:rsidRPr="006A3BDA">
        <w:rPr>
          <w:b/>
          <w:i/>
          <w:lang w:val="en-US"/>
        </w:rPr>
        <w:t xml:space="preserve">tất cả </w:t>
      </w:r>
      <w:r w:rsidRPr="006A3BDA">
        <w:rPr>
          <w:b/>
          <w:i/>
          <w:lang w:val="en-US"/>
        </w:rPr>
        <w:t>các công đoàn cơ sở</w:t>
      </w:r>
      <w:r w:rsidR="00605EEF" w:rsidRPr="006A3BDA">
        <w:rPr>
          <w:b/>
          <w:i/>
          <w:lang w:val="en-US"/>
        </w:rPr>
        <w:t xml:space="preserve"> có báo cáo</w:t>
      </w:r>
      <w:r>
        <w:rPr>
          <w:lang w:val="en-US"/>
        </w:rPr>
        <w:t>.</w:t>
      </w:r>
    </w:p>
    <w:p w:rsidR="00EB27BB" w:rsidRDefault="00EB27BB" w:rsidP="001F56AA">
      <w:pPr>
        <w:pStyle w:val="BodyText"/>
        <w:rPr>
          <w:lang w:val="en-US"/>
        </w:rPr>
      </w:pPr>
      <w:r>
        <w:rPr>
          <w:lang w:val="en-US"/>
        </w:rPr>
        <w:lastRenderedPageBreak/>
        <w:t xml:space="preserve">- </w:t>
      </w:r>
      <w:r w:rsidR="00D972DA">
        <w:rPr>
          <w:lang w:val="en-US"/>
        </w:rPr>
        <w:t xml:space="preserve"> Mở sheet "BCTonghop"</w:t>
      </w:r>
      <w:r w:rsidR="00137112">
        <w:rPr>
          <w:lang w:val="en-US"/>
        </w:rPr>
        <w:t>,</w:t>
      </w:r>
      <w:r w:rsidR="00D972DA">
        <w:rPr>
          <w:lang w:val="en-US"/>
        </w:rPr>
        <w:t xml:space="preserve"> số liệu từ các báo cáo của công đoàn cơ sở đã được tự động tổng hợp và điền vào báo cáo tổng hợp này.</w:t>
      </w:r>
      <w:r w:rsidR="00137112">
        <w:rPr>
          <w:lang w:val="en-US"/>
        </w:rPr>
        <w:t xml:space="preserve"> Cần </w:t>
      </w:r>
      <w:r w:rsidR="00543B6E">
        <w:rPr>
          <w:lang w:val="en-US"/>
        </w:rPr>
        <w:t xml:space="preserve">điền tên đơn vị vào báo cáo và </w:t>
      </w:r>
      <w:r w:rsidR="00137112">
        <w:rPr>
          <w:lang w:val="en-US"/>
        </w:rPr>
        <w:t>tiếp tục nhập các chỉ tiêu của công đoàn cấ</w:t>
      </w:r>
      <w:r w:rsidR="00543B6E">
        <w:rPr>
          <w:lang w:val="en-US"/>
        </w:rPr>
        <w:t>p trên</w:t>
      </w:r>
      <w:r w:rsidR="00137112">
        <w:rPr>
          <w:lang w:val="en-US"/>
        </w:rPr>
        <w:t xml:space="preserve"> (các chỉ tiêu được bôi sẫ</w:t>
      </w:r>
      <w:r w:rsidR="00FB3738">
        <w:rPr>
          <w:lang w:val="en-US"/>
        </w:rPr>
        <w:t>m màu :</w:t>
      </w:r>
      <w:r w:rsidR="00137112">
        <w:rPr>
          <w:lang w:val="en-US"/>
        </w:rPr>
        <w:t xml:space="preserve"> chỉ tiêu số 16, 17, 47-49,60-65</w:t>
      </w:r>
      <w:r w:rsidR="00FB3738">
        <w:rPr>
          <w:lang w:val="en-US"/>
        </w:rPr>
        <w:t>,80-126</w:t>
      </w:r>
      <w:r w:rsidR="00137112">
        <w:rPr>
          <w:lang w:val="en-US"/>
        </w:rPr>
        <w:t>)</w:t>
      </w:r>
      <w:r w:rsidR="00FB3738">
        <w:rPr>
          <w:lang w:val="en-US"/>
        </w:rPr>
        <w:t>.</w:t>
      </w:r>
      <w:r w:rsidR="00543B6E">
        <w:rPr>
          <w:lang w:val="en-US"/>
        </w:rPr>
        <w:t xml:space="preserve"> Xem </w:t>
      </w:r>
      <w:r w:rsidR="004A0DB4">
        <w:rPr>
          <w:lang w:val="en-US"/>
        </w:rPr>
        <w:t>hướng dẫn tại mục 2.b ở trên.</w:t>
      </w:r>
    </w:p>
    <w:p w:rsidR="001F56AA" w:rsidRPr="00D169BA" w:rsidRDefault="00D505A1" w:rsidP="001F56AA">
      <w:pPr>
        <w:pStyle w:val="BodyText"/>
        <w:rPr>
          <w:lang w:val="en-US"/>
        </w:rPr>
      </w:pPr>
      <w:r>
        <w:rPr>
          <w:lang w:val="en-US"/>
        </w:rPr>
        <w:t>- Sau khi đã nhập xong tất cả</w:t>
      </w:r>
      <w:r w:rsidR="004A0DB4">
        <w:rPr>
          <w:lang w:val="en-US"/>
        </w:rPr>
        <w:t xml:space="preserve"> số liệu của cấp trên</w:t>
      </w:r>
      <w:r>
        <w:rPr>
          <w:lang w:val="en-US"/>
        </w:rPr>
        <w:t xml:space="preserve">, </w:t>
      </w:r>
      <w:r w:rsidR="001F56AA">
        <w:rPr>
          <w:lang w:val="en-US"/>
        </w:rPr>
        <w:t xml:space="preserve">bấm nút "Save" để ghi đĩa,in báo cáo </w:t>
      </w:r>
      <w:r w:rsidR="004A0DB4">
        <w:rPr>
          <w:lang w:val="en-US"/>
        </w:rPr>
        <w:t xml:space="preserve">tổng hợp </w:t>
      </w:r>
      <w:r w:rsidR="001F56AA">
        <w:rPr>
          <w:lang w:val="en-US"/>
        </w:rPr>
        <w:t xml:space="preserve">này ra giấy, ký, đóng dấu và gửi công đoàn cấp trên, </w:t>
      </w:r>
      <w:r w:rsidR="001F56AA" w:rsidRPr="0040022A">
        <w:rPr>
          <w:b/>
          <w:i/>
          <w:lang w:val="en-US"/>
        </w:rPr>
        <w:t>đồng thời gửi file này cho công đoàn cấp trên qua hộp thư điện tử</w:t>
      </w:r>
      <w:r w:rsidR="001F56AA">
        <w:rPr>
          <w:lang w:val="en-US"/>
        </w:rPr>
        <w:t>. Công đoàn cấ</w:t>
      </w:r>
      <w:r w:rsidR="00E61BE1">
        <w:rPr>
          <w:lang w:val="en-US"/>
        </w:rPr>
        <w:t>p tỉnh, ngành</w:t>
      </w:r>
      <w:r w:rsidR="001F56AA">
        <w:rPr>
          <w:lang w:val="en-US"/>
        </w:rPr>
        <w:t xml:space="preserve"> sẽ sử dụng file này để nhập tự động tất cả dữ liệu vào bảng tổng hợp chung, không mất công phải nhập từng con số từ báo cáo trên giấy.</w:t>
      </w:r>
      <w:r w:rsidR="004D2265">
        <w:rPr>
          <w:lang w:val="en-US"/>
        </w:rPr>
        <w:t xml:space="preserve"> Đồng thời, </w:t>
      </w:r>
      <w:r w:rsidR="00E61BE1">
        <w:rPr>
          <w:lang w:val="en-US"/>
        </w:rPr>
        <w:t xml:space="preserve">công đoàn cấp tỉnh ngành cũng </w:t>
      </w:r>
      <w:r w:rsidR="004B0A10">
        <w:rPr>
          <w:lang w:val="en-US"/>
        </w:rPr>
        <w:t xml:space="preserve">sử dụng </w:t>
      </w:r>
      <w:r w:rsidR="004D2265">
        <w:rPr>
          <w:lang w:val="en-US"/>
        </w:rPr>
        <w:t xml:space="preserve">số liệu báo cáo của các công đoàn cơ sở  (ở trang BCcoso) để lập </w:t>
      </w:r>
      <w:r w:rsidR="00E61BE1">
        <w:rPr>
          <w:lang w:val="en-US"/>
        </w:rPr>
        <w:t>cơ sở dữ liệu về công đoàn cơ sở của từng công đoàn cấp trên trực tiếp cơ sở.</w:t>
      </w:r>
    </w:p>
    <w:p w:rsidR="001F56AA" w:rsidRDefault="001F56AA" w:rsidP="00434D4E">
      <w:pPr>
        <w:pStyle w:val="BodyText"/>
        <w:rPr>
          <w:lang w:val="en-US"/>
        </w:rPr>
      </w:pPr>
    </w:p>
    <w:p w:rsidR="00C91EA2" w:rsidRPr="00CD0F93" w:rsidRDefault="00C91EA2" w:rsidP="00A6685E">
      <w:pPr>
        <w:pStyle w:val="BodyText"/>
        <w:keepNext/>
        <w:spacing w:before="240"/>
        <w:rPr>
          <w:rFonts w:ascii="Arial" w:hAnsi="Arial" w:cs="Arial"/>
          <w:b/>
          <w:sz w:val="26"/>
          <w:szCs w:val="26"/>
        </w:rPr>
      </w:pPr>
      <w:r>
        <w:rPr>
          <w:rFonts w:ascii="Arial" w:hAnsi="Arial" w:cs="Arial"/>
          <w:b/>
          <w:sz w:val="26"/>
          <w:szCs w:val="26"/>
          <w:lang w:val="en-US"/>
        </w:rPr>
        <w:t>3</w:t>
      </w:r>
      <w:r w:rsidRPr="00CD0F93">
        <w:rPr>
          <w:rFonts w:ascii="Arial" w:hAnsi="Arial" w:cs="Arial"/>
          <w:b/>
          <w:sz w:val="26"/>
          <w:szCs w:val="26"/>
        </w:rPr>
        <w:t>. Đối vớ</w:t>
      </w:r>
      <w:r>
        <w:rPr>
          <w:rFonts w:ascii="Arial" w:hAnsi="Arial" w:cs="Arial"/>
          <w:b/>
          <w:sz w:val="26"/>
          <w:szCs w:val="26"/>
        </w:rPr>
        <w:t xml:space="preserve">i các </w:t>
      </w:r>
      <w:r>
        <w:rPr>
          <w:rFonts w:ascii="Arial" w:hAnsi="Arial" w:cs="Arial"/>
          <w:b/>
          <w:sz w:val="26"/>
          <w:szCs w:val="26"/>
          <w:lang w:val="en-US"/>
        </w:rPr>
        <w:t>LĐLĐ tỉnh, thành phố, công đoàn ngành TW và tương đương</w:t>
      </w:r>
      <w:r w:rsidRPr="00CD0F93">
        <w:rPr>
          <w:rFonts w:ascii="Arial" w:hAnsi="Arial" w:cs="Arial"/>
          <w:b/>
          <w:sz w:val="26"/>
          <w:szCs w:val="26"/>
        </w:rPr>
        <w:t xml:space="preserve"> :</w:t>
      </w:r>
    </w:p>
    <w:p w:rsidR="00C91EA2" w:rsidRPr="00C91EA2" w:rsidRDefault="00C91EA2" w:rsidP="00C91EA2">
      <w:pPr>
        <w:pStyle w:val="BodyText"/>
      </w:pPr>
      <w:r>
        <w:rPr>
          <w:lang w:val="en-US"/>
        </w:rPr>
        <w:t>Cá</w:t>
      </w:r>
      <w:r w:rsidRPr="00C91EA2">
        <w:t>c LĐLĐ tỉnh, thành phố, công đoàn ngành TW và tương đươngcó trách nhiệm hướng dẫn, đôn đốc các công đoàn</w:t>
      </w:r>
      <w:r>
        <w:rPr>
          <w:lang w:val="en-US"/>
        </w:rPr>
        <w:t xml:space="preserve"> cấp trên trực tiếp cơ sở</w:t>
      </w:r>
      <w:r w:rsidRPr="00C91EA2">
        <w:t xml:space="preserve"> cơ sở lập báo cáo thống kê định kỳ về hoạt động công đoàn theo biểu mẫu số</w:t>
      </w:r>
      <w:r>
        <w:rPr>
          <w:lang w:val="en-US"/>
        </w:rPr>
        <w:t>2</w:t>
      </w:r>
      <w:r w:rsidRPr="00C91EA2">
        <w:t>-HĐCĐ và gửi về đơn vị đúng thời hạn quy định (gửi trước</w:t>
      </w:r>
      <w:r w:rsidR="00A917EC">
        <w:t xml:space="preserve"> ngày </w:t>
      </w:r>
      <w:r w:rsidR="00A917EC">
        <w:rPr>
          <w:lang w:val="en-US"/>
        </w:rPr>
        <w:t>2</w:t>
      </w:r>
      <w:r w:rsidR="00A917EC">
        <w:t xml:space="preserve">0/6, </w:t>
      </w:r>
      <w:r w:rsidR="00A917EC">
        <w:rPr>
          <w:lang w:val="en-US"/>
        </w:rPr>
        <w:t>2</w:t>
      </w:r>
      <w:r w:rsidRPr="00C91EA2">
        <w:t xml:space="preserve">0/12 hàng năm). </w:t>
      </w:r>
    </w:p>
    <w:p w:rsidR="00C91EA2" w:rsidRDefault="00C91EA2" w:rsidP="00C91EA2">
      <w:pPr>
        <w:pStyle w:val="BodyText"/>
        <w:rPr>
          <w:lang w:val="en-US"/>
        </w:rPr>
      </w:pPr>
      <w:r>
        <w:rPr>
          <w:lang w:val="en-US"/>
        </w:rPr>
        <w:t xml:space="preserve">Trên cơ sở các báo cáo số liệu của các công đoàn </w:t>
      </w:r>
      <w:r w:rsidR="00A917EC">
        <w:rPr>
          <w:lang w:val="en-US"/>
        </w:rPr>
        <w:t xml:space="preserve">cấp trên trực tiếp </w:t>
      </w:r>
      <w:r>
        <w:rPr>
          <w:lang w:val="en-US"/>
        </w:rPr>
        <w:t xml:space="preserve">cơ sở cùng với các số liệu về tổ chức, hoạt động công đoàn </w:t>
      </w:r>
      <w:r w:rsidR="00237C54">
        <w:rPr>
          <w:lang w:val="en-US"/>
        </w:rPr>
        <w:t xml:space="preserve">do các ban chuyên đề </w:t>
      </w:r>
      <w:r>
        <w:rPr>
          <w:lang w:val="en-US"/>
        </w:rPr>
        <w:t>của đơn vị</w:t>
      </w:r>
      <w:r w:rsidR="00237C54">
        <w:rPr>
          <w:lang w:val="en-US"/>
        </w:rPr>
        <w:t xml:space="preserve"> quản lý</w:t>
      </w:r>
      <w:r>
        <w:rPr>
          <w:lang w:val="en-US"/>
        </w:rPr>
        <w:t xml:space="preserve">, </w:t>
      </w:r>
      <w:r w:rsidR="00237C54">
        <w:rPr>
          <w:lang w:val="en-US"/>
        </w:rPr>
        <w:t>c</w:t>
      </w:r>
      <w:r w:rsidR="00A917EC">
        <w:rPr>
          <w:lang w:val="en-US"/>
        </w:rPr>
        <w:t>á</w:t>
      </w:r>
      <w:r w:rsidR="00A917EC" w:rsidRPr="00C91EA2">
        <w:t>c LĐLĐ tỉnh, thành phố, công đoàn ngành TW và tương đương</w:t>
      </w:r>
      <w:r>
        <w:rPr>
          <w:lang w:val="en-US"/>
        </w:rPr>
        <w:t xml:space="preserve">có trách nhiệm </w:t>
      </w:r>
      <w:r w:rsidRPr="00662ED4">
        <w:rPr>
          <w:b/>
          <w:i/>
          <w:lang w:val="en-US"/>
        </w:rPr>
        <w:t>lập báo cáo tổng hợp số liệu về hoạt động công đoàn của cấp mình theo biểu mẫu số 2-HĐCĐ</w:t>
      </w:r>
      <w:r>
        <w:rPr>
          <w:lang w:val="en-US"/>
        </w:rPr>
        <w:t xml:space="preserve"> để gửi cho </w:t>
      </w:r>
      <w:r w:rsidR="00A917EC">
        <w:rPr>
          <w:lang w:val="en-US"/>
        </w:rPr>
        <w:t>Tổng Liên đoàn</w:t>
      </w:r>
      <w:r>
        <w:rPr>
          <w:lang w:val="en-US"/>
        </w:rPr>
        <w:t>.</w:t>
      </w:r>
    </w:p>
    <w:p w:rsidR="0001053C" w:rsidRDefault="0001053C" w:rsidP="00C91EA2">
      <w:pPr>
        <w:pStyle w:val="BodyText"/>
        <w:rPr>
          <w:lang w:val="en-US"/>
        </w:rPr>
      </w:pPr>
      <w:r>
        <w:rPr>
          <w:lang w:val="en-US"/>
        </w:rPr>
        <w:t xml:space="preserve">Do phải tổng hợp số liệu từ báo cáo của các công đoàn cấp trên trực tiếp cơ sở  theo biểu mẫu số 2-HĐCĐ </w:t>
      </w:r>
      <w:r w:rsidR="00097BFF">
        <w:rPr>
          <w:lang w:val="en-US"/>
        </w:rPr>
        <w:t xml:space="preserve">chứ không trực tiếp tổng hợp từ biểu mẫu số 1-HĐCĐ </w:t>
      </w:r>
      <w:r>
        <w:rPr>
          <w:lang w:val="en-US"/>
        </w:rPr>
        <w:t xml:space="preserve">nên cách tổng hợp </w:t>
      </w:r>
      <w:r w:rsidR="00097BFF">
        <w:rPr>
          <w:lang w:val="en-US"/>
        </w:rPr>
        <w:t xml:space="preserve">các chỉ tiêu cũng </w:t>
      </w:r>
      <w:r w:rsidR="002A0AB4">
        <w:rPr>
          <w:lang w:val="en-US"/>
        </w:rPr>
        <w:t>có sự khác biệt so với cách tổng hợp số liệu của các công đoàn cấp trên trực tiếp cơ sở như đã hướng dẫn trong mục 2 ở trên.</w:t>
      </w:r>
    </w:p>
    <w:p w:rsidR="002A0AB4" w:rsidRPr="006C2CA4" w:rsidRDefault="006C2CA4" w:rsidP="004B0A10">
      <w:pPr>
        <w:pStyle w:val="BodyText"/>
        <w:keepNext/>
        <w:ind w:left="709" w:firstLine="0"/>
        <w:rPr>
          <w:b/>
          <w:i/>
          <w:u w:val="single"/>
          <w:lang w:val="en-US"/>
        </w:rPr>
      </w:pPr>
      <w:r>
        <w:rPr>
          <w:b/>
          <w:i/>
          <w:u w:val="single"/>
          <w:lang w:val="en-US"/>
        </w:rPr>
        <w:t>a. C</w:t>
      </w:r>
      <w:r w:rsidR="002A0AB4" w:rsidRPr="006C2CA4">
        <w:rPr>
          <w:b/>
          <w:i/>
          <w:u w:val="single"/>
          <w:lang w:val="en-US"/>
        </w:rPr>
        <w:t>ách tổng hợp các chỉ tiêu số liệu của các công đoàn cấp tỉnh, ngành</w:t>
      </w:r>
      <w:r w:rsidR="00171D0F" w:rsidRPr="006C2CA4">
        <w:rPr>
          <w:b/>
          <w:i/>
          <w:u w:val="single"/>
          <w:lang w:val="en-US"/>
        </w:rPr>
        <w:t>:</w:t>
      </w:r>
    </w:p>
    <w:p w:rsidR="001E712D" w:rsidRDefault="003A5C2C" w:rsidP="00C91EA2">
      <w:pPr>
        <w:pStyle w:val="BodyText"/>
        <w:rPr>
          <w:u w:val="single"/>
          <w:lang w:val="en-US"/>
        </w:rPr>
      </w:pPr>
      <w:r w:rsidRPr="003A5C2C">
        <w:rPr>
          <w:b/>
          <w:u w:val="single"/>
          <w:lang w:val="en-US"/>
        </w:rPr>
        <w:t>Bước 1</w:t>
      </w:r>
      <w:r>
        <w:rPr>
          <w:lang w:val="en-US"/>
        </w:rPr>
        <w:t>:</w:t>
      </w:r>
      <w:r w:rsidR="001E712D">
        <w:rPr>
          <w:lang w:val="en-US"/>
        </w:rPr>
        <w:t xml:space="preserve"> Trước hết cần</w:t>
      </w:r>
      <w:r w:rsidR="001E712D" w:rsidRPr="001E712D">
        <w:rPr>
          <w:u w:val="single"/>
          <w:lang w:val="en-US"/>
        </w:rPr>
        <w:t xml:space="preserve"> lập một báo cáo số liệu riêng của cơ quan công đoàn cấp tỉnh ngành theo biểu mẫu số 2-HĐCĐ</w:t>
      </w:r>
      <w:r w:rsidR="001E712D">
        <w:rPr>
          <w:lang w:val="en-US"/>
        </w:rPr>
        <w:t>, nhưng</w:t>
      </w:r>
      <w:r w:rsidR="001E712D" w:rsidRPr="003A7A78">
        <w:rPr>
          <w:u w:val="single"/>
          <w:lang w:val="en-US"/>
        </w:rPr>
        <w:t xml:space="preserve"> chỉ </w:t>
      </w:r>
      <w:r w:rsidR="00D815A3">
        <w:rPr>
          <w:u w:val="single"/>
          <w:lang w:val="en-US"/>
        </w:rPr>
        <w:t xml:space="preserve">cần </w:t>
      </w:r>
      <w:r w:rsidR="001E712D" w:rsidRPr="003A7A78">
        <w:rPr>
          <w:u w:val="single"/>
          <w:lang w:val="en-US"/>
        </w:rPr>
        <w:t>điền các chỉ tiêu được bôi sẫm màu</w:t>
      </w:r>
      <w:r w:rsidR="003A7A78" w:rsidRPr="003A7A78">
        <w:rPr>
          <w:u w:val="single"/>
          <w:lang w:val="en-US"/>
        </w:rPr>
        <w:t xml:space="preserve">, và chỉ điền những số liệu của riêng </w:t>
      </w:r>
      <w:r w:rsidR="00444771">
        <w:rPr>
          <w:u w:val="single"/>
          <w:lang w:val="en-US"/>
        </w:rPr>
        <w:t xml:space="preserve">cơ quan </w:t>
      </w:r>
      <w:r w:rsidR="003A7A78" w:rsidRPr="003A7A78">
        <w:rPr>
          <w:u w:val="single"/>
          <w:lang w:val="en-US"/>
        </w:rPr>
        <w:t>công đoàn cấp tỉnh ngành</w:t>
      </w:r>
      <w:r w:rsidR="002219A8">
        <w:rPr>
          <w:u w:val="single"/>
          <w:lang w:val="en-US"/>
        </w:rPr>
        <w:t xml:space="preserve"> (và các đơn vị trực thuộc nếu có)</w:t>
      </w:r>
      <w:r w:rsidR="003A7A78" w:rsidRPr="003A7A78">
        <w:rPr>
          <w:u w:val="single"/>
          <w:lang w:val="en-US"/>
        </w:rPr>
        <w:t>, không chứa phần số liệu củ</w:t>
      </w:r>
      <w:r w:rsidR="00444771">
        <w:rPr>
          <w:u w:val="single"/>
          <w:lang w:val="en-US"/>
        </w:rPr>
        <w:t>a các công đoàn cấp trên trực tiếp cơ sở</w:t>
      </w:r>
      <w:r w:rsidR="003A7A78">
        <w:rPr>
          <w:u w:val="single"/>
          <w:lang w:val="en-US"/>
        </w:rPr>
        <w:t>.</w:t>
      </w:r>
    </w:p>
    <w:p w:rsidR="003A7A78" w:rsidRDefault="00E5231F" w:rsidP="00C91EA2">
      <w:pPr>
        <w:pStyle w:val="BodyText"/>
        <w:rPr>
          <w:lang w:val="en-US"/>
        </w:rPr>
      </w:pPr>
      <w:r>
        <w:rPr>
          <w:lang w:val="en-US"/>
        </w:rPr>
        <w:t xml:space="preserve">Ví dụ : </w:t>
      </w:r>
    </w:p>
    <w:p w:rsidR="00E5231F" w:rsidRDefault="00E5231F" w:rsidP="00C91EA2">
      <w:pPr>
        <w:pStyle w:val="BodyText"/>
        <w:rPr>
          <w:lang w:val="en-US"/>
        </w:rPr>
      </w:pPr>
      <w:r>
        <w:rPr>
          <w:lang w:val="en-US"/>
        </w:rPr>
        <w:lastRenderedPageBreak/>
        <w:t>+ Điền các chỉ tiêu số 47,48,49 nếu công đoàn cấp tỉnh, ngành có trung tâm, văn phòng tư vấn pháp luật trực thuộc tỉnh</w:t>
      </w:r>
      <w:r w:rsidR="00BC5D13">
        <w:rPr>
          <w:lang w:val="en-US"/>
        </w:rPr>
        <w:t>, ngành.</w:t>
      </w:r>
    </w:p>
    <w:p w:rsidR="00BC5D13" w:rsidRDefault="00BC5D13" w:rsidP="00C91EA2">
      <w:pPr>
        <w:pStyle w:val="BodyText"/>
        <w:rPr>
          <w:lang w:val="en-US"/>
        </w:rPr>
      </w:pPr>
      <w:r>
        <w:rPr>
          <w:lang w:val="en-US"/>
        </w:rPr>
        <w:t>+ Điền các số liệu về danh hiệu "Chiến sĩ thi đua" (các chỉ tiêu số 60 đến 65) là số liệu riêng của cơ quan công đoàn cấp tỉnh ngành, không chứa số liệu của công đoàn cấp dưới trực thuộc.</w:t>
      </w:r>
    </w:p>
    <w:p w:rsidR="003B33CF" w:rsidRDefault="00BC5D13" w:rsidP="003B33CF">
      <w:pPr>
        <w:pStyle w:val="BodyText"/>
        <w:rPr>
          <w:lang w:val="en-US"/>
        </w:rPr>
      </w:pPr>
      <w:r>
        <w:rPr>
          <w:lang w:val="en-US"/>
        </w:rPr>
        <w:t xml:space="preserve">+ Điền số liệu </w:t>
      </w:r>
      <w:r w:rsidR="003B33CF">
        <w:rPr>
          <w:lang w:val="en-US"/>
        </w:rPr>
        <w:t>về các quỹ xã hội do công đoàn quản lý (các chỉ tiêu từ số 80 đến 90), đảm bảo các số liệu này không chứa số liệu của công đoàn cấp dưới trực thuộc.</w:t>
      </w:r>
    </w:p>
    <w:p w:rsidR="00BC5D13" w:rsidRDefault="000B452E" w:rsidP="00C91EA2">
      <w:pPr>
        <w:pStyle w:val="BodyText"/>
        <w:rPr>
          <w:lang w:val="en-US"/>
        </w:rPr>
      </w:pPr>
      <w:r>
        <w:rPr>
          <w:lang w:val="en-US"/>
        </w:rPr>
        <w:t>+ Điền các chỉ tiêu số liệu về công tác tổ chức, chỉ lấy các số liệu của cơ quan công đoàn cấp tỉnh, ngành</w:t>
      </w:r>
      <w:r w:rsidR="002219A8">
        <w:rPr>
          <w:lang w:val="en-US"/>
        </w:rPr>
        <w:t xml:space="preserve"> (và các đơn vị trực thuộc nếu có)</w:t>
      </w:r>
      <w:r>
        <w:rPr>
          <w:lang w:val="en-US"/>
        </w:rPr>
        <w:t>, không chứa số liệu của các công đoàn cấ</w:t>
      </w:r>
      <w:r w:rsidR="00444771">
        <w:rPr>
          <w:lang w:val="en-US"/>
        </w:rPr>
        <w:t>p trên trực tiếp cơ sở</w:t>
      </w:r>
      <w:r>
        <w:rPr>
          <w:lang w:val="en-US"/>
        </w:rPr>
        <w:t>.</w:t>
      </w:r>
    </w:p>
    <w:p w:rsidR="000B452E" w:rsidRDefault="000B452E" w:rsidP="00C91EA2">
      <w:pPr>
        <w:pStyle w:val="BodyText"/>
        <w:rPr>
          <w:lang w:val="en-US"/>
        </w:rPr>
      </w:pPr>
      <w:r>
        <w:rPr>
          <w:lang w:val="en-US"/>
        </w:rPr>
        <w:t>v.v...</w:t>
      </w:r>
    </w:p>
    <w:p w:rsidR="00310FBB" w:rsidRDefault="00310FBB" w:rsidP="00C91EA2">
      <w:pPr>
        <w:pStyle w:val="BodyText"/>
        <w:rPr>
          <w:lang w:val="en-US"/>
        </w:rPr>
      </w:pPr>
      <w:r w:rsidRPr="008434FB">
        <w:rPr>
          <w:b/>
          <w:u w:val="single"/>
          <w:lang w:val="en-US"/>
        </w:rPr>
        <w:t>Bước 2</w:t>
      </w:r>
      <w:r>
        <w:rPr>
          <w:lang w:val="en-US"/>
        </w:rPr>
        <w:t xml:space="preserve"> : Nếu công đoàn cấp tỉnh ngành vẫn trực tiếp quản lý một số công đoàn cơ sở, cần yêu cầu các công đoàn cơ sở này báo cáo thống kê theo biểu mẫu số 1-HĐCĐ và tổng hợ</w:t>
      </w:r>
      <w:r w:rsidR="008434FB">
        <w:rPr>
          <w:lang w:val="en-US"/>
        </w:rPr>
        <w:t>p các báo cáo này như</w:t>
      </w:r>
      <w:r>
        <w:rPr>
          <w:lang w:val="en-US"/>
        </w:rPr>
        <w:t xml:space="preserve"> hướng dẫn </w:t>
      </w:r>
      <w:r w:rsidR="008434FB">
        <w:rPr>
          <w:lang w:val="en-US"/>
        </w:rPr>
        <w:t>tại</w:t>
      </w:r>
      <w:r>
        <w:rPr>
          <w:lang w:val="en-US"/>
        </w:rPr>
        <w:t xml:space="preserve"> mục 2</w:t>
      </w:r>
      <w:r w:rsidR="008434FB">
        <w:rPr>
          <w:lang w:val="en-US"/>
        </w:rPr>
        <w:t xml:space="preserve"> ở trên.</w:t>
      </w:r>
      <w:r w:rsidR="0024461E">
        <w:rPr>
          <w:lang w:val="en-US"/>
        </w:rPr>
        <w:t xml:space="preserve"> Chú ý trong báo cáo tổng hợp này chỉ tổng hợp số liệu của công đoàn cơ sở, không cần điền số liệu của cơ quan công đoàn cấp tỉnh, ngành (các chỉ tiêu số liệu bôi sẫm) vì đã thực hiện ở bước 1.</w:t>
      </w:r>
    </w:p>
    <w:p w:rsidR="000B452E" w:rsidRDefault="003A5C2C" w:rsidP="00C91EA2">
      <w:pPr>
        <w:pStyle w:val="BodyText"/>
        <w:rPr>
          <w:lang w:val="en-US"/>
        </w:rPr>
      </w:pPr>
      <w:r w:rsidRPr="003A5C2C">
        <w:rPr>
          <w:b/>
          <w:u w:val="single"/>
          <w:lang w:val="en-US"/>
        </w:rPr>
        <w:t xml:space="preserve">Bước </w:t>
      </w:r>
      <w:r w:rsidR="008434FB">
        <w:rPr>
          <w:b/>
          <w:u w:val="single"/>
          <w:lang w:val="en-US"/>
        </w:rPr>
        <w:t>3</w:t>
      </w:r>
      <w:r>
        <w:rPr>
          <w:lang w:val="en-US"/>
        </w:rPr>
        <w:t>:</w:t>
      </w:r>
      <w:r w:rsidR="00F87FC4">
        <w:rPr>
          <w:lang w:val="en-US"/>
        </w:rPr>
        <w:t xml:space="preserve"> thực hiện việc tổng hợ</w:t>
      </w:r>
      <w:r w:rsidR="001154F0">
        <w:rPr>
          <w:lang w:val="en-US"/>
        </w:rPr>
        <w:t>p chung các báo cáo</w:t>
      </w:r>
      <w:r w:rsidR="00F87FC4">
        <w:rPr>
          <w:lang w:val="en-US"/>
        </w:rPr>
        <w:t xml:space="preserve"> 2-HĐCĐ của các công đoàn cấp trên trực tiếp cơ sở đã gửi về </w:t>
      </w:r>
      <w:r w:rsidR="001154F0">
        <w:rPr>
          <w:lang w:val="en-US"/>
        </w:rPr>
        <w:t xml:space="preserve">công đoàn cấp tỉnh, ngành và cả biểu mẫu riêng của cơ quan công đoàn cấp tỉnh, ngành </w:t>
      </w:r>
      <w:r w:rsidR="008434FB">
        <w:rPr>
          <w:lang w:val="en-US"/>
        </w:rPr>
        <w:t xml:space="preserve">cũng như biểu mẫu tổng hợp cho các công đoàn cơ sở trực thuộc </w:t>
      </w:r>
      <w:r w:rsidR="001154F0">
        <w:rPr>
          <w:lang w:val="en-US"/>
        </w:rPr>
        <w:t xml:space="preserve">đã thực hiện ở bước 1 </w:t>
      </w:r>
      <w:r w:rsidR="008434FB">
        <w:rPr>
          <w:lang w:val="en-US"/>
        </w:rPr>
        <w:t xml:space="preserve">và bước 2 </w:t>
      </w:r>
      <w:r w:rsidR="001154F0">
        <w:rPr>
          <w:lang w:val="en-US"/>
        </w:rPr>
        <w:t>nêu trên.</w:t>
      </w:r>
    </w:p>
    <w:p w:rsidR="000D2B5E" w:rsidRDefault="000D2B5E" w:rsidP="00C91EA2">
      <w:pPr>
        <w:pStyle w:val="BodyText"/>
        <w:rPr>
          <w:lang w:val="en-US"/>
        </w:rPr>
      </w:pPr>
      <w:r>
        <w:rPr>
          <w:lang w:val="en-US"/>
        </w:rPr>
        <w:t>Trong bước này, cần lưu ý cách tổng hợp một số loại chỉ tiêu cụ thể như sau:</w:t>
      </w:r>
    </w:p>
    <w:p w:rsidR="00771190" w:rsidRDefault="00771190" w:rsidP="00771190">
      <w:pPr>
        <w:pStyle w:val="BodyText"/>
        <w:rPr>
          <w:lang w:val="en-US"/>
        </w:rPr>
      </w:pPr>
      <w:r>
        <w:rPr>
          <w:lang w:val="en-US"/>
        </w:rPr>
        <w:t>-</w:t>
      </w:r>
      <w:r w:rsidR="00C25786">
        <w:rPr>
          <w:b/>
          <w:u w:val="single"/>
          <w:lang w:val="en-US"/>
        </w:rPr>
        <w:t>Cách tổng hợp</w:t>
      </w:r>
      <w:r w:rsidRPr="00B63748">
        <w:rPr>
          <w:b/>
          <w:u w:val="single"/>
          <w:lang w:val="en-US"/>
        </w:rPr>
        <w:t xml:space="preserve"> các chỉ tiêu số tuyệt đối</w:t>
      </w:r>
      <w:r>
        <w:rPr>
          <w:b/>
          <w:u w:val="single"/>
          <w:lang w:val="en-US"/>
        </w:rPr>
        <w:t>, không có các chỉ tiêu phụ là tỷ lệ hay số người được tính kèm theo</w:t>
      </w:r>
      <w:r>
        <w:rPr>
          <w:lang w:val="en-US"/>
        </w:rPr>
        <w:t>: (như các chỉ tiêu số 1,</w:t>
      </w:r>
      <w:r w:rsidR="00A934EC">
        <w:rPr>
          <w:lang w:val="en-US"/>
        </w:rPr>
        <w:t>11, 18 đế</w:t>
      </w:r>
      <w:r w:rsidR="00EE6548">
        <w:rPr>
          <w:lang w:val="en-US"/>
        </w:rPr>
        <w:t>n 34, 47,48,49 v.v..</w:t>
      </w:r>
      <w:r>
        <w:rPr>
          <w:lang w:val="en-US"/>
        </w:rPr>
        <w:t>) : lấy tổng cộng số liệu của chỉ</w:t>
      </w:r>
      <w:r w:rsidR="00EE6548">
        <w:rPr>
          <w:lang w:val="en-US"/>
        </w:rPr>
        <w:t xml:space="preserve"> tiêu này trong các báo cáo đầu vào</w:t>
      </w:r>
      <w:r>
        <w:rPr>
          <w:lang w:val="en-US"/>
        </w:rPr>
        <w:t>.</w:t>
      </w:r>
    </w:p>
    <w:p w:rsidR="00150EB6" w:rsidRDefault="00EE6548" w:rsidP="00EE6548">
      <w:pPr>
        <w:pStyle w:val="BodyText"/>
        <w:rPr>
          <w:lang w:val="en-US"/>
        </w:rPr>
      </w:pPr>
      <w:r>
        <w:rPr>
          <w:lang w:val="en-US"/>
        </w:rPr>
        <w:t>-</w:t>
      </w:r>
      <w:r w:rsidR="00C25786">
        <w:rPr>
          <w:b/>
          <w:u w:val="single"/>
          <w:lang w:val="en-US"/>
        </w:rPr>
        <w:t>Cách tổng hợp</w:t>
      </w:r>
      <w:r w:rsidRPr="00B63748">
        <w:rPr>
          <w:b/>
          <w:u w:val="single"/>
          <w:lang w:val="en-US"/>
        </w:rPr>
        <w:t xml:space="preserve"> các chỉ tiêu số tuyệt đối</w:t>
      </w:r>
      <w:r>
        <w:rPr>
          <w:b/>
          <w:u w:val="single"/>
          <w:lang w:val="en-US"/>
        </w:rPr>
        <w:t xml:space="preserve"> có đi kèm chỉ tiêu phụ là tỷ lệ </w:t>
      </w:r>
      <w:r>
        <w:rPr>
          <w:lang w:val="en-US"/>
        </w:rPr>
        <w:t>: (như các chỉ tiêu số 2,3</w:t>
      </w:r>
      <w:r w:rsidR="00C859CE">
        <w:rPr>
          <w:lang w:val="en-US"/>
        </w:rPr>
        <w:t xml:space="preserve">, 10, 12,13, 14, 15, 16 </w:t>
      </w:r>
      <w:r>
        <w:rPr>
          <w:lang w:val="en-US"/>
        </w:rPr>
        <w:t xml:space="preserve"> v.v..) : </w:t>
      </w:r>
      <w:r w:rsidR="00150EB6">
        <w:rPr>
          <w:lang w:val="en-US"/>
        </w:rPr>
        <w:t>phải tính cả chỉ tiêu số tuyệt đối và chỉ tiêu tỷ lệ.</w:t>
      </w:r>
    </w:p>
    <w:p w:rsidR="00EE6548" w:rsidRDefault="00150EB6" w:rsidP="00EE6548">
      <w:pPr>
        <w:pStyle w:val="BodyText"/>
        <w:rPr>
          <w:lang w:val="en-US"/>
        </w:rPr>
      </w:pPr>
      <w:r>
        <w:rPr>
          <w:lang w:val="en-US"/>
        </w:rPr>
        <w:t xml:space="preserve">- </w:t>
      </w:r>
      <w:r w:rsidRPr="00150EB6">
        <w:rPr>
          <w:i/>
          <w:lang w:val="en-US"/>
        </w:rPr>
        <w:t>Tính chỉ tiêu số tuyệt đối chung</w:t>
      </w:r>
      <w:r>
        <w:rPr>
          <w:lang w:val="en-US"/>
        </w:rPr>
        <w:t xml:space="preserve"> : </w:t>
      </w:r>
      <w:r w:rsidR="00EE6548">
        <w:rPr>
          <w:lang w:val="en-US"/>
        </w:rPr>
        <w:t>lấy tổng cộng số liệu của chỉ tiêu này trong các báo cáo đầu vào.</w:t>
      </w:r>
    </w:p>
    <w:p w:rsidR="00150EB6" w:rsidRDefault="00150EB6" w:rsidP="00EE6548">
      <w:pPr>
        <w:pStyle w:val="BodyText"/>
        <w:rPr>
          <w:lang w:val="en-US"/>
        </w:rPr>
      </w:pPr>
      <w:r>
        <w:rPr>
          <w:lang w:val="en-US"/>
        </w:rPr>
        <w:t xml:space="preserve">- </w:t>
      </w:r>
      <w:r w:rsidRPr="00746C06">
        <w:rPr>
          <w:i/>
          <w:lang w:val="en-US"/>
        </w:rPr>
        <w:t>Tỉnh chỉ tiêu tỷ lệ chung</w:t>
      </w:r>
      <w:r>
        <w:rPr>
          <w:lang w:val="en-US"/>
        </w:rPr>
        <w:t xml:space="preserve"> : áp dụng công thức sau</w:t>
      </w:r>
    </w:p>
    <w:p w:rsidR="00150EB6" w:rsidRDefault="00B7554E" w:rsidP="00150EB6">
      <w:pPr>
        <w:shd w:val="clear" w:color="auto" w:fill="FFFFFF"/>
        <w:spacing w:before="0" w:after="480"/>
        <w:jc w:val="left"/>
        <w:rPr>
          <w:rFonts w:ascii="Verdana" w:hAnsi="Verdana"/>
          <w:color w:val="000000"/>
          <w:sz w:val="18"/>
          <w:szCs w:val="27"/>
        </w:rPr>
      </w:pPr>
      <w:r w:rsidRPr="00B7554E">
        <w:rPr>
          <w:rFonts w:ascii="Verdana" w:hAnsi="Verdana"/>
          <w:noProof/>
          <w:color w:val="000000"/>
          <w:sz w:val="24"/>
          <w:szCs w:val="27"/>
        </w:rPr>
        <w:pict>
          <v:shape id="Text Box 23" o:spid="_x0000_s1030" type="#_x0000_t202" style="position:absolute;margin-left:.1pt;margin-top:31.8pt;width:83.2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yggwIAABc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" stroked="f">
            <v:textbox>
              <w:txbxContent>
                <w:p w:rsidR="00150EB6" w:rsidRDefault="00150EB6" w:rsidP="00150EB6">
                  <w:pPr>
                    <w:pStyle w:val="BodyText2"/>
                  </w:pPr>
                  <w:r>
                    <w:t>Tỷ lệ chung</w:t>
                  </w:r>
                </w:p>
              </w:txbxContent>
            </v:textbox>
          </v:shape>
        </w:pict>
      </w:r>
      <w:r w:rsidRPr="00B7554E">
        <w:rPr>
          <w:rFonts w:ascii="Verdana" w:hAnsi="Verdana"/>
          <w:noProof/>
          <w:color w:val="000000"/>
          <w:sz w:val="24"/>
          <w:szCs w:val="27"/>
        </w:rPr>
        <w:pict>
          <v:shape id="Text Box 24" o:spid="_x0000_s1031" type="#_x0000_t202" style="position:absolute;margin-left:99pt;margin-top:17.2pt;width:373.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" stroked="f">
            <v:textbox>
              <w:txbxContent>
                <w:p w:rsidR="00150EB6" w:rsidRDefault="00150EB6" w:rsidP="00150EB6">
                  <w:pPr>
                    <w:pStyle w:val="BodyText2"/>
                  </w:pPr>
                  <w:r w:rsidRPr="00672DF0">
                    <w:rPr>
                      <w:sz w:val="28"/>
                      <w:szCs w:val="32"/>
                    </w:rPr>
                    <w:sym w:font="Symbol" w:char="F053"/>
                  </w:r>
                  <w:r>
                    <w:rPr>
                      <w:sz w:val="32"/>
                    </w:rPr>
                    <w:t>(</w:t>
                  </w:r>
                  <w:r>
                    <w:t>chỉ tiêu số tuyệt đối cơ sở Ai</w:t>
                  </w:r>
                  <w:r>
                    <w:rPr>
                      <w:sz w:val="32"/>
                    </w:rPr>
                    <w:t>)</w:t>
                  </w:r>
                </w:p>
              </w:txbxContent>
            </v:textbox>
          </v:shape>
        </w:pict>
      </w:r>
    </w:p>
    <w:p w:rsidR="00150EB6" w:rsidRPr="00A90DDF" w:rsidRDefault="00B7554E" w:rsidP="00150EB6">
      <w:pPr>
        <w:shd w:val="clear" w:color="auto" w:fill="FFFFFF"/>
        <w:spacing w:before="0" w:after="480"/>
        <w:jc w:val="left"/>
        <w:rPr>
          <w:rFonts w:ascii="Verdana" w:hAnsi="Verdana"/>
          <w:color w:val="000000"/>
          <w:sz w:val="24"/>
          <w:szCs w:val="27"/>
        </w:rPr>
      </w:pPr>
      <w:r>
        <w:rPr>
          <w:rFonts w:ascii="Verdana" w:hAnsi="Verdana"/>
          <w:noProof/>
          <w:color w:val="000000"/>
          <w:sz w:val="24"/>
          <w:szCs w:val="27"/>
        </w:rPr>
        <w:pict>
          <v:shape id="Text Box 26" o:spid="_x0000_s1032" type="#_x0000_t202" style="position:absolute;margin-left:112.5pt;margin-top:9.25pt;width:333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JmhgIAABc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" stroked="f">
            <v:textbox>
              <w:txbxContent>
                <w:p w:rsidR="00150EB6" w:rsidRPr="004133D4" w:rsidRDefault="00150EB6" w:rsidP="00150EB6">
                  <w:pPr>
                    <w:spacing w:before="0"/>
                    <w:rPr>
                      <w:sz w:val="22"/>
                      <w:szCs w:val="22"/>
                    </w:rPr>
                  </w:pPr>
                  <w:r w:rsidRPr="00672DF0">
                    <w:rPr>
                      <w:szCs w:val="22"/>
                    </w:rPr>
                    <w:sym w:font="Symbol" w:char="F053"/>
                  </w:r>
                  <w:r w:rsidR="000019EB">
                    <w:rPr>
                      <w:szCs w:val="22"/>
                    </w:rPr>
                    <w:t xml:space="preserve"> [</w:t>
                  </w:r>
                  <w:r w:rsidRPr="004133D4">
                    <w:rPr>
                      <w:sz w:val="22"/>
                      <w:szCs w:val="22"/>
                    </w:rPr>
                    <w:t>(</w:t>
                  </w:r>
                  <w:r w:rsidR="000019EB">
                    <w:rPr>
                      <w:sz w:val="22"/>
                      <w:szCs w:val="22"/>
                    </w:rPr>
                    <w:t xml:space="preserve">chỉ tiêu </w:t>
                  </w:r>
                  <w:r w:rsidRPr="004133D4">
                    <w:rPr>
                      <w:sz w:val="22"/>
                      <w:szCs w:val="22"/>
                    </w:rPr>
                    <w:t xml:space="preserve">số </w:t>
                  </w:r>
                  <w:r w:rsidR="000019EB">
                    <w:rPr>
                      <w:sz w:val="22"/>
                      <w:szCs w:val="22"/>
                    </w:rPr>
                    <w:t>tuyệt đối</w:t>
                  </w:r>
                  <w:r w:rsidRPr="004133D4">
                    <w:rPr>
                      <w:sz w:val="22"/>
                      <w:szCs w:val="22"/>
                    </w:rPr>
                    <w:t xml:space="preserve"> của cơ sở Ai)</w:t>
                  </w:r>
                  <w:r w:rsidR="000019EB">
                    <w:rPr>
                      <w:sz w:val="22"/>
                      <w:szCs w:val="22"/>
                    </w:rPr>
                    <w:t xml:space="preserve"> / </w:t>
                  </w:r>
                  <w:r w:rsidR="000019EB" w:rsidRPr="004133D4">
                    <w:rPr>
                      <w:sz w:val="22"/>
                      <w:szCs w:val="22"/>
                    </w:rPr>
                    <w:t>(</w:t>
                  </w:r>
                  <w:r w:rsidR="000019EB">
                    <w:rPr>
                      <w:sz w:val="22"/>
                      <w:szCs w:val="22"/>
                    </w:rPr>
                    <w:t xml:space="preserve">chỉ tiêu </w:t>
                  </w:r>
                  <w:r w:rsidR="00877E97">
                    <w:rPr>
                      <w:sz w:val="22"/>
                      <w:szCs w:val="22"/>
                    </w:rPr>
                    <w:t>tỷ lệ</w:t>
                  </w:r>
                  <w:r w:rsidR="000019EB" w:rsidRPr="004133D4">
                    <w:rPr>
                      <w:sz w:val="22"/>
                      <w:szCs w:val="22"/>
                    </w:rPr>
                    <w:t xml:space="preserve"> cơ sở Ai)</w:t>
                  </w:r>
                  <w:r w:rsidR="00877E97">
                    <w:rPr>
                      <w:sz w:val="22"/>
                      <w:szCs w:val="22"/>
                    </w:rPr>
                    <w:t xml:space="preserve"> *100</w:t>
                  </w:r>
                  <w:r w:rsidR="000019EB">
                    <w:rPr>
                      <w:sz w:val="22"/>
                      <w:szCs w:val="22"/>
                    </w:rPr>
                    <w:t xml:space="preserve"> ]</w:t>
                  </w:r>
                </w:p>
              </w:txbxContent>
            </v:textbox>
          </v:shape>
        </w:pict>
      </w:r>
      <w:r>
        <w:rPr>
          <w:rFonts w:ascii="Verdana" w:hAnsi="Verdana"/>
          <w:noProof/>
          <w:color w:val="000000"/>
          <w:sz w:val="24"/>
          <w:szCs w:val="27"/>
        </w:rPr>
        <w:pict>
          <v:line id="Line 25" o:spid="_x0000_s1033" style="position:absolute;z-index:251659264;visibility:visible" from="99pt,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QT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"/>
        </w:pict>
      </w:r>
      <w:r w:rsidR="00150EB6" w:rsidRPr="00A90DDF">
        <w:rPr>
          <w:rFonts w:ascii="Verdana" w:hAnsi="Verdana"/>
          <w:color w:val="000000"/>
          <w:sz w:val="24"/>
          <w:szCs w:val="27"/>
        </w:rPr>
        <w:t xml:space="preserve">                    =</w:t>
      </w:r>
    </w:p>
    <w:p w:rsidR="00150EB6" w:rsidRDefault="00150EB6" w:rsidP="00BA5F90">
      <w:pPr>
        <w:pStyle w:val="BodyText"/>
        <w:spacing w:after="240"/>
        <w:rPr>
          <w:lang w:val="en-US"/>
        </w:rPr>
      </w:pPr>
      <w:r w:rsidRPr="00FE504D">
        <w:rPr>
          <w:b/>
          <w:i/>
          <w:lang w:val="en-US"/>
        </w:rPr>
        <w:lastRenderedPageBreak/>
        <w:t>Ví dụ</w:t>
      </w:r>
      <w:r>
        <w:rPr>
          <w:lang w:val="en-US"/>
        </w:rPr>
        <w:t xml:space="preserve"> :</w:t>
      </w:r>
      <w:r w:rsidR="00365E64">
        <w:rPr>
          <w:lang w:val="en-US"/>
        </w:rPr>
        <w:t xml:space="preserve"> để tổng hợp chỉ tiêu số 2 (số lao động thiếu việc làm), có chỉ tiêu phụ là tỷ lệ so với tổng số lao động, cần lập bảng tổng hợp </w:t>
      </w:r>
      <w:r w:rsidR="00BA5F90">
        <w:rPr>
          <w:lang w:val="en-US"/>
        </w:rPr>
        <w:t>như sau :</w:t>
      </w:r>
    </w:p>
    <w:tbl>
      <w:tblPr>
        <w:tblW w:w="0" w:type="auto"/>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2"/>
        <w:gridCol w:w="1787"/>
        <w:gridCol w:w="1942"/>
        <w:gridCol w:w="2674"/>
      </w:tblGrid>
      <w:tr w:rsidR="00D565F5" w:rsidRPr="00D565F5" w:rsidTr="00E91014">
        <w:trPr>
          <w:tblHeader/>
          <w:jc w:val="center"/>
        </w:trPr>
        <w:tc>
          <w:tcPr>
            <w:tcW w:w="2462" w:type="dxa"/>
            <w:vAlign w:val="center"/>
          </w:tcPr>
          <w:p w:rsidR="00D565F5" w:rsidRPr="00D565F5" w:rsidRDefault="00D565F5" w:rsidP="00D565F5">
            <w:pPr>
              <w:spacing w:before="60" w:after="60"/>
              <w:rPr>
                <w:sz w:val="24"/>
                <w:szCs w:val="20"/>
              </w:rPr>
            </w:pPr>
            <w:r w:rsidRPr="00D565F5">
              <w:rPr>
                <w:sz w:val="24"/>
                <w:szCs w:val="20"/>
              </w:rPr>
              <w:t>Tên đơn vị b/c</w:t>
            </w:r>
          </w:p>
        </w:tc>
        <w:tc>
          <w:tcPr>
            <w:tcW w:w="1787" w:type="dxa"/>
            <w:vAlign w:val="center"/>
          </w:tcPr>
          <w:p w:rsidR="00D565F5" w:rsidRPr="00D565F5" w:rsidRDefault="00D565F5" w:rsidP="00D565F5">
            <w:pPr>
              <w:spacing w:before="60" w:after="60"/>
              <w:rPr>
                <w:sz w:val="24"/>
                <w:szCs w:val="20"/>
              </w:rPr>
            </w:pPr>
            <w:r w:rsidRPr="00D565F5">
              <w:rPr>
                <w:sz w:val="24"/>
                <w:szCs w:val="20"/>
              </w:rPr>
              <w:t>Số lao động thiếu VL</w:t>
            </w:r>
          </w:p>
        </w:tc>
        <w:tc>
          <w:tcPr>
            <w:tcW w:w="1942" w:type="dxa"/>
            <w:vAlign w:val="center"/>
          </w:tcPr>
          <w:p w:rsidR="00D565F5" w:rsidRPr="00D565F5" w:rsidRDefault="00C859CE" w:rsidP="00D565F5">
            <w:pPr>
              <w:spacing w:before="60" w:after="60"/>
              <w:rPr>
                <w:sz w:val="24"/>
                <w:szCs w:val="20"/>
              </w:rPr>
            </w:pPr>
            <w:r>
              <w:rPr>
                <w:sz w:val="24"/>
                <w:szCs w:val="20"/>
              </w:rPr>
              <w:t>Tỷ lệ so với tổng số lao động</w:t>
            </w:r>
            <w:r w:rsidR="009C7E22">
              <w:rPr>
                <w:sz w:val="24"/>
                <w:szCs w:val="20"/>
              </w:rPr>
              <w:t xml:space="preserve"> (%)</w:t>
            </w:r>
          </w:p>
        </w:tc>
        <w:tc>
          <w:tcPr>
            <w:tcW w:w="2674" w:type="dxa"/>
            <w:vAlign w:val="center"/>
          </w:tcPr>
          <w:p w:rsidR="00E91014" w:rsidRDefault="00E91014" w:rsidP="009C7E22">
            <w:pPr>
              <w:spacing w:before="60" w:after="60"/>
              <w:rPr>
                <w:sz w:val="24"/>
                <w:szCs w:val="20"/>
              </w:rPr>
            </w:pPr>
            <w:r>
              <w:rPr>
                <w:sz w:val="24"/>
                <w:szCs w:val="20"/>
              </w:rPr>
              <w:t>Tính cột trung gian:</w:t>
            </w:r>
          </w:p>
          <w:p w:rsidR="00D565F5" w:rsidRPr="00D565F5" w:rsidRDefault="00D565F5" w:rsidP="009C7E22">
            <w:pPr>
              <w:spacing w:before="60" w:after="60"/>
              <w:rPr>
                <w:sz w:val="24"/>
                <w:szCs w:val="20"/>
              </w:rPr>
            </w:pPr>
            <w:r w:rsidRPr="00D565F5">
              <w:rPr>
                <w:sz w:val="24"/>
                <w:szCs w:val="20"/>
              </w:rPr>
              <w:t>Tính</w:t>
            </w:r>
            <w:r w:rsidR="00E91014">
              <w:rPr>
                <w:sz w:val="24"/>
                <w:szCs w:val="20"/>
              </w:rPr>
              <w:t xml:space="preserve"> tổng</w:t>
            </w:r>
            <w:r w:rsidRPr="00D565F5">
              <w:rPr>
                <w:sz w:val="24"/>
                <w:szCs w:val="20"/>
              </w:rPr>
              <w:t xml:space="preserve"> số CNLĐ của đơn vị qua số </w:t>
            </w:r>
            <w:r w:rsidR="00877E97">
              <w:rPr>
                <w:sz w:val="24"/>
                <w:szCs w:val="20"/>
              </w:rPr>
              <w:t>tỷ l</w:t>
            </w:r>
            <w:r w:rsidR="00BA5F90">
              <w:rPr>
                <w:sz w:val="24"/>
                <w:szCs w:val="20"/>
              </w:rPr>
              <w:t>ệ</w:t>
            </w:r>
          </w:p>
        </w:tc>
      </w:tr>
      <w:tr w:rsidR="00D565F5" w:rsidRPr="00D565F5" w:rsidTr="00877E97">
        <w:trPr>
          <w:jc w:val="center"/>
        </w:trPr>
        <w:tc>
          <w:tcPr>
            <w:tcW w:w="2462" w:type="dxa"/>
          </w:tcPr>
          <w:p w:rsidR="00D565F5" w:rsidRPr="009C7E22" w:rsidRDefault="00D565F5" w:rsidP="00D565F5">
            <w:pPr>
              <w:spacing w:before="60" w:after="60"/>
              <w:rPr>
                <w:sz w:val="20"/>
                <w:szCs w:val="20"/>
              </w:rPr>
            </w:pPr>
          </w:p>
        </w:tc>
        <w:tc>
          <w:tcPr>
            <w:tcW w:w="1787" w:type="dxa"/>
          </w:tcPr>
          <w:p w:rsidR="00D565F5" w:rsidRPr="009C7E22" w:rsidRDefault="00D565F5" w:rsidP="00D565F5">
            <w:pPr>
              <w:spacing w:before="60" w:after="60"/>
              <w:rPr>
                <w:sz w:val="20"/>
                <w:szCs w:val="20"/>
              </w:rPr>
            </w:pPr>
            <w:r w:rsidRPr="009C7E22">
              <w:rPr>
                <w:sz w:val="20"/>
                <w:szCs w:val="20"/>
              </w:rPr>
              <w:t>(1)</w:t>
            </w:r>
          </w:p>
        </w:tc>
        <w:tc>
          <w:tcPr>
            <w:tcW w:w="1942" w:type="dxa"/>
          </w:tcPr>
          <w:p w:rsidR="00D565F5" w:rsidRPr="009C7E22" w:rsidRDefault="00D565F5" w:rsidP="00D565F5">
            <w:pPr>
              <w:spacing w:before="60" w:after="60"/>
              <w:rPr>
                <w:sz w:val="20"/>
                <w:szCs w:val="20"/>
              </w:rPr>
            </w:pPr>
            <w:r w:rsidRPr="009C7E22">
              <w:rPr>
                <w:sz w:val="20"/>
                <w:szCs w:val="20"/>
              </w:rPr>
              <w:t>(2)</w:t>
            </w:r>
          </w:p>
        </w:tc>
        <w:tc>
          <w:tcPr>
            <w:tcW w:w="2674" w:type="dxa"/>
          </w:tcPr>
          <w:p w:rsidR="00D565F5" w:rsidRPr="009C7E22" w:rsidRDefault="00D565F5" w:rsidP="00D565F5">
            <w:pPr>
              <w:spacing w:before="60" w:after="60"/>
              <w:rPr>
                <w:sz w:val="20"/>
                <w:szCs w:val="20"/>
              </w:rPr>
            </w:pPr>
            <w:r w:rsidRPr="009C7E22">
              <w:rPr>
                <w:sz w:val="20"/>
                <w:szCs w:val="20"/>
              </w:rPr>
              <w:t>(3)=(1)/(2)x100</w:t>
            </w:r>
          </w:p>
        </w:tc>
      </w:tr>
      <w:tr w:rsidR="00D565F5" w:rsidRPr="00D565F5" w:rsidTr="00877E97">
        <w:trPr>
          <w:jc w:val="center"/>
        </w:trPr>
        <w:tc>
          <w:tcPr>
            <w:tcW w:w="2462" w:type="dxa"/>
          </w:tcPr>
          <w:p w:rsidR="00D565F5" w:rsidRPr="00D565F5" w:rsidRDefault="00C859CE" w:rsidP="00D565F5">
            <w:pPr>
              <w:spacing w:before="60" w:after="60"/>
              <w:jc w:val="both"/>
              <w:rPr>
                <w:szCs w:val="20"/>
              </w:rPr>
            </w:pPr>
            <w:r>
              <w:rPr>
                <w:szCs w:val="20"/>
              </w:rPr>
              <w:t>LĐLĐ huyện A</w:t>
            </w:r>
          </w:p>
        </w:tc>
        <w:tc>
          <w:tcPr>
            <w:tcW w:w="1787" w:type="dxa"/>
          </w:tcPr>
          <w:p w:rsidR="00D565F5" w:rsidRPr="00D565F5" w:rsidRDefault="009C7E22" w:rsidP="00365E64">
            <w:pPr>
              <w:spacing w:before="60" w:after="60"/>
              <w:ind w:right="360"/>
              <w:jc w:val="right"/>
              <w:rPr>
                <w:szCs w:val="20"/>
              </w:rPr>
            </w:pPr>
            <w:r>
              <w:rPr>
                <w:szCs w:val="20"/>
              </w:rPr>
              <w:t>70</w:t>
            </w:r>
          </w:p>
        </w:tc>
        <w:tc>
          <w:tcPr>
            <w:tcW w:w="1942" w:type="dxa"/>
          </w:tcPr>
          <w:p w:rsidR="00D565F5" w:rsidRPr="00D565F5" w:rsidRDefault="009C7E22" w:rsidP="00D565F5">
            <w:pPr>
              <w:spacing w:before="60" w:after="60"/>
              <w:rPr>
                <w:szCs w:val="20"/>
              </w:rPr>
            </w:pPr>
            <w:r>
              <w:rPr>
                <w:szCs w:val="20"/>
              </w:rPr>
              <w:t>10</w:t>
            </w:r>
          </w:p>
        </w:tc>
        <w:tc>
          <w:tcPr>
            <w:tcW w:w="2674" w:type="dxa"/>
          </w:tcPr>
          <w:p w:rsidR="00D565F5" w:rsidRPr="00D565F5" w:rsidRDefault="009C7E22" w:rsidP="00365E64">
            <w:pPr>
              <w:spacing w:before="60" w:after="60"/>
              <w:ind w:right="723"/>
              <w:jc w:val="right"/>
              <w:rPr>
                <w:szCs w:val="20"/>
              </w:rPr>
            </w:pPr>
            <w:r>
              <w:rPr>
                <w:szCs w:val="20"/>
              </w:rPr>
              <w:t>700</w:t>
            </w:r>
          </w:p>
        </w:tc>
      </w:tr>
      <w:tr w:rsidR="00877E97" w:rsidRPr="00D565F5" w:rsidTr="00877E97">
        <w:trPr>
          <w:jc w:val="center"/>
        </w:trPr>
        <w:tc>
          <w:tcPr>
            <w:tcW w:w="2462" w:type="dxa"/>
          </w:tcPr>
          <w:p w:rsidR="00877E97" w:rsidRPr="00D565F5" w:rsidRDefault="00877E97" w:rsidP="00BC6C62">
            <w:pPr>
              <w:spacing w:before="60" w:after="60"/>
              <w:jc w:val="both"/>
              <w:rPr>
                <w:szCs w:val="20"/>
              </w:rPr>
            </w:pPr>
            <w:r>
              <w:rPr>
                <w:szCs w:val="20"/>
              </w:rPr>
              <w:t>LĐLĐ huyện B</w:t>
            </w:r>
          </w:p>
        </w:tc>
        <w:tc>
          <w:tcPr>
            <w:tcW w:w="1787" w:type="dxa"/>
          </w:tcPr>
          <w:p w:rsidR="00877E97" w:rsidRPr="00D565F5" w:rsidRDefault="009C7E22" w:rsidP="00365E64">
            <w:pPr>
              <w:spacing w:before="60" w:after="60"/>
              <w:ind w:right="360"/>
              <w:jc w:val="right"/>
              <w:rPr>
                <w:szCs w:val="20"/>
              </w:rPr>
            </w:pPr>
            <w:r>
              <w:rPr>
                <w:szCs w:val="20"/>
              </w:rPr>
              <w:t>120</w:t>
            </w:r>
          </w:p>
        </w:tc>
        <w:tc>
          <w:tcPr>
            <w:tcW w:w="1942" w:type="dxa"/>
          </w:tcPr>
          <w:p w:rsidR="00877E97" w:rsidRPr="00D565F5" w:rsidRDefault="009C7E22" w:rsidP="00D565F5">
            <w:pPr>
              <w:spacing w:before="60" w:after="60"/>
              <w:rPr>
                <w:szCs w:val="20"/>
              </w:rPr>
            </w:pPr>
            <w:r>
              <w:rPr>
                <w:szCs w:val="20"/>
              </w:rPr>
              <w:t>8</w:t>
            </w:r>
          </w:p>
        </w:tc>
        <w:tc>
          <w:tcPr>
            <w:tcW w:w="2674" w:type="dxa"/>
          </w:tcPr>
          <w:p w:rsidR="00877E97" w:rsidRPr="00D565F5" w:rsidRDefault="009C7E22" w:rsidP="00365E64">
            <w:pPr>
              <w:spacing w:before="60" w:after="60"/>
              <w:ind w:right="723"/>
              <w:jc w:val="right"/>
              <w:rPr>
                <w:szCs w:val="20"/>
              </w:rPr>
            </w:pPr>
            <w:r>
              <w:rPr>
                <w:szCs w:val="20"/>
              </w:rPr>
              <w:t>1</w:t>
            </w:r>
            <w:r w:rsidR="00365E64">
              <w:rPr>
                <w:szCs w:val="20"/>
              </w:rPr>
              <w:t>.</w:t>
            </w:r>
            <w:r>
              <w:rPr>
                <w:szCs w:val="20"/>
              </w:rPr>
              <w:t>500</w:t>
            </w:r>
          </w:p>
        </w:tc>
      </w:tr>
      <w:tr w:rsidR="00877E97" w:rsidRPr="00D565F5" w:rsidTr="00877E97">
        <w:trPr>
          <w:jc w:val="center"/>
        </w:trPr>
        <w:tc>
          <w:tcPr>
            <w:tcW w:w="2462" w:type="dxa"/>
          </w:tcPr>
          <w:p w:rsidR="00877E97" w:rsidRPr="00D565F5" w:rsidRDefault="00877E97" w:rsidP="00D565F5">
            <w:pPr>
              <w:spacing w:before="60" w:after="60"/>
              <w:jc w:val="both"/>
              <w:rPr>
                <w:szCs w:val="20"/>
              </w:rPr>
            </w:pPr>
          </w:p>
        </w:tc>
        <w:tc>
          <w:tcPr>
            <w:tcW w:w="1787" w:type="dxa"/>
          </w:tcPr>
          <w:p w:rsidR="00877E97" w:rsidRPr="00D565F5" w:rsidRDefault="00877E97" w:rsidP="00365E64">
            <w:pPr>
              <w:spacing w:before="60" w:after="60"/>
              <w:ind w:right="360"/>
              <w:jc w:val="right"/>
              <w:rPr>
                <w:szCs w:val="20"/>
              </w:rPr>
            </w:pPr>
            <w:r w:rsidRPr="00D565F5">
              <w:rPr>
                <w:szCs w:val="20"/>
              </w:rPr>
              <w:t>...</w:t>
            </w:r>
          </w:p>
        </w:tc>
        <w:tc>
          <w:tcPr>
            <w:tcW w:w="1942" w:type="dxa"/>
          </w:tcPr>
          <w:p w:rsidR="00877E97" w:rsidRPr="00D565F5" w:rsidRDefault="00877E97" w:rsidP="00D565F5">
            <w:pPr>
              <w:spacing w:before="60" w:after="60"/>
              <w:rPr>
                <w:szCs w:val="20"/>
              </w:rPr>
            </w:pPr>
            <w:r w:rsidRPr="00D565F5">
              <w:rPr>
                <w:szCs w:val="20"/>
              </w:rPr>
              <w:t>...</w:t>
            </w:r>
          </w:p>
        </w:tc>
        <w:tc>
          <w:tcPr>
            <w:tcW w:w="2674" w:type="dxa"/>
          </w:tcPr>
          <w:p w:rsidR="00877E97" w:rsidRPr="00D565F5" w:rsidRDefault="00877E97" w:rsidP="00365E64">
            <w:pPr>
              <w:spacing w:before="60" w:after="60"/>
              <w:ind w:right="723"/>
              <w:jc w:val="right"/>
              <w:rPr>
                <w:szCs w:val="20"/>
              </w:rPr>
            </w:pPr>
            <w:r w:rsidRPr="00D565F5">
              <w:rPr>
                <w:szCs w:val="20"/>
              </w:rPr>
              <w:t>...</w:t>
            </w:r>
          </w:p>
        </w:tc>
      </w:tr>
      <w:tr w:rsidR="00877E97" w:rsidRPr="00D565F5" w:rsidTr="00877E97">
        <w:trPr>
          <w:jc w:val="center"/>
        </w:trPr>
        <w:tc>
          <w:tcPr>
            <w:tcW w:w="2462" w:type="dxa"/>
          </w:tcPr>
          <w:p w:rsidR="00877E97" w:rsidRPr="00D565F5" w:rsidRDefault="00877E97" w:rsidP="00D565F5">
            <w:pPr>
              <w:spacing w:before="60" w:after="60"/>
              <w:rPr>
                <w:szCs w:val="20"/>
              </w:rPr>
            </w:pPr>
            <w:r w:rsidRPr="00D565F5">
              <w:rPr>
                <w:szCs w:val="20"/>
              </w:rPr>
              <w:t>Cộng</w:t>
            </w:r>
          </w:p>
        </w:tc>
        <w:tc>
          <w:tcPr>
            <w:tcW w:w="1787" w:type="dxa"/>
          </w:tcPr>
          <w:p w:rsidR="00877E97" w:rsidRPr="00D565F5" w:rsidRDefault="00365E64" w:rsidP="00365E64">
            <w:pPr>
              <w:spacing w:before="60" w:after="60"/>
              <w:ind w:right="360"/>
              <w:jc w:val="right"/>
              <w:rPr>
                <w:szCs w:val="20"/>
              </w:rPr>
            </w:pPr>
            <w:r>
              <w:rPr>
                <w:szCs w:val="20"/>
              </w:rPr>
              <w:t>190</w:t>
            </w:r>
          </w:p>
        </w:tc>
        <w:tc>
          <w:tcPr>
            <w:tcW w:w="1942" w:type="dxa"/>
          </w:tcPr>
          <w:p w:rsidR="00877E97" w:rsidRPr="00D565F5" w:rsidRDefault="00877E97" w:rsidP="00D565F5">
            <w:pPr>
              <w:spacing w:before="60" w:after="60"/>
              <w:rPr>
                <w:szCs w:val="20"/>
              </w:rPr>
            </w:pPr>
          </w:p>
        </w:tc>
        <w:tc>
          <w:tcPr>
            <w:tcW w:w="2674" w:type="dxa"/>
          </w:tcPr>
          <w:p w:rsidR="00877E97" w:rsidRPr="00D565F5" w:rsidRDefault="00365E64" w:rsidP="00365E64">
            <w:pPr>
              <w:spacing w:before="60" w:after="60"/>
              <w:ind w:right="723"/>
              <w:jc w:val="right"/>
              <w:rPr>
                <w:szCs w:val="20"/>
              </w:rPr>
            </w:pPr>
            <w:r>
              <w:rPr>
                <w:szCs w:val="20"/>
              </w:rPr>
              <w:t>2.200</w:t>
            </w:r>
          </w:p>
        </w:tc>
      </w:tr>
    </w:tbl>
    <w:p w:rsidR="00C8003C" w:rsidRPr="00EB3835" w:rsidRDefault="00BA5F90" w:rsidP="00FE504D">
      <w:pPr>
        <w:pStyle w:val="BodyText"/>
        <w:spacing w:after="240"/>
        <w:rPr>
          <w:lang w:val="en-US"/>
        </w:rPr>
      </w:pPr>
      <w:r>
        <w:rPr>
          <w:lang w:val="en-US"/>
        </w:rPr>
        <w:t xml:space="preserve">Như vậy, </w:t>
      </w:r>
      <w:r w:rsidR="00867317">
        <w:rPr>
          <w:lang w:val="en-US"/>
        </w:rPr>
        <w:t xml:space="preserve">tổng hợp chung </w:t>
      </w:r>
      <w:r>
        <w:rPr>
          <w:lang w:val="en-US"/>
        </w:rPr>
        <w:t xml:space="preserve">số lao động thiếu việc làm là </w:t>
      </w:r>
      <w:r w:rsidR="00FE504D">
        <w:rPr>
          <w:lang w:val="en-US"/>
        </w:rPr>
        <w:t>190 và tỷ lệ lao động thiếu việc làm là 190/2200*100= 8,63%.</w:t>
      </w:r>
    </w:p>
    <w:p w:rsidR="009A18D9" w:rsidRDefault="009A18D9" w:rsidP="009A18D9">
      <w:pPr>
        <w:pStyle w:val="BodyText"/>
        <w:rPr>
          <w:lang w:val="en-US"/>
        </w:rPr>
      </w:pPr>
      <w:r>
        <w:rPr>
          <w:lang w:val="en-US"/>
        </w:rPr>
        <w:t>-</w:t>
      </w:r>
      <w:r w:rsidR="00C25786">
        <w:rPr>
          <w:b/>
          <w:u w:val="single"/>
          <w:lang w:val="en-US"/>
        </w:rPr>
        <w:t>Cách tổng hợp</w:t>
      </w:r>
      <w:r w:rsidRPr="00B63748">
        <w:rPr>
          <w:b/>
          <w:u w:val="single"/>
          <w:lang w:val="en-US"/>
        </w:rPr>
        <w:t xml:space="preserve"> các chỉ tiêu số</w:t>
      </w:r>
      <w:r>
        <w:rPr>
          <w:b/>
          <w:u w:val="single"/>
          <w:lang w:val="en-US"/>
        </w:rPr>
        <w:t xml:space="preserve"> bình quân </w:t>
      </w:r>
      <w:r>
        <w:rPr>
          <w:lang w:val="en-US"/>
        </w:rPr>
        <w:t xml:space="preserve">: (như các chỉ tiêu từ số 4 đến số 9) thực hiện như hướng dẫn </w:t>
      </w:r>
      <w:r w:rsidR="00867317">
        <w:rPr>
          <w:lang w:val="en-US"/>
        </w:rPr>
        <w:t xml:space="preserve">cách tổng hợp số bình quân </w:t>
      </w:r>
      <w:r>
        <w:rPr>
          <w:lang w:val="en-US"/>
        </w:rPr>
        <w:t>trong mục 2a ở trên.</w:t>
      </w:r>
    </w:p>
    <w:p w:rsidR="00FE504D" w:rsidRDefault="00FE504D">
      <w:pPr>
        <w:pStyle w:val="BodyText"/>
        <w:spacing w:after="240"/>
        <w:rPr>
          <w:lang w:val="en-US"/>
        </w:rPr>
      </w:pPr>
    </w:p>
    <w:p w:rsidR="009E7FE9" w:rsidRPr="00854CC3" w:rsidRDefault="009E7FE9" w:rsidP="009E7FE9">
      <w:pPr>
        <w:pStyle w:val="BodyText"/>
        <w:ind w:left="709" w:firstLine="0"/>
        <w:rPr>
          <w:b/>
          <w:i/>
          <w:u w:val="single"/>
          <w:lang w:val="en-US"/>
        </w:rPr>
      </w:pPr>
      <w:r>
        <w:rPr>
          <w:b/>
          <w:i/>
          <w:u w:val="single"/>
          <w:lang w:val="en-US"/>
        </w:rPr>
        <w:t>b</w:t>
      </w:r>
      <w:r w:rsidRPr="00854CC3">
        <w:rPr>
          <w:b/>
          <w:i/>
          <w:u w:val="single"/>
          <w:lang w:val="en-US"/>
        </w:rPr>
        <w:t xml:space="preserve">. Sử dụng phần mềm bảng tính Excel để </w:t>
      </w:r>
      <w:r>
        <w:rPr>
          <w:b/>
          <w:i/>
          <w:u w:val="single"/>
          <w:lang w:val="en-US"/>
        </w:rPr>
        <w:t xml:space="preserve">tổng hợp </w:t>
      </w:r>
      <w:r w:rsidRPr="00854CC3">
        <w:rPr>
          <w:b/>
          <w:i/>
          <w:u w:val="single"/>
          <w:lang w:val="en-US"/>
        </w:rPr>
        <w:t>báo cáo thống kê định kỳ của công đoàn cấ</w:t>
      </w:r>
      <w:r>
        <w:rPr>
          <w:b/>
          <w:i/>
          <w:u w:val="single"/>
          <w:lang w:val="en-US"/>
        </w:rPr>
        <w:t>p tỉnh, ngành</w:t>
      </w:r>
      <w:r w:rsidRPr="00854CC3">
        <w:rPr>
          <w:b/>
          <w:i/>
          <w:u w:val="single"/>
          <w:lang w:val="en-US"/>
        </w:rPr>
        <w:t xml:space="preserve"> (mẫu 2-HĐCĐ) gử</w:t>
      </w:r>
      <w:r>
        <w:rPr>
          <w:b/>
          <w:i/>
          <w:u w:val="single"/>
          <w:lang w:val="en-US"/>
        </w:rPr>
        <w:t>i Tổng Liên đoàn</w:t>
      </w:r>
      <w:r w:rsidRPr="00854CC3">
        <w:rPr>
          <w:b/>
          <w:i/>
          <w:u w:val="single"/>
          <w:lang w:val="en-US"/>
        </w:rPr>
        <w:t>:</w:t>
      </w:r>
    </w:p>
    <w:p w:rsidR="009E7FE9" w:rsidRDefault="009E7FE9" w:rsidP="009E7FE9">
      <w:pPr>
        <w:pStyle w:val="BodyText"/>
        <w:rPr>
          <w:lang w:val="en-US"/>
        </w:rPr>
      </w:pPr>
      <w:r>
        <w:rPr>
          <w:lang w:val="en-US"/>
        </w:rPr>
        <w:t xml:space="preserve">- Các công đoàn cấp tỉnh, ngành có thể sử dụng file </w:t>
      </w:r>
      <w:r w:rsidRPr="009E7FE9">
        <w:rPr>
          <w:b/>
          <w:i/>
          <w:lang w:val="en-US"/>
        </w:rPr>
        <w:t>TonghopBaocaoThongkeTrencoso</w:t>
      </w:r>
      <w:r w:rsidRPr="00FC38C1">
        <w:rPr>
          <w:b/>
          <w:i/>
          <w:lang w:val="en-US"/>
        </w:rPr>
        <w:t>.xlsx</w:t>
      </w:r>
      <w:r>
        <w:rPr>
          <w:lang w:val="en-US"/>
        </w:rPr>
        <w:t xml:space="preserve"> có trong thư mục</w:t>
      </w:r>
      <w:r w:rsidRPr="00B04B0E">
        <w:rPr>
          <w:b/>
          <w:i/>
          <w:lang w:val="en-US"/>
        </w:rPr>
        <w:t xml:space="preserve"> Quyetdinhbanhanhquydinhthongke2014</w:t>
      </w:r>
      <w:r>
        <w:rPr>
          <w:lang w:val="en-US"/>
        </w:rPr>
        <w:t xml:space="preserve"> được tải từ trang WEB của Tổng Liên đoàn (như hướng dẫn ở mục 1.b) để lậ</w:t>
      </w:r>
      <w:r w:rsidR="00AC1C2A">
        <w:rPr>
          <w:lang w:val="en-US"/>
        </w:rPr>
        <w:t>p</w:t>
      </w:r>
      <w:r>
        <w:rPr>
          <w:lang w:val="en-US"/>
        </w:rPr>
        <w:t xml:space="preserve"> báo cáo thống kê định kỳ của công đoàn cấp tỉnh, ngành</w:t>
      </w:r>
      <w:r w:rsidR="00AC1C2A">
        <w:rPr>
          <w:lang w:val="en-US"/>
        </w:rPr>
        <w:t xml:space="preserve"> gửi Tổng Liên đoàn</w:t>
      </w:r>
      <w:r>
        <w:rPr>
          <w:lang w:val="en-US"/>
        </w:rPr>
        <w:t>.</w:t>
      </w:r>
    </w:p>
    <w:p w:rsidR="009E7FE9" w:rsidRDefault="009E7FE9" w:rsidP="009E7FE9">
      <w:pPr>
        <w:pStyle w:val="BodyText"/>
        <w:rPr>
          <w:lang w:val="en-US"/>
        </w:rPr>
      </w:pPr>
      <w:r>
        <w:rPr>
          <w:lang w:val="en-US"/>
        </w:rPr>
        <w:t>- Phải dùng phần mềm Excel trong bộ phần mềm</w:t>
      </w:r>
      <w:r w:rsidRPr="00490540">
        <w:rPr>
          <w:b/>
          <w:i/>
          <w:lang w:val="en-US"/>
        </w:rPr>
        <w:t xml:space="preserve"> Microsoft Office 2007</w:t>
      </w:r>
      <w:r>
        <w:rPr>
          <w:lang w:val="en-US"/>
        </w:rPr>
        <w:t xml:space="preserve"> mới đọc được file </w:t>
      </w:r>
      <w:r w:rsidRPr="009E7FE9">
        <w:rPr>
          <w:b/>
          <w:i/>
          <w:lang w:val="en-US"/>
        </w:rPr>
        <w:t>TonghopBaocaoThongkeTrencoso</w:t>
      </w:r>
      <w:r w:rsidRPr="00FC38C1">
        <w:rPr>
          <w:b/>
          <w:i/>
          <w:lang w:val="en-US"/>
        </w:rPr>
        <w:t>.xlsx</w:t>
      </w:r>
      <w:r>
        <w:rPr>
          <w:lang w:val="en-US"/>
        </w:rPr>
        <w:t xml:space="preserve"> này.</w:t>
      </w:r>
    </w:p>
    <w:p w:rsidR="009E7FE9" w:rsidRPr="00FD07FB" w:rsidRDefault="009E7FE9" w:rsidP="009E7FE9">
      <w:pPr>
        <w:pStyle w:val="BodyText"/>
        <w:rPr>
          <w:lang w:val="en-US"/>
        </w:rPr>
      </w:pPr>
      <w:r>
        <w:rPr>
          <w:lang w:val="en-US"/>
        </w:rPr>
        <w:t xml:space="preserve">- Copy file </w:t>
      </w:r>
      <w:r w:rsidRPr="009E7FE9">
        <w:rPr>
          <w:b/>
          <w:i/>
          <w:lang w:val="en-US"/>
        </w:rPr>
        <w:t>TonghopBaocaoThongkeTrencoso</w:t>
      </w:r>
      <w:r w:rsidRPr="00FC38C1">
        <w:rPr>
          <w:b/>
          <w:i/>
          <w:lang w:val="en-US"/>
        </w:rPr>
        <w:t>.xlsx</w:t>
      </w:r>
      <w:r>
        <w:rPr>
          <w:lang w:val="en-US"/>
        </w:rPr>
        <w:t xml:space="preserve">  trong thư mục</w:t>
      </w:r>
      <w:r w:rsidRPr="00B04B0E">
        <w:rPr>
          <w:b/>
          <w:i/>
          <w:lang w:val="en-US"/>
        </w:rPr>
        <w:t xml:space="preserve"> Quyetdinhbanhanhquydinhthongke2014</w:t>
      </w:r>
      <w:r>
        <w:rPr>
          <w:lang w:val="en-US"/>
        </w:rPr>
        <w:t xml:space="preserve"> nói trên sang một thư mục khác (ví dụ copy vào thư mục "Báo cáo thống kê gửi cấp trên"), đổi tên file </w:t>
      </w:r>
      <w:r w:rsidRPr="009E7FE9">
        <w:rPr>
          <w:b/>
          <w:i/>
          <w:lang w:val="en-US"/>
        </w:rPr>
        <w:t>TonghopBaocaoThongkeTrencoso</w:t>
      </w:r>
      <w:r w:rsidRPr="00FC38C1">
        <w:rPr>
          <w:b/>
          <w:i/>
          <w:lang w:val="en-US"/>
        </w:rPr>
        <w:t>.xlsx</w:t>
      </w:r>
      <w:r w:rsidRPr="00B04B0E">
        <w:t>thành</w:t>
      </w:r>
      <w:r w:rsidRPr="009E7FE9">
        <w:rPr>
          <w:b/>
          <w:i/>
          <w:lang w:val="en-US"/>
        </w:rPr>
        <w:t>TonghopBaocaoThongkeTrencoso</w:t>
      </w:r>
      <w:r>
        <w:rPr>
          <w:b/>
          <w:i/>
          <w:lang w:val="en-US"/>
        </w:rPr>
        <w:t>-(Tên đơn vị)-(Kỳ báo cáo)</w:t>
      </w:r>
      <w:r w:rsidRPr="00FC38C1">
        <w:rPr>
          <w:b/>
          <w:i/>
          <w:lang w:val="en-US"/>
        </w:rPr>
        <w:t>.xlsx</w:t>
      </w:r>
      <w:r>
        <w:rPr>
          <w:lang w:val="en-US"/>
        </w:rPr>
        <w:t xml:space="preserve">, ví dụ nếu tên đơn vị là LĐLĐ tỉnh ABC và kỳ báo cáo là 6 tháng đầu năm 2015, đổi tên file này thành </w:t>
      </w:r>
      <w:r w:rsidRPr="009E7FE9">
        <w:rPr>
          <w:b/>
          <w:i/>
          <w:lang w:val="en-US"/>
        </w:rPr>
        <w:t>TonghopBaocaoThongkeTrencoso</w:t>
      </w:r>
      <w:r>
        <w:rPr>
          <w:b/>
          <w:i/>
          <w:lang w:val="en-US"/>
        </w:rPr>
        <w:t>-LDLDABC-6T2015</w:t>
      </w:r>
      <w:r w:rsidRPr="00FC38C1">
        <w:rPr>
          <w:b/>
          <w:i/>
          <w:lang w:val="en-US"/>
        </w:rPr>
        <w:t>.xlsx</w:t>
      </w:r>
    </w:p>
    <w:p w:rsidR="009E7FE9" w:rsidRDefault="009E7FE9" w:rsidP="009E7FE9">
      <w:pPr>
        <w:pStyle w:val="BodyText"/>
        <w:rPr>
          <w:lang w:val="en-US"/>
        </w:rPr>
      </w:pPr>
      <w:r>
        <w:rPr>
          <w:lang w:val="en-US"/>
        </w:rPr>
        <w:t xml:space="preserve">- Mở file đã đổi tên </w:t>
      </w:r>
      <w:r w:rsidR="00A45D23" w:rsidRPr="009E7FE9">
        <w:rPr>
          <w:b/>
          <w:i/>
          <w:lang w:val="en-US"/>
        </w:rPr>
        <w:t>TonghopBaocaoThongkeTrencoso</w:t>
      </w:r>
      <w:r>
        <w:rPr>
          <w:b/>
          <w:i/>
          <w:lang w:val="en-US"/>
        </w:rPr>
        <w:t>-LDLDABC-6T2015</w:t>
      </w:r>
      <w:r w:rsidRPr="00FC38C1">
        <w:rPr>
          <w:b/>
          <w:i/>
          <w:lang w:val="en-US"/>
        </w:rPr>
        <w:t>.xlsx</w:t>
      </w:r>
      <w:r>
        <w:rPr>
          <w:lang w:val="en-US"/>
        </w:rPr>
        <w:t xml:space="preserve">, nhập các số liệu các báo cáo </w:t>
      </w:r>
      <w:r w:rsidR="00A45D23">
        <w:rPr>
          <w:lang w:val="en-US"/>
        </w:rPr>
        <w:t xml:space="preserve">tổng hợp </w:t>
      </w:r>
      <w:r>
        <w:rPr>
          <w:lang w:val="en-US"/>
        </w:rPr>
        <w:t xml:space="preserve">thống kê định kỳ của các công đoàn </w:t>
      </w:r>
      <w:r w:rsidR="00A45D23">
        <w:rPr>
          <w:lang w:val="en-US"/>
        </w:rPr>
        <w:t xml:space="preserve">cấp trên trực tiếp </w:t>
      </w:r>
      <w:r>
        <w:rPr>
          <w:lang w:val="en-US"/>
        </w:rPr>
        <w:t>cơ sở đã gửi về vào bảng tổng hợp có sẵn trên Sheet "BC</w:t>
      </w:r>
      <w:r w:rsidR="00A45D23">
        <w:rPr>
          <w:lang w:val="en-US"/>
        </w:rPr>
        <w:t>Tren</w:t>
      </w:r>
      <w:r>
        <w:rPr>
          <w:lang w:val="en-US"/>
        </w:rPr>
        <w:t xml:space="preserve">coso", </w:t>
      </w:r>
      <w:r w:rsidRPr="00D505A1">
        <w:rPr>
          <w:b/>
          <w:i/>
          <w:u w:val="single"/>
          <w:lang w:val="en-US"/>
        </w:rPr>
        <w:t xml:space="preserve">mỗi công đoàn </w:t>
      </w:r>
      <w:r w:rsidR="005F7C36">
        <w:rPr>
          <w:b/>
          <w:i/>
          <w:u w:val="single"/>
          <w:lang w:val="en-US"/>
        </w:rPr>
        <w:t xml:space="preserve">cấp trên trực tiếp </w:t>
      </w:r>
      <w:r w:rsidRPr="00D505A1">
        <w:rPr>
          <w:b/>
          <w:i/>
          <w:u w:val="single"/>
          <w:lang w:val="en-US"/>
        </w:rPr>
        <w:t>cơ sở ghi vào một dòng</w:t>
      </w:r>
      <w:r>
        <w:rPr>
          <w:lang w:val="en-US"/>
        </w:rPr>
        <w:t>, mỗi một cột của bảng này là một chỉ tiêu số liệu của biểu mẫ</w:t>
      </w:r>
      <w:r w:rsidR="005F7C36">
        <w:rPr>
          <w:lang w:val="en-US"/>
        </w:rPr>
        <w:t>u 2</w:t>
      </w:r>
      <w:r>
        <w:rPr>
          <w:lang w:val="en-US"/>
        </w:rPr>
        <w:t xml:space="preserve">-HĐCĐ. </w:t>
      </w:r>
    </w:p>
    <w:p w:rsidR="002F3E44" w:rsidRDefault="002F3E44" w:rsidP="009E7FE9">
      <w:pPr>
        <w:pStyle w:val="BodyText"/>
        <w:rPr>
          <w:lang w:val="en-US"/>
        </w:rPr>
      </w:pPr>
      <w:r>
        <w:rPr>
          <w:lang w:val="en-US"/>
        </w:rPr>
        <w:lastRenderedPageBreak/>
        <w:t xml:space="preserve">- Tiếp tục nhập báo cáo số liệu riêng của cơ quan công đoàn cấp tỉnh ngành </w:t>
      </w:r>
      <w:r w:rsidR="0024461E">
        <w:rPr>
          <w:lang w:val="en-US"/>
        </w:rPr>
        <w:t xml:space="preserve">và báo cáo tổng hợp của các đơn vị cơ sở trực thuộc </w:t>
      </w:r>
      <w:r>
        <w:rPr>
          <w:lang w:val="en-US"/>
        </w:rPr>
        <w:t>như hướng dẫn tại bước 1</w:t>
      </w:r>
      <w:r w:rsidR="0024461E">
        <w:rPr>
          <w:lang w:val="en-US"/>
        </w:rPr>
        <w:t xml:space="preserve"> và bước 2 trong</w:t>
      </w:r>
      <w:r>
        <w:rPr>
          <w:lang w:val="en-US"/>
        </w:rPr>
        <w:t xml:space="preserve"> mục a ở trên.</w:t>
      </w:r>
    </w:p>
    <w:p w:rsidR="009E7FE9" w:rsidRDefault="009E7FE9" w:rsidP="009E7FE9">
      <w:pPr>
        <w:pStyle w:val="BodyText"/>
        <w:rPr>
          <w:lang w:val="en-US"/>
        </w:rPr>
      </w:pPr>
      <w:r>
        <w:rPr>
          <w:lang w:val="en-US"/>
        </w:rPr>
        <w:t xml:space="preserve">- Nếu công đoàn </w:t>
      </w:r>
      <w:r w:rsidR="002F3E44">
        <w:rPr>
          <w:lang w:val="en-US"/>
        </w:rPr>
        <w:t xml:space="preserve">cấp trên trực tiếp </w:t>
      </w:r>
      <w:r>
        <w:rPr>
          <w:lang w:val="en-US"/>
        </w:rPr>
        <w:t xml:space="preserve">cơ sở có gửi file Excel </w:t>
      </w:r>
      <w:r w:rsidR="00F53F22" w:rsidRPr="00AD48B5">
        <w:rPr>
          <w:b/>
          <w:i/>
          <w:lang w:val="en-US"/>
        </w:rPr>
        <w:t>TonghopbaocaoThongkecoso</w:t>
      </w:r>
      <w:r w:rsidR="00F53F22">
        <w:rPr>
          <w:b/>
          <w:i/>
          <w:lang w:val="en-US"/>
        </w:rPr>
        <w:t>-LDLD</w:t>
      </w:r>
      <w:r>
        <w:rPr>
          <w:b/>
          <w:i/>
          <w:lang w:val="en-US"/>
        </w:rPr>
        <w:t>ABC-6T2015</w:t>
      </w:r>
      <w:r w:rsidRPr="00FC38C1">
        <w:rPr>
          <w:b/>
          <w:i/>
          <w:lang w:val="en-US"/>
        </w:rPr>
        <w:t>.xlsx</w:t>
      </w:r>
      <w:r>
        <w:rPr>
          <w:lang w:val="en-US"/>
        </w:rPr>
        <w:t xml:space="preserve">, có thể dùng file này để copy toàn bộ số liệu có trong báo cáo của cơ sở dán vào bảng tổng hợp. </w:t>
      </w:r>
    </w:p>
    <w:p w:rsidR="009E7FE9" w:rsidRPr="00C4583E" w:rsidRDefault="00EE0B38" w:rsidP="009E7FE9">
      <w:pPr>
        <w:pStyle w:val="BodyText"/>
        <w:rPr>
          <w:b/>
          <w:u w:val="single"/>
          <w:lang w:val="en-US"/>
        </w:rPr>
      </w:pPr>
      <w:r>
        <w:rPr>
          <w:b/>
          <w:u w:val="single"/>
          <w:lang w:val="en-US"/>
        </w:rPr>
        <w:t>Cách copy số liệu từ báo cáo của công đoàn cấp trên trực tiếp cơ sở</w:t>
      </w:r>
      <w:r w:rsidR="009E7FE9" w:rsidRPr="00C4583E">
        <w:rPr>
          <w:b/>
          <w:u w:val="single"/>
          <w:lang w:val="en-US"/>
        </w:rPr>
        <w:t xml:space="preserve">: </w:t>
      </w:r>
    </w:p>
    <w:p w:rsidR="009E7FE9" w:rsidRDefault="009E7FE9" w:rsidP="009E7FE9">
      <w:pPr>
        <w:pStyle w:val="BodyText"/>
        <w:ind w:left="567" w:firstLine="0"/>
        <w:rPr>
          <w:lang w:val="en-US"/>
        </w:rPr>
      </w:pPr>
      <w:r>
        <w:rPr>
          <w:lang w:val="en-US"/>
        </w:rPr>
        <w:t xml:space="preserve">+ Mở file Excel </w:t>
      </w:r>
      <w:r w:rsidR="00310005" w:rsidRPr="00AD48B5">
        <w:rPr>
          <w:b/>
          <w:i/>
          <w:lang w:val="en-US"/>
        </w:rPr>
        <w:t>TonghopbaocaoThongkecoso</w:t>
      </w:r>
      <w:r w:rsidR="00310005">
        <w:rPr>
          <w:b/>
          <w:i/>
          <w:lang w:val="en-US"/>
        </w:rPr>
        <w:t>-LDLDABC-6T2015</w:t>
      </w:r>
      <w:r w:rsidRPr="00FC38C1">
        <w:rPr>
          <w:b/>
          <w:i/>
          <w:lang w:val="en-US"/>
        </w:rPr>
        <w:t>.xlsx</w:t>
      </w:r>
      <w:r>
        <w:rPr>
          <w:lang w:val="en-US"/>
        </w:rPr>
        <w:t>của</w:t>
      </w:r>
      <w:r w:rsidR="00300D8C">
        <w:rPr>
          <w:lang w:val="en-US"/>
        </w:rPr>
        <w:t xml:space="preserve"> công đoàn cấp trên trực tiếp</w:t>
      </w:r>
      <w:r>
        <w:rPr>
          <w:lang w:val="en-US"/>
        </w:rPr>
        <w:t xml:space="preserve"> cơ sở, mở</w:t>
      </w:r>
      <w:r w:rsidR="00EE0B38">
        <w:rPr>
          <w:lang w:val="en-US"/>
        </w:rPr>
        <w:t xml:space="preserve"> Sheet "CopyBCtonghop</w:t>
      </w:r>
      <w:r>
        <w:rPr>
          <w:lang w:val="en-US"/>
        </w:rPr>
        <w:t>", bấm chuột chọn ô đầ</w:t>
      </w:r>
      <w:r w:rsidR="00EE0B38">
        <w:rPr>
          <w:lang w:val="en-US"/>
        </w:rPr>
        <w:t>u tiên A4</w:t>
      </w:r>
      <w:r>
        <w:rPr>
          <w:lang w:val="en-US"/>
        </w:rPr>
        <w:t>, dùng thanh cuốn để kéo màn hình tới dòng cuối cùng, bấm nút Shift và bấm chuột vào ô cuố</w:t>
      </w:r>
      <w:r w:rsidR="00EE0B38">
        <w:rPr>
          <w:lang w:val="en-US"/>
        </w:rPr>
        <w:t>i cùng FL4</w:t>
      </w:r>
      <w:r>
        <w:rPr>
          <w:lang w:val="en-US"/>
        </w:rPr>
        <w:t xml:space="preserve"> để chọn tất cả các ô có số liệu, bấm Ctrl+C để copy các ô đã chọn</w:t>
      </w:r>
      <w:r w:rsidR="00EE0B38">
        <w:rPr>
          <w:lang w:val="en-US"/>
        </w:rPr>
        <w:t>.</w:t>
      </w:r>
    </w:p>
    <w:p w:rsidR="009E7FE9" w:rsidRDefault="009E7FE9" w:rsidP="009E7FE9">
      <w:pPr>
        <w:pStyle w:val="BodyText"/>
        <w:ind w:left="567" w:firstLine="0"/>
        <w:rPr>
          <w:lang w:val="en-US"/>
        </w:rPr>
      </w:pPr>
      <w:r>
        <w:rPr>
          <w:lang w:val="en-US"/>
        </w:rPr>
        <w:t xml:space="preserve">+  Mở file Excel </w:t>
      </w:r>
      <w:r w:rsidR="007B2B94" w:rsidRPr="009E7FE9">
        <w:rPr>
          <w:b/>
          <w:i/>
          <w:lang w:val="en-US"/>
        </w:rPr>
        <w:t>TonghopBaocaoThongkeTrencoso</w:t>
      </w:r>
      <w:r w:rsidR="007B2B94">
        <w:rPr>
          <w:b/>
          <w:i/>
          <w:lang w:val="en-US"/>
        </w:rPr>
        <w:t>-LDLDABC-6T2015</w:t>
      </w:r>
      <w:r w:rsidRPr="00FC38C1">
        <w:rPr>
          <w:b/>
          <w:i/>
          <w:lang w:val="en-US"/>
        </w:rPr>
        <w:t>.xlsx</w:t>
      </w:r>
      <w:r w:rsidR="007B2B94">
        <w:rPr>
          <w:lang w:val="en-US"/>
        </w:rPr>
        <w:t>là file báo cáo của</w:t>
      </w:r>
      <w:r w:rsidR="00D04CE6">
        <w:rPr>
          <w:lang w:val="en-US"/>
        </w:rPr>
        <w:t xml:space="preserve"> công đoàn</w:t>
      </w:r>
      <w:r w:rsidR="007B2B94">
        <w:rPr>
          <w:lang w:val="en-US"/>
        </w:rPr>
        <w:t xml:space="preserve"> cấp tỉnh ngành</w:t>
      </w:r>
      <w:r>
        <w:rPr>
          <w:lang w:val="en-US"/>
        </w:rPr>
        <w:t>, mở Sheet "BC</w:t>
      </w:r>
      <w:r w:rsidR="00875B52">
        <w:rPr>
          <w:lang w:val="en-US"/>
        </w:rPr>
        <w:t>tren</w:t>
      </w:r>
      <w:r>
        <w:rPr>
          <w:lang w:val="en-US"/>
        </w:rPr>
        <w:t xml:space="preserve">coso", bấm chuột chọn ô đầu tiên của dòng sẽ nhập số liệu của </w:t>
      </w:r>
      <w:r w:rsidR="00D04CE6">
        <w:rPr>
          <w:lang w:val="en-US"/>
        </w:rPr>
        <w:t xml:space="preserve">công đoàn cấp trên trực tiếp </w:t>
      </w:r>
      <w:r>
        <w:rPr>
          <w:lang w:val="en-US"/>
        </w:rPr>
        <w:t>cơ sở</w:t>
      </w:r>
      <w:r w:rsidR="00875B52">
        <w:rPr>
          <w:lang w:val="en-US"/>
        </w:rPr>
        <w:t xml:space="preserve"> này (B6, B7, B8</w:t>
      </w:r>
      <w:r>
        <w:rPr>
          <w:lang w:val="en-US"/>
        </w:rPr>
        <w:t xml:space="preserve"> v.v..), bấm chuột phải và chọn dòng "Paste Special...", sau đó chọn nút "Value" ở cửa sổ "Paste Special" rồi bấm OK, tất cả số liệ</w:t>
      </w:r>
      <w:r w:rsidR="00875B52">
        <w:rPr>
          <w:lang w:val="en-US"/>
        </w:rPr>
        <w:t>u đã copy</w:t>
      </w:r>
      <w:r>
        <w:rPr>
          <w:lang w:val="en-US"/>
        </w:rPr>
        <w:t xml:space="preserve"> sẽ được dán vào dòng được chọn trong file báo cáo của cấ</w:t>
      </w:r>
      <w:r w:rsidR="00875B52">
        <w:rPr>
          <w:lang w:val="en-US"/>
        </w:rPr>
        <w:t>p tỉnh ngành</w:t>
      </w:r>
      <w:r>
        <w:rPr>
          <w:lang w:val="en-US"/>
        </w:rPr>
        <w:t>.</w:t>
      </w:r>
    </w:p>
    <w:p w:rsidR="009E7FE9" w:rsidRDefault="00061929" w:rsidP="009E7FE9">
      <w:pPr>
        <w:pStyle w:val="BodyText"/>
        <w:ind w:left="567" w:firstLine="0"/>
        <w:rPr>
          <w:lang w:val="en-US"/>
        </w:rPr>
      </w:pPr>
      <w:r>
        <w:rPr>
          <w:noProof/>
          <w:lang w:val="en-US"/>
        </w:rPr>
        <w:drawing>
          <wp:anchor distT="0" distB="0" distL="114300" distR="114300" simplePos="0" relativeHeight="251664384" behindDoc="0" locked="0" layoutInCell="1" allowOverlap="1">
            <wp:simplePos x="0" y="0"/>
            <wp:positionH relativeFrom="column">
              <wp:posOffset>1989455</wp:posOffset>
            </wp:positionH>
            <wp:positionV relativeFrom="paragraph">
              <wp:posOffset>154940</wp:posOffset>
            </wp:positionV>
            <wp:extent cx="3543300" cy="3162300"/>
            <wp:effectExtent l="19050" t="19050" r="1905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3543300" cy="3162300"/>
                    </a:xfrm>
                    <a:prstGeom prst="rect">
                      <a:avLst/>
                    </a:prstGeom>
                    <a:noFill/>
                    <a:ln w="9525">
                      <a:solidFill>
                        <a:srgbClr val="0000FF"/>
                      </a:solidFill>
                      <a:miter lim="800000"/>
                      <a:headEnd/>
                      <a:tailEnd/>
                    </a:ln>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-274955</wp:posOffset>
            </wp:positionH>
            <wp:positionV relativeFrom="paragraph">
              <wp:posOffset>154940</wp:posOffset>
            </wp:positionV>
            <wp:extent cx="1933575" cy="2819400"/>
            <wp:effectExtent l="38100" t="19050" r="28575"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933575" cy="2819400"/>
                    </a:xfrm>
                    <a:prstGeom prst="rect">
                      <a:avLst/>
                    </a:prstGeom>
                    <a:noFill/>
                    <a:ln w="9525">
                      <a:solidFill>
                        <a:srgbClr val="0000FF"/>
                      </a:solidFill>
                      <a:miter lim="800000"/>
                      <a:headEnd/>
                      <a:tailEnd/>
                    </a:ln>
                  </pic:spPr>
                </pic:pic>
              </a:graphicData>
            </a:graphic>
          </wp:anchor>
        </w:drawing>
      </w:r>
    </w:p>
    <w:p w:rsidR="009E7FE9" w:rsidRDefault="009E7FE9" w:rsidP="009E7FE9">
      <w:pPr>
        <w:pStyle w:val="BodyText"/>
        <w:ind w:left="567" w:firstLine="0"/>
        <w:rPr>
          <w:lang w:val="en-US"/>
        </w:rPr>
      </w:pPr>
    </w:p>
    <w:p w:rsidR="009E7FE9" w:rsidRDefault="009E7FE9" w:rsidP="009E7FE9">
      <w:pPr>
        <w:pStyle w:val="BodyText"/>
        <w:ind w:left="567" w:firstLine="0"/>
        <w:rPr>
          <w:lang w:val="en-US"/>
        </w:rPr>
      </w:pPr>
    </w:p>
    <w:p w:rsidR="009E7FE9" w:rsidRDefault="009E7FE9" w:rsidP="009E7FE9">
      <w:pPr>
        <w:pStyle w:val="BodyText"/>
        <w:ind w:left="567" w:firstLine="0"/>
        <w:rPr>
          <w:lang w:val="en-US"/>
        </w:rPr>
      </w:pPr>
    </w:p>
    <w:p w:rsidR="009E7FE9" w:rsidRDefault="009E7FE9" w:rsidP="009E7FE9">
      <w:pPr>
        <w:pStyle w:val="BodyText"/>
        <w:ind w:left="567" w:firstLine="0"/>
        <w:rPr>
          <w:lang w:val="en-US"/>
        </w:rPr>
      </w:pPr>
    </w:p>
    <w:p w:rsidR="009E7FE9" w:rsidRDefault="009E7FE9" w:rsidP="009E7FE9">
      <w:pPr>
        <w:pStyle w:val="BodyText"/>
        <w:ind w:left="567" w:firstLine="0"/>
        <w:rPr>
          <w:lang w:val="en-US"/>
        </w:rPr>
      </w:pPr>
    </w:p>
    <w:p w:rsidR="009E7FE9" w:rsidRDefault="009E7FE9" w:rsidP="009E7FE9">
      <w:pPr>
        <w:pStyle w:val="BodyText"/>
        <w:rPr>
          <w:lang w:val="en-US"/>
        </w:rPr>
      </w:pPr>
    </w:p>
    <w:p w:rsidR="009E7FE9" w:rsidRDefault="009E7FE9" w:rsidP="009E7FE9">
      <w:pPr>
        <w:pStyle w:val="BodyText"/>
        <w:rPr>
          <w:lang w:val="en-US"/>
        </w:rPr>
      </w:pPr>
    </w:p>
    <w:p w:rsidR="009E7FE9" w:rsidRDefault="009E7FE9" w:rsidP="009E7FE9">
      <w:pPr>
        <w:pStyle w:val="BodyText"/>
        <w:rPr>
          <w:lang w:val="en-US"/>
        </w:rPr>
      </w:pPr>
    </w:p>
    <w:p w:rsidR="002157F3" w:rsidRDefault="002157F3" w:rsidP="009E7FE9">
      <w:pPr>
        <w:pStyle w:val="BodyText"/>
        <w:rPr>
          <w:lang w:val="en-US"/>
        </w:rPr>
      </w:pPr>
    </w:p>
    <w:p w:rsidR="002157F3" w:rsidRDefault="002157F3" w:rsidP="009E7FE9">
      <w:pPr>
        <w:pStyle w:val="BodyText"/>
        <w:rPr>
          <w:lang w:val="en-US"/>
        </w:rPr>
      </w:pPr>
    </w:p>
    <w:p w:rsidR="002157F3" w:rsidRDefault="002157F3" w:rsidP="009E7FE9">
      <w:pPr>
        <w:pStyle w:val="BodyText"/>
        <w:rPr>
          <w:lang w:val="en-US"/>
        </w:rPr>
      </w:pPr>
    </w:p>
    <w:p w:rsidR="009E7FE9" w:rsidRDefault="009E7FE9" w:rsidP="009E7FE9">
      <w:pPr>
        <w:pStyle w:val="BodyText"/>
        <w:rPr>
          <w:lang w:val="en-US"/>
        </w:rPr>
      </w:pPr>
      <w:r w:rsidRPr="00B82335">
        <w:rPr>
          <w:i/>
          <w:u w:val="single"/>
          <w:lang w:val="en-US"/>
        </w:rPr>
        <w:t>Chú ý cách dùng phím tắt</w:t>
      </w:r>
      <w:r>
        <w:rPr>
          <w:lang w:val="en-US"/>
        </w:rPr>
        <w:t xml:space="preserve"> : sau khi chọn ô đầu dòng, cũng có thể thực hiện chế độ "Paste Special" bằng cách giữ phím Alt và gõ liên tiếp các phím E, S, V rồi gõ Enter, kết quả cũng tương tự như cách làm trên.</w:t>
      </w:r>
    </w:p>
    <w:p w:rsidR="009E7FE9" w:rsidRDefault="009E7FE9" w:rsidP="009E7FE9">
      <w:pPr>
        <w:pStyle w:val="BodyText"/>
        <w:rPr>
          <w:lang w:val="en-US"/>
        </w:rPr>
      </w:pPr>
      <w:r>
        <w:rPr>
          <w:lang w:val="en-US"/>
        </w:rPr>
        <w:lastRenderedPageBreak/>
        <w:t>- Bấm nút "Save" để ghi đĩa sau khi đã nhập xong số liệu củ</w:t>
      </w:r>
      <w:r w:rsidR="00E7103A">
        <w:rPr>
          <w:lang w:val="en-US"/>
        </w:rPr>
        <w:t>a tất cả các báo cáo đầu vào</w:t>
      </w:r>
      <w:r>
        <w:rPr>
          <w:lang w:val="en-US"/>
        </w:rPr>
        <w:t>.</w:t>
      </w:r>
    </w:p>
    <w:p w:rsidR="005B3346" w:rsidRDefault="009E7FE9" w:rsidP="009E7FE9">
      <w:pPr>
        <w:pStyle w:val="BodyText"/>
        <w:rPr>
          <w:lang w:val="en-US"/>
        </w:rPr>
      </w:pPr>
      <w:r>
        <w:rPr>
          <w:lang w:val="en-US"/>
        </w:rPr>
        <w:t xml:space="preserve">-  Mở sheet "BCTonghop", số liệu từ các báo cáo của </w:t>
      </w:r>
      <w:r w:rsidR="00875B52">
        <w:rPr>
          <w:lang w:val="en-US"/>
        </w:rPr>
        <w:t xml:space="preserve">các </w:t>
      </w:r>
      <w:r>
        <w:rPr>
          <w:lang w:val="en-US"/>
        </w:rPr>
        <w:t xml:space="preserve">công đoàn </w:t>
      </w:r>
      <w:r w:rsidR="00875B52">
        <w:rPr>
          <w:lang w:val="en-US"/>
        </w:rPr>
        <w:t xml:space="preserve">cấp dưới </w:t>
      </w:r>
      <w:r>
        <w:rPr>
          <w:lang w:val="en-US"/>
        </w:rPr>
        <w:t xml:space="preserve"> đã được tự động tổng hợp và điền vào báo cáo tổng hợ</w:t>
      </w:r>
      <w:r w:rsidR="00FE4AA8">
        <w:rPr>
          <w:lang w:val="en-US"/>
        </w:rPr>
        <w:t>p này</w:t>
      </w:r>
      <w:r>
        <w:rPr>
          <w:lang w:val="en-US"/>
        </w:rPr>
        <w:t>.</w:t>
      </w:r>
      <w:r w:rsidR="005B3346">
        <w:rPr>
          <w:lang w:val="en-US"/>
        </w:rPr>
        <w:t>Chỉ cần điền thêm tên đơn vị, kỳ báo cáo và i</w:t>
      </w:r>
      <w:r>
        <w:rPr>
          <w:lang w:val="en-US"/>
        </w:rPr>
        <w:t>n báo cáo tổng hợp này ra giấy, ký, đóng dấu và gử</w:t>
      </w:r>
      <w:r w:rsidR="00D04CE6">
        <w:rPr>
          <w:lang w:val="en-US"/>
        </w:rPr>
        <w:t>i Tổng Liên đoàn</w:t>
      </w:r>
      <w:r w:rsidR="005B3346">
        <w:rPr>
          <w:lang w:val="en-US"/>
        </w:rPr>
        <w:t>.</w:t>
      </w:r>
    </w:p>
    <w:p w:rsidR="009E7FE9" w:rsidRPr="00D169BA" w:rsidRDefault="005B3346" w:rsidP="009E7FE9">
      <w:pPr>
        <w:pStyle w:val="BodyText"/>
        <w:rPr>
          <w:lang w:val="en-US"/>
        </w:rPr>
      </w:pPr>
      <w:r>
        <w:rPr>
          <w:lang w:val="en-US"/>
        </w:rPr>
        <w:t>- Cần</w:t>
      </w:r>
      <w:r w:rsidR="009E7FE9">
        <w:rPr>
          <w:lang w:val="en-US"/>
        </w:rPr>
        <w:t xml:space="preserve"> gửi file này cho </w:t>
      </w:r>
      <w:r w:rsidR="00FE4AA8">
        <w:rPr>
          <w:lang w:val="en-US"/>
        </w:rPr>
        <w:t xml:space="preserve">Tổng Liên đoàn </w:t>
      </w:r>
      <w:r w:rsidR="009E7FE9">
        <w:rPr>
          <w:lang w:val="en-US"/>
        </w:rPr>
        <w:t xml:space="preserve">qua </w:t>
      </w:r>
      <w:r w:rsidR="00FE4AA8">
        <w:rPr>
          <w:lang w:val="en-US"/>
        </w:rPr>
        <w:t>mục "Văn bản nội bộ"</w:t>
      </w:r>
      <w:r w:rsidR="00D04CE6">
        <w:rPr>
          <w:lang w:val="en-US"/>
        </w:rPr>
        <w:t xml:space="preserve"> trên </w:t>
      </w:r>
      <w:r w:rsidR="00D04CE6" w:rsidRPr="00D04CE6">
        <w:rPr>
          <w:b/>
          <w:lang w:val="en-US"/>
        </w:rPr>
        <w:t>H</w:t>
      </w:r>
      <w:r w:rsidR="00FE4AA8" w:rsidRPr="00D04CE6">
        <w:rPr>
          <w:b/>
          <w:lang w:val="en-US"/>
        </w:rPr>
        <w:t>ệ thống thông tin điều hành Tổng Liên đoàn</w:t>
      </w:r>
      <w:r w:rsidR="00D04CE6">
        <w:rPr>
          <w:lang w:val="en-US"/>
        </w:rPr>
        <w:t xml:space="preserve"> (</w:t>
      </w:r>
      <w:r w:rsidR="00D04CE6" w:rsidRPr="00D04CE6">
        <w:rPr>
          <w:u w:val="single"/>
          <w:lang w:val="en-US"/>
        </w:rPr>
        <w:t>http://ttdh.congdoanvn.org.vn</w:t>
      </w:r>
      <w:r w:rsidR="00D04CE6">
        <w:rPr>
          <w:lang w:val="en-US"/>
        </w:rPr>
        <w:t>)</w:t>
      </w:r>
      <w:r w:rsidR="009E7FE9">
        <w:rPr>
          <w:lang w:val="en-US"/>
        </w:rPr>
        <w:t xml:space="preserve">. </w:t>
      </w:r>
      <w:r w:rsidR="00FE4AA8">
        <w:rPr>
          <w:lang w:val="en-US"/>
        </w:rPr>
        <w:t>Tổng Liên đoàn</w:t>
      </w:r>
      <w:r w:rsidR="009E7FE9">
        <w:rPr>
          <w:lang w:val="en-US"/>
        </w:rPr>
        <w:t xml:space="preserve"> sẽ sử dụng file này để nhập tự động tất cả dữ liệu vào bảng tổng hợp chung, không mất công phải nhập từng con số từ báo cáo trên giấy.</w:t>
      </w:r>
      <w:r w:rsidR="00B83A2B">
        <w:rPr>
          <w:lang w:val="en-US"/>
        </w:rPr>
        <w:t xml:space="preserve"> Ngoài ra, vì file này còn chứa số liệu của các công đoàn cấp trên trực tiếp cơ sở thuộc tỉnh, ngành (như các công đoàn quận, huyện, ngành địa phương, công đoàn công ty  v.v..) nên Tổng Liên đoàn có thể sử dụng các dữ liệu này để </w:t>
      </w:r>
      <w:r w:rsidR="005F6E05">
        <w:rPr>
          <w:lang w:val="en-US"/>
        </w:rPr>
        <w:t>xây dựng cơ sở dữ liệu về tổ chức, hoạt động của hệ thống công đoàn trong cả nước.</w:t>
      </w:r>
    </w:p>
    <w:p w:rsidR="009E7FE9" w:rsidRDefault="009E7FE9" w:rsidP="009E7FE9">
      <w:pPr>
        <w:pStyle w:val="BodyText"/>
        <w:rPr>
          <w:lang w:val="en-US"/>
        </w:rPr>
      </w:pPr>
    </w:p>
    <w:p w:rsidR="009E7FE9" w:rsidRPr="00EB3835" w:rsidRDefault="009E7FE9">
      <w:pPr>
        <w:pStyle w:val="BodyText"/>
        <w:spacing w:after="240"/>
        <w:rPr>
          <w:lang w:val="en-US"/>
        </w:rPr>
      </w:pPr>
    </w:p>
    <w:sectPr w:rsidR="009E7FE9" w:rsidRPr="00EB3835" w:rsidSect="00BA5F90">
      <w:footerReference w:type="default" r:id="rId11"/>
      <w:pgSz w:w="11907" w:h="16840" w:code="9"/>
      <w:pgMar w:top="851" w:right="794" w:bottom="680" w:left="1588" w:header="454" w:footer="11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AF" w:rsidRDefault="00ED3CAF" w:rsidP="00AB1E74">
      <w:pPr>
        <w:spacing w:before="0"/>
      </w:pPr>
      <w:r>
        <w:separator/>
      </w:r>
    </w:p>
  </w:endnote>
  <w:endnote w:type="continuationSeparator" w:id="1">
    <w:p w:rsidR="00ED3CAF" w:rsidRDefault="00ED3CAF" w:rsidP="00AB1E7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74" w:rsidRDefault="00B7554E">
    <w:pPr>
      <w:pStyle w:val="Footer"/>
      <w:jc w:val="right"/>
    </w:pPr>
    <w:r>
      <w:fldChar w:fldCharType="begin"/>
    </w:r>
    <w:r w:rsidR="001279B5">
      <w:instrText xml:space="preserve"> PAGE   \* MERGEFORMAT </w:instrText>
    </w:r>
    <w:r>
      <w:fldChar w:fldCharType="separate"/>
    </w:r>
    <w:r w:rsidR="0087326A">
      <w:rPr>
        <w:noProof/>
      </w:rPr>
      <w:t>14</w:t>
    </w:r>
    <w:r>
      <w:rPr>
        <w:noProof/>
      </w:rPr>
      <w:fldChar w:fldCharType="end"/>
    </w:r>
  </w:p>
  <w:p w:rsidR="00AB1E74" w:rsidRDefault="00AB1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AF" w:rsidRDefault="00ED3CAF" w:rsidP="00AB1E74">
      <w:pPr>
        <w:spacing w:before="0"/>
      </w:pPr>
      <w:r>
        <w:separator/>
      </w:r>
    </w:p>
  </w:footnote>
  <w:footnote w:type="continuationSeparator" w:id="1">
    <w:p w:rsidR="00ED3CAF" w:rsidRDefault="00ED3CAF" w:rsidP="00AB1E7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021534"/>
    <w:lvl w:ilvl="0">
      <w:start w:val="1"/>
      <w:numFmt w:val="decimal"/>
      <w:lvlText w:val="%1."/>
      <w:lvlJc w:val="left"/>
      <w:pPr>
        <w:tabs>
          <w:tab w:val="num" w:pos="1800"/>
        </w:tabs>
        <w:ind w:left="1800" w:hanging="360"/>
      </w:pPr>
    </w:lvl>
  </w:abstractNum>
  <w:abstractNum w:abstractNumId="1">
    <w:nsid w:val="FFFFFF7D"/>
    <w:multiLevelType w:val="singleLevel"/>
    <w:tmpl w:val="5C16215A"/>
    <w:lvl w:ilvl="0">
      <w:start w:val="1"/>
      <w:numFmt w:val="decimal"/>
      <w:lvlText w:val="%1."/>
      <w:lvlJc w:val="left"/>
      <w:pPr>
        <w:tabs>
          <w:tab w:val="num" w:pos="1440"/>
        </w:tabs>
        <w:ind w:left="1440" w:hanging="360"/>
      </w:pPr>
    </w:lvl>
  </w:abstractNum>
  <w:abstractNum w:abstractNumId="2">
    <w:nsid w:val="FFFFFF7E"/>
    <w:multiLevelType w:val="singleLevel"/>
    <w:tmpl w:val="755A828C"/>
    <w:lvl w:ilvl="0">
      <w:start w:val="1"/>
      <w:numFmt w:val="decimal"/>
      <w:lvlText w:val="%1."/>
      <w:lvlJc w:val="left"/>
      <w:pPr>
        <w:tabs>
          <w:tab w:val="num" w:pos="1080"/>
        </w:tabs>
        <w:ind w:left="1080" w:hanging="360"/>
      </w:pPr>
    </w:lvl>
  </w:abstractNum>
  <w:abstractNum w:abstractNumId="3">
    <w:nsid w:val="FFFFFF7F"/>
    <w:multiLevelType w:val="singleLevel"/>
    <w:tmpl w:val="77264A12"/>
    <w:lvl w:ilvl="0">
      <w:start w:val="1"/>
      <w:numFmt w:val="decimal"/>
      <w:lvlText w:val="%1."/>
      <w:lvlJc w:val="left"/>
      <w:pPr>
        <w:tabs>
          <w:tab w:val="num" w:pos="720"/>
        </w:tabs>
        <w:ind w:left="720" w:hanging="360"/>
      </w:pPr>
    </w:lvl>
  </w:abstractNum>
  <w:abstractNum w:abstractNumId="4">
    <w:nsid w:val="FFFFFF80"/>
    <w:multiLevelType w:val="singleLevel"/>
    <w:tmpl w:val="2B582B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5A01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BC75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C66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3469C4"/>
    <w:lvl w:ilvl="0">
      <w:start w:val="1"/>
      <w:numFmt w:val="decimal"/>
      <w:lvlText w:val="%1."/>
      <w:lvlJc w:val="left"/>
      <w:pPr>
        <w:tabs>
          <w:tab w:val="num" w:pos="360"/>
        </w:tabs>
        <w:ind w:left="360" w:hanging="360"/>
      </w:pPr>
    </w:lvl>
  </w:abstractNum>
  <w:abstractNum w:abstractNumId="9">
    <w:nsid w:val="FFFFFF89"/>
    <w:multiLevelType w:val="singleLevel"/>
    <w:tmpl w:val="DB8ADA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5412"/>
    <w:rsid w:val="000019EB"/>
    <w:rsid w:val="00003572"/>
    <w:rsid w:val="00005355"/>
    <w:rsid w:val="00007280"/>
    <w:rsid w:val="0001053C"/>
    <w:rsid w:val="00031320"/>
    <w:rsid w:val="00057108"/>
    <w:rsid w:val="00061929"/>
    <w:rsid w:val="00061BD2"/>
    <w:rsid w:val="0006391C"/>
    <w:rsid w:val="00074693"/>
    <w:rsid w:val="0009523A"/>
    <w:rsid w:val="00097BFF"/>
    <w:rsid w:val="000B323A"/>
    <w:rsid w:val="000B452E"/>
    <w:rsid w:val="000C64E2"/>
    <w:rsid w:val="000D24A9"/>
    <w:rsid w:val="000D2B5E"/>
    <w:rsid w:val="000E046F"/>
    <w:rsid w:val="000F21A5"/>
    <w:rsid w:val="000F2A65"/>
    <w:rsid w:val="001154F0"/>
    <w:rsid w:val="00123BD1"/>
    <w:rsid w:val="00125AD3"/>
    <w:rsid w:val="001279B5"/>
    <w:rsid w:val="00134325"/>
    <w:rsid w:val="00137112"/>
    <w:rsid w:val="00144410"/>
    <w:rsid w:val="00150EB6"/>
    <w:rsid w:val="00171D0F"/>
    <w:rsid w:val="001C12C4"/>
    <w:rsid w:val="001C44A2"/>
    <w:rsid w:val="001E712D"/>
    <w:rsid w:val="001F4499"/>
    <w:rsid w:val="001F56AA"/>
    <w:rsid w:val="0020153F"/>
    <w:rsid w:val="002157F3"/>
    <w:rsid w:val="002219A8"/>
    <w:rsid w:val="00230AFE"/>
    <w:rsid w:val="00237C54"/>
    <w:rsid w:val="002419BB"/>
    <w:rsid w:val="0024461E"/>
    <w:rsid w:val="00255FBF"/>
    <w:rsid w:val="00264795"/>
    <w:rsid w:val="00265E78"/>
    <w:rsid w:val="00281291"/>
    <w:rsid w:val="00286B36"/>
    <w:rsid w:val="002A0AB4"/>
    <w:rsid w:val="002B1174"/>
    <w:rsid w:val="002C111E"/>
    <w:rsid w:val="002C6C6F"/>
    <w:rsid w:val="002F3E44"/>
    <w:rsid w:val="00300D8C"/>
    <w:rsid w:val="00302A4D"/>
    <w:rsid w:val="00310005"/>
    <w:rsid w:val="00310FBB"/>
    <w:rsid w:val="00332E2F"/>
    <w:rsid w:val="00355412"/>
    <w:rsid w:val="00365E64"/>
    <w:rsid w:val="00372BA7"/>
    <w:rsid w:val="00383642"/>
    <w:rsid w:val="003A5C2C"/>
    <w:rsid w:val="003A7A78"/>
    <w:rsid w:val="003B33CF"/>
    <w:rsid w:val="003C32BD"/>
    <w:rsid w:val="003D73E7"/>
    <w:rsid w:val="003E123D"/>
    <w:rsid w:val="003F54FD"/>
    <w:rsid w:val="003F7941"/>
    <w:rsid w:val="0040022A"/>
    <w:rsid w:val="004118BE"/>
    <w:rsid w:val="004133D4"/>
    <w:rsid w:val="0041352F"/>
    <w:rsid w:val="00413AA4"/>
    <w:rsid w:val="00417306"/>
    <w:rsid w:val="00434D4E"/>
    <w:rsid w:val="004422C7"/>
    <w:rsid w:val="00444771"/>
    <w:rsid w:val="004457B1"/>
    <w:rsid w:val="004457D7"/>
    <w:rsid w:val="00447534"/>
    <w:rsid w:val="0045400A"/>
    <w:rsid w:val="00460F76"/>
    <w:rsid w:val="00465E2F"/>
    <w:rsid w:val="004678AF"/>
    <w:rsid w:val="00467CEB"/>
    <w:rsid w:val="00490540"/>
    <w:rsid w:val="004A0D4D"/>
    <w:rsid w:val="004A0DB4"/>
    <w:rsid w:val="004B0A10"/>
    <w:rsid w:val="004D2265"/>
    <w:rsid w:val="004D3780"/>
    <w:rsid w:val="004D5C38"/>
    <w:rsid w:val="004D5C5D"/>
    <w:rsid w:val="004E2E42"/>
    <w:rsid w:val="004E3334"/>
    <w:rsid w:val="004F0AB4"/>
    <w:rsid w:val="004F6936"/>
    <w:rsid w:val="0050347F"/>
    <w:rsid w:val="00503FA5"/>
    <w:rsid w:val="00511F21"/>
    <w:rsid w:val="005330AA"/>
    <w:rsid w:val="005357DC"/>
    <w:rsid w:val="00535F5A"/>
    <w:rsid w:val="00542294"/>
    <w:rsid w:val="00543B6E"/>
    <w:rsid w:val="005511BF"/>
    <w:rsid w:val="0055315D"/>
    <w:rsid w:val="00562A41"/>
    <w:rsid w:val="00570DB6"/>
    <w:rsid w:val="00581996"/>
    <w:rsid w:val="00581D68"/>
    <w:rsid w:val="00591A42"/>
    <w:rsid w:val="005A428B"/>
    <w:rsid w:val="005A6D75"/>
    <w:rsid w:val="005B3346"/>
    <w:rsid w:val="005C4B3A"/>
    <w:rsid w:val="005D0C25"/>
    <w:rsid w:val="005E703A"/>
    <w:rsid w:val="005F6E05"/>
    <w:rsid w:val="005F7C36"/>
    <w:rsid w:val="00605EEF"/>
    <w:rsid w:val="006076DA"/>
    <w:rsid w:val="00620936"/>
    <w:rsid w:val="00634638"/>
    <w:rsid w:val="006413F2"/>
    <w:rsid w:val="0065201E"/>
    <w:rsid w:val="00652B06"/>
    <w:rsid w:val="00655B1D"/>
    <w:rsid w:val="00662ED4"/>
    <w:rsid w:val="00672DF0"/>
    <w:rsid w:val="006936E8"/>
    <w:rsid w:val="006A3BDA"/>
    <w:rsid w:val="006B19C4"/>
    <w:rsid w:val="006B373D"/>
    <w:rsid w:val="006B7800"/>
    <w:rsid w:val="006C2CA4"/>
    <w:rsid w:val="006E7108"/>
    <w:rsid w:val="00710B0F"/>
    <w:rsid w:val="00720CC3"/>
    <w:rsid w:val="007376A4"/>
    <w:rsid w:val="00740D5B"/>
    <w:rsid w:val="00741234"/>
    <w:rsid w:val="00746C06"/>
    <w:rsid w:val="00746E1E"/>
    <w:rsid w:val="0075552B"/>
    <w:rsid w:val="00756636"/>
    <w:rsid w:val="00760AB1"/>
    <w:rsid w:val="00771190"/>
    <w:rsid w:val="00793035"/>
    <w:rsid w:val="00794254"/>
    <w:rsid w:val="00795200"/>
    <w:rsid w:val="007B2B94"/>
    <w:rsid w:val="007B35D1"/>
    <w:rsid w:val="007C68BD"/>
    <w:rsid w:val="007D2E62"/>
    <w:rsid w:val="007D3074"/>
    <w:rsid w:val="007D77DF"/>
    <w:rsid w:val="007E06CB"/>
    <w:rsid w:val="007E482B"/>
    <w:rsid w:val="007F22D3"/>
    <w:rsid w:val="007F56F2"/>
    <w:rsid w:val="00800699"/>
    <w:rsid w:val="00823602"/>
    <w:rsid w:val="0083072C"/>
    <w:rsid w:val="00831538"/>
    <w:rsid w:val="00833CE5"/>
    <w:rsid w:val="00835FEA"/>
    <w:rsid w:val="008434FB"/>
    <w:rsid w:val="00854119"/>
    <w:rsid w:val="00854CC3"/>
    <w:rsid w:val="00867317"/>
    <w:rsid w:val="00871171"/>
    <w:rsid w:val="0087326A"/>
    <w:rsid w:val="00875B52"/>
    <w:rsid w:val="00877E97"/>
    <w:rsid w:val="008860B1"/>
    <w:rsid w:val="008B1AED"/>
    <w:rsid w:val="008C55F2"/>
    <w:rsid w:val="008C6790"/>
    <w:rsid w:val="008E3801"/>
    <w:rsid w:val="008F59EF"/>
    <w:rsid w:val="00911098"/>
    <w:rsid w:val="00924181"/>
    <w:rsid w:val="0093199E"/>
    <w:rsid w:val="00940B99"/>
    <w:rsid w:val="00946A9E"/>
    <w:rsid w:val="00950A7D"/>
    <w:rsid w:val="009516AB"/>
    <w:rsid w:val="009849FA"/>
    <w:rsid w:val="009A18D9"/>
    <w:rsid w:val="009C15E8"/>
    <w:rsid w:val="009C7E22"/>
    <w:rsid w:val="009D3190"/>
    <w:rsid w:val="009E35FC"/>
    <w:rsid w:val="009E65E9"/>
    <w:rsid w:val="009E7FE9"/>
    <w:rsid w:val="00A1616C"/>
    <w:rsid w:val="00A16C32"/>
    <w:rsid w:val="00A2729D"/>
    <w:rsid w:val="00A33E59"/>
    <w:rsid w:val="00A4589F"/>
    <w:rsid w:val="00A45D23"/>
    <w:rsid w:val="00A45E7C"/>
    <w:rsid w:val="00A50F96"/>
    <w:rsid w:val="00A6685E"/>
    <w:rsid w:val="00A6742F"/>
    <w:rsid w:val="00A76E8B"/>
    <w:rsid w:val="00A810FF"/>
    <w:rsid w:val="00A90DDF"/>
    <w:rsid w:val="00A917EC"/>
    <w:rsid w:val="00A92A7A"/>
    <w:rsid w:val="00A934EC"/>
    <w:rsid w:val="00A95113"/>
    <w:rsid w:val="00AA34F3"/>
    <w:rsid w:val="00AA73E4"/>
    <w:rsid w:val="00AB1E74"/>
    <w:rsid w:val="00AB7D30"/>
    <w:rsid w:val="00AC1C2A"/>
    <w:rsid w:val="00AC21DB"/>
    <w:rsid w:val="00AC368C"/>
    <w:rsid w:val="00AC4DB2"/>
    <w:rsid w:val="00AC4ED8"/>
    <w:rsid w:val="00AD48B5"/>
    <w:rsid w:val="00AF5CBC"/>
    <w:rsid w:val="00B00302"/>
    <w:rsid w:val="00B0433D"/>
    <w:rsid w:val="00B04B0E"/>
    <w:rsid w:val="00B13709"/>
    <w:rsid w:val="00B16AEB"/>
    <w:rsid w:val="00B23EA2"/>
    <w:rsid w:val="00B301BE"/>
    <w:rsid w:val="00B350DC"/>
    <w:rsid w:val="00B37679"/>
    <w:rsid w:val="00B47E19"/>
    <w:rsid w:val="00B63748"/>
    <w:rsid w:val="00B63F1E"/>
    <w:rsid w:val="00B673D4"/>
    <w:rsid w:val="00B7554E"/>
    <w:rsid w:val="00B82335"/>
    <w:rsid w:val="00B83A2B"/>
    <w:rsid w:val="00B87516"/>
    <w:rsid w:val="00B90151"/>
    <w:rsid w:val="00BA0423"/>
    <w:rsid w:val="00BA3A71"/>
    <w:rsid w:val="00BA5F90"/>
    <w:rsid w:val="00BB1313"/>
    <w:rsid w:val="00BB44E7"/>
    <w:rsid w:val="00BC5D13"/>
    <w:rsid w:val="00BC6C62"/>
    <w:rsid w:val="00BD42EB"/>
    <w:rsid w:val="00BF4F66"/>
    <w:rsid w:val="00BF7D92"/>
    <w:rsid w:val="00C07180"/>
    <w:rsid w:val="00C20C3B"/>
    <w:rsid w:val="00C2230A"/>
    <w:rsid w:val="00C25786"/>
    <w:rsid w:val="00C37204"/>
    <w:rsid w:val="00C4583E"/>
    <w:rsid w:val="00C50B72"/>
    <w:rsid w:val="00C561AB"/>
    <w:rsid w:val="00C633FA"/>
    <w:rsid w:val="00C74F36"/>
    <w:rsid w:val="00C8003C"/>
    <w:rsid w:val="00C84773"/>
    <w:rsid w:val="00C859CE"/>
    <w:rsid w:val="00C85AB1"/>
    <w:rsid w:val="00C91EA2"/>
    <w:rsid w:val="00C9795E"/>
    <w:rsid w:val="00CA0091"/>
    <w:rsid w:val="00CD0F93"/>
    <w:rsid w:val="00CE18C3"/>
    <w:rsid w:val="00CE43E3"/>
    <w:rsid w:val="00CE7E14"/>
    <w:rsid w:val="00CF59CD"/>
    <w:rsid w:val="00D04CE6"/>
    <w:rsid w:val="00D0670F"/>
    <w:rsid w:val="00D13C15"/>
    <w:rsid w:val="00D169BA"/>
    <w:rsid w:val="00D25F27"/>
    <w:rsid w:val="00D45025"/>
    <w:rsid w:val="00D505A1"/>
    <w:rsid w:val="00D565F5"/>
    <w:rsid w:val="00D61608"/>
    <w:rsid w:val="00D73FB9"/>
    <w:rsid w:val="00D75BE4"/>
    <w:rsid w:val="00D815A3"/>
    <w:rsid w:val="00D96CA7"/>
    <w:rsid w:val="00D972DA"/>
    <w:rsid w:val="00DA49C4"/>
    <w:rsid w:val="00DB6B3D"/>
    <w:rsid w:val="00DD0432"/>
    <w:rsid w:val="00DE6E45"/>
    <w:rsid w:val="00E04D14"/>
    <w:rsid w:val="00E05C60"/>
    <w:rsid w:val="00E077B8"/>
    <w:rsid w:val="00E10C51"/>
    <w:rsid w:val="00E13386"/>
    <w:rsid w:val="00E36090"/>
    <w:rsid w:val="00E46B78"/>
    <w:rsid w:val="00E474E2"/>
    <w:rsid w:val="00E5231F"/>
    <w:rsid w:val="00E55174"/>
    <w:rsid w:val="00E61BE1"/>
    <w:rsid w:val="00E7103A"/>
    <w:rsid w:val="00E71CF2"/>
    <w:rsid w:val="00E8394A"/>
    <w:rsid w:val="00E83A53"/>
    <w:rsid w:val="00E91014"/>
    <w:rsid w:val="00EB27BB"/>
    <w:rsid w:val="00EB3835"/>
    <w:rsid w:val="00EB5F8E"/>
    <w:rsid w:val="00EC25C4"/>
    <w:rsid w:val="00ED0CE8"/>
    <w:rsid w:val="00ED3CAF"/>
    <w:rsid w:val="00EE0B38"/>
    <w:rsid w:val="00EE6548"/>
    <w:rsid w:val="00EE6753"/>
    <w:rsid w:val="00F071CD"/>
    <w:rsid w:val="00F12E76"/>
    <w:rsid w:val="00F1460E"/>
    <w:rsid w:val="00F26510"/>
    <w:rsid w:val="00F445B8"/>
    <w:rsid w:val="00F53F22"/>
    <w:rsid w:val="00F762D2"/>
    <w:rsid w:val="00F87FC4"/>
    <w:rsid w:val="00F923C9"/>
    <w:rsid w:val="00F95C11"/>
    <w:rsid w:val="00FB3738"/>
    <w:rsid w:val="00FC33A6"/>
    <w:rsid w:val="00FC38C1"/>
    <w:rsid w:val="00FD07FB"/>
    <w:rsid w:val="00FD3961"/>
    <w:rsid w:val="00FD76C2"/>
    <w:rsid w:val="00FE4AA8"/>
    <w:rsid w:val="00FE5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C4"/>
    <w:pPr>
      <w:spacing w:before="240"/>
      <w:jc w:val="center"/>
    </w:pPr>
    <w:rPr>
      <w:sz w:val="28"/>
      <w:szCs w:val="24"/>
    </w:rPr>
  </w:style>
  <w:style w:type="paragraph" w:styleId="Heading3">
    <w:name w:val="heading 3"/>
    <w:basedOn w:val="Normal"/>
    <w:next w:val="Normal"/>
    <w:link w:val="Heading3Char"/>
    <w:uiPriority w:val="9"/>
    <w:unhideWhenUsed/>
    <w:qFormat/>
    <w:rsid w:val="004F0AB4"/>
    <w:pPr>
      <w:keepNext/>
      <w:keepLines/>
      <w:spacing w:before="200"/>
      <w:jc w:val="left"/>
      <w:outlineLvl w:val="2"/>
    </w:pPr>
    <w:rPr>
      <w:rFonts w:ascii="Cambria"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45025"/>
    <w:pPr>
      <w:spacing w:before="120" w:line="360" w:lineRule="exact"/>
      <w:ind w:firstLine="720"/>
      <w:jc w:val="both"/>
    </w:pPr>
    <w:rPr>
      <w:rFonts w:eastAsia="Calibri"/>
      <w:szCs w:val="28"/>
      <w:lang w:val="vi-VN"/>
    </w:rPr>
  </w:style>
  <w:style w:type="character" w:customStyle="1" w:styleId="BodyTextChar">
    <w:name w:val="Body Text Char"/>
    <w:basedOn w:val="DefaultParagraphFont"/>
    <w:link w:val="BodyText"/>
    <w:rsid w:val="00D45025"/>
    <w:rPr>
      <w:rFonts w:eastAsia="Calibri"/>
      <w:lang w:val="vi-VN"/>
    </w:rPr>
  </w:style>
  <w:style w:type="character" w:customStyle="1" w:styleId="Heading3Char">
    <w:name w:val="Heading 3 Char"/>
    <w:basedOn w:val="DefaultParagraphFont"/>
    <w:link w:val="Heading3"/>
    <w:uiPriority w:val="9"/>
    <w:rsid w:val="004F0AB4"/>
    <w:rPr>
      <w:rFonts w:ascii="Cambria" w:eastAsia="Times New Roman" w:hAnsi="Cambria" w:cs="Times New Roman"/>
      <w:b/>
      <w:bCs/>
    </w:rPr>
  </w:style>
  <w:style w:type="table" w:styleId="TableGrid">
    <w:name w:val="Table Grid"/>
    <w:basedOn w:val="TableNormal"/>
    <w:uiPriority w:val="59"/>
    <w:rsid w:val="00201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03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3C"/>
    <w:rPr>
      <w:rFonts w:ascii="Tahoma" w:hAnsi="Tahoma" w:cs="Tahoma"/>
      <w:sz w:val="16"/>
      <w:szCs w:val="16"/>
    </w:rPr>
  </w:style>
  <w:style w:type="paragraph" w:styleId="NormalWeb">
    <w:name w:val="Normal (Web)"/>
    <w:basedOn w:val="Normal"/>
    <w:semiHidden/>
    <w:rsid w:val="00A90DDF"/>
    <w:pPr>
      <w:shd w:val="clear" w:color="auto" w:fill="FFFFFF"/>
      <w:spacing w:before="0" w:after="120"/>
      <w:jc w:val="left"/>
    </w:pPr>
    <w:rPr>
      <w:rFonts w:ascii="Verdana" w:hAnsi="Verdana"/>
      <w:color w:val="000000"/>
      <w:sz w:val="24"/>
      <w:szCs w:val="27"/>
    </w:rPr>
  </w:style>
  <w:style w:type="paragraph" w:styleId="BodyText2">
    <w:name w:val="Body Text 2"/>
    <w:basedOn w:val="Normal"/>
    <w:link w:val="BodyText2Char"/>
    <w:semiHidden/>
    <w:rsid w:val="00A90DDF"/>
    <w:pPr>
      <w:spacing w:before="0"/>
    </w:pPr>
    <w:rPr>
      <w:sz w:val="24"/>
      <w:szCs w:val="20"/>
    </w:rPr>
  </w:style>
  <w:style w:type="character" w:customStyle="1" w:styleId="BodyText2Char">
    <w:name w:val="Body Text 2 Char"/>
    <w:basedOn w:val="DefaultParagraphFont"/>
    <w:link w:val="BodyText2"/>
    <w:semiHidden/>
    <w:rsid w:val="00A90DDF"/>
    <w:rPr>
      <w:sz w:val="24"/>
    </w:rPr>
  </w:style>
  <w:style w:type="paragraph" w:styleId="Header">
    <w:name w:val="header"/>
    <w:basedOn w:val="Normal"/>
    <w:link w:val="HeaderChar"/>
    <w:uiPriority w:val="99"/>
    <w:semiHidden/>
    <w:unhideWhenUsed/>
    <w:rsid w:val="00AB1E74"/>
    <w:pPr>
      <w:tabs>
        <w:tab w:val="center" w:pos="4680"/>
        <w:tab w:val="right" w:pos="9360"/>
      </w:tabs>
    </w:pPr>
  </w:style>
  <w:style w:type="character" w:customStyle="1" w:styleId="HeaderChar">
    <w:name w:val="Header Char"/>
    <w:basedOn w:val="DefaultParagraphFont"/>
    <w:link w:val="Header"/>
    <w:uiPriority w:val="99"/>
    <w:semiHidden/>
    <w:rsid w:val="00AB1E74"/>
    <w:rPr>
      <w:sz w:val="28"/>
      <w:szCs w:val="24"/>
    </w:rPr>
  </w:style>
  <w:style w:type="paragraph" w:styleId="Footer">
    <w:name w:val="footer"/>
    <w:basedOn w:val="Normal"/>
    <w:link w:val="FooterChar"/>
    <w:uiPriority w:val="99"/>
    <w:unhideWhenUsed/>
    <w:rsid w:val="00AB1E74"/>
    <w:pPr>
      <w:tabs>
        <w:tab w:val="center" w:pos="4680"/>
        <w:tab w:val="right" w:pos="9360"/>
      </w:tabs>
    </w:pPr>
  </w:style>
  <w:style w:type="character" w:customStyle="1" w:styleId="FooterChar">
    <w:name w:val="Footer Char"/>
    <w:basedOn w:val="DefaultParagraphFont"/>
    <w:link w:val="Footer"/>
    <w:uiPriority w:val="99"/>
    <w:rsid w:val="00AB1E7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C4"/>
    <w:pPr>
      <w:spacing w:before="240"/>
      <w:jc w:val="center"/>
    </w:pPr>
    <w:rPr>
      <w:sz w:val="28"/>
      <w:szCs w:val="24"/>
    </w:rPr>
  </w:style>
  <w:style w:type="paragraph" w:styleId="Heading3">
    <w:name w:val="heading 3"/>
    <w:basedOn w:val="Normal"/>
    <w:next w:val="Normal"/>
    <w:link w:val="Heading3Char"/>
    <w:uiPriority w:val="9"/>
    <w:unhideWhenUsed/>
    <w:qFormat/>
    <w:rsid w:val="004F0AB4"/>
    <w:pPr>
      <w:keepNext/>
      <w:keepLines/>
      <w:spacing w:before="200"/>
      <w:jc w:val="left"/>
      <w:outlineLvl w:val="2"/>
    </w:pPr>
    <w:rPr>
      <w:rFonts w:ascii="Cambria"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45025"/>
    <w:pPr>
      <w:spacing w:before="120" w:line="360" w:lineRule="exact"/>
      <w:ind w:firstLine="720"/>
      <w:jc w:val="both"/>
    </w:pPr>
    <w:rPr>
      <w:rFonts w:eastAsia="Calibri"/>
      <w:szCs w:val="28"/>
      <w:lang w:val="vi-VN"/>
    </w:rPr>
  </w:style>
  <w:style w:type="character" w:customStyle="1" w:styleId="BodyTextChar">
    <w:name w:val="Body Text Char"/>
    <w:basedOn w:val="DefaultParagraphFont"/>
    <w:link w:val="BodyText"/>
    <w:rsid w:val="00D45025"/>
    <w:rPr>
      <w:rFonts w:eastAsia="Calibri"/>
      <w:lang w:val="vi-VN"/>
    </w:rPr>
  </w:style>
  <w:style w:type="character" w:customStyle="1" w:styleId="Heading3Char">
    <w:name w:val="Heading 3 Char"/>
    <w:basedOn w:val="DefaultParagraphFont"/>
    <w:link w:val="Heading3"/>
    <w:uiPriority w:val="9"/>
    <w:rsid w:val="004F0AB4"/>
    <w:rPr>
      <w:rFonts w:ascii="Cambria" w:eastAsia="Times New Roman" w:hAnsi="Cambria" w:cs="Times New Roman"/>
      <w:b/>
      <w:bCs/>
    </w:rPr>
  </w:style>
  <w:style w:type="table" w:styleId="TableGrid">
    <w:name w:val="Table Grid"/>
    <w:basedOn w:val="TableNormal"/>
    <w:uiPriority w:val="59"/>
    <w:rsid w:val="00201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03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3C"/>
    <w:rPr>
      <w:rFonts w:ascii="Tahoma" w:hAnsi="Tahoma" w:cs="Tahoma"/>
      <w:sz w:val="16"/>
      <w:szCs w:val="16"/>
    </w:rPr>
  </w:style>
  <w:style w:type="paragraph" w:styleId="NormalWeb">
    <w:name w:val="Normal (Web)"/>
    <w:basedOn w:val="Normal"/>
    <w:semiHidden/>
    <w:rsid w:val="00A90DDF"/>
    <w:pPr>
      <w:shd w:val="clear" w:color="auto" w:fill="FFFFFF"/>
      <w:spacing w:before="0" w:after="120"/>
      <w:jc w:val="left"/>
    </w:pPr>
    <w:rPr>
      <w:rFonts w:ascii="Verdana" w:hAnsi="Verdana"/>
      <w:color w:val="000000"/>
      <w:sz w:val="24"/>
      <w:szCs w:val="27"/>
    </w:rPr>
  </w:style>
  <w:style w:type="paragraph" w:styleId="BodyText2">
    <w:name w:val="Body Text 2"/>
    <w:basedOn w:val="Normal"/>
    <w:link w:val="BodyText2Char"/>
    <w:semiHidden/>
    <w:rsid w:val="00A90DDF"/>
    <w:pPr>
      <w:spacing w:before="0"/>
    </w:pPr>
    <w:rPr>
      <w:sz w:val="24"/>
      <w:szCs w:val="20"/>
    </w:rPr>
  </w:style>
  <w:style w:type="character" w:customStyle="1" w:styleId="BodyText2Char">
    <w:name w:val="Body Text 2 Char"/>
    <w:basedOn w:val="DefaultParagraphFont"/>
    <w:link w:val="BodyText2"/>
    <w:semiHidden/>
    <w:rsid w:val="00A90DDF"/>
    <w:rPr>
      <w:sz w:val="24"/>
    </w:rPr>
  </w:style>
  <w:style w:type="paragraph" w:styleId="Header">
    <w:name w:val="header"/>
    <w:basedOn w:val="Normal"/>
    <w:link w:val="HeaderChar"/>
    <w:uiPriority w:val="99"/>
    <w:semiHidden/>
    <w:unhideWhenUsed/>
    <w:rsid w:val="00AB1E74"/>
    <w:pPr>
      <w:tabs>
        <w:tab w:val="center" w:pos="4680"/>
        <w:tab w:val="right" w:pos="9360"/>
      </w:tabs>
    </w:pPr>
  </w:style>
  <w:style w:type="character" w:customStyle="1" w:styleId="HeaderChar">
    <w:name w:val="Header Char"/>
    <w:basedOn w:val="DefaultParagraphFont"/>
    <w:link w:val="Header"/>
    <w:uiPriority w:val="99"/>
    <w:semiHidden/>
    <w:rsid w:val="00AB1E74"/>
    <w:rPr>
      <w:sz w:val="28"/>
      <w:szCs w:val="24"/>
    </w:rPr>
  </w:style>
  <w:style w:type="paragraph" w:styleId="Footer">
    <w:name w:val="footer"/>
    <w:basedOn w:val="Normal"/>
    <w:link w:val="FooterChar"/>
    <w:uiPriority w:val="99"/>
    <w:unhideWhenUsed/>
    <w:rsid w:val="00AB1E74"/>
    <w:pPr>
      <w:tabs>
        <w:tab w:val="center" w:pos="4680"/>
        <w:tab w:val="right" w:pos="9360"/>
      </w:tabs>
    </w:pPr>
  </w:style>
  <w:style w:type="character" w:customStyle="1" w:styleId="FooterChar">
    <w:name w:val="Footer Char"/>
    <w:basedOn w:val="DefaultParagraphFont"/>
    <w:link w:val="Footer"/>
    <w:uiPriority w:val="99"/>
    <w:rsid w:val="00AB1E74"/>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TLD</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andongnhi</cp:lastModifiedBy>
  <cp:revision>2</cp:revision>
  <dcterms:created xsi:type="dcterms:W3CDTF">2018-11-06T09:18:00Z</dcterms:created>
  <dcterms:modified xsi:type="dcterms:W3CDTF">2018-11-06T09:18:00Z</dcterms:modified>
</cp:coreProperties>
</file>