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0" w:type="dxa"/>
        <w:tblInd w:w="-743" w:type="dxa"/>
        <w:tblBorders>
          <w:insideH w:val="single" w:sz="4" w:space="0" w:color="auto"/>
        </w:tblBorders>
        <w:tblLook w:val="01E0"/>
      </w:tblPr>
      <w:tblGrid>
        <w:gridCol w:w="5081"/>
        <w:gridCol w:w="6379"/>
      </w:tblGrid>
      <w:tr w:rsidR="00AE3BB4" w:rsidRPr="00AA4784" w:rsidTr="00AA4784">
        <w:tc>
          <w:tcPr>
            <w:tcW w:w="5081" w:type="dxa"/>
          </w:tcPr>
          <w:p w:rsidR="00AE3BB4" w:rsidRPr="00AA4784" w:rsidRDefault="00AE3BB4" w:rsidP="00AA4784">
            <w:pPr>
              <w:rPr>
                <w:rFonts w:ascii="Times New Roman" w:hAnsi="Times New Roman"/>
                <w:sz w:val="26"/>
              </w:rPr>
            </w:pPr>
            <w:r w:rsidRPr="00AA4784">
              <w:rPr>
                <w:rFonts w:ascii="Times New Roman" w:hAnsi="Times New Roman"/>
                <w:sz w:val="26"/>
              </w:rPr>
              <w:t>LIÊN ĐOÀN LAO ĐỘNG TỈNH TÂY NINH</w:t>
            </w:r>
          </w:p>
          <w:p w:rsidR="00AE3BB4" w:rsidRPr="00AA4784" w:rsidRDefault="00AE3BB4">
            <w:pPr>
              <w:jc w:val="center"/>
              <w:rPr>
                <w:rFonts w:ascii="Times New Roman" w:hAnsi="Times New Roman"/>
                <w:b/>
                <w:sz w:val="26"/>
              </w:rPr>
            </w:pPr>
            <w:r w:rsidRPr="00AA4784">
              <w:rPr>
                <w:rFonts w:ascii="Times New Roman" w:hAnsi="Times New Roman"/>
                <w:b/>
                <w:sz w:val="26"/>
              </w:rPr>
              <w:t xml:space="preserve">LIÊN ĐOÀN LAO ĐỘNG </w:t>
            </w:r>
          </w:p>
          <w:p w:rsidR="00AE3BB4" w:rsidRPr="00AA4784" w:rsidRDefault="00AE3BB4">
            <w:pPr>
              <w:jc w:val="center"/>
              <w:rPr>
                <w:rFonts w:ascii="Times New Roman" w:hAnsi="Times New Roman"/>
                <w:b/>
                <w:sz w:val="26"/>
              </w:rPr>
            </w:pPr>
            <w:r w:rsidRPr="00AA4784">
              <w:rPr>
                <w:rFonts w:ascii="Times New Roman" w:hAnsi="Times New Roman"/>
                <w:b/>
                <w:sz w:val="26"/>
              </w:rPr>
              <w:t>HUYỆN DƯƠNG MINH CHÂU</w:t>
            </w:r>
          </w:p>
          <w:p w:rsidR="00AE3BB4" w:rsidRPr="00AA4784" w:rsidRDefault="004453E1">
            <w:pPr>
              <w:jc w:val="center"/>
              <w:rPr>
                <w:rFonts w:ascii="Times New Roman" w:hAnsi="Times New Roman"/>
                <w:sz w:val="26"/>
              </w:rPr>
            </w:pPr>
            <w:r w:rsidRPr="004453E1">
              <w:rPr>
                <w:sz w:val="26"/>
              </w:rPr>
              <w:pict>
                <v:line id="_x0000_s1026" style="position:absolute;left:0;text-align:left;z-index:251657216" from="33.1pt,1.2pt" to="194.8pt,1.2pt"/>
              </w:pict>
            </w:r>
          </w:p>
          <w:p w:rsidR="00AE3BB4" w:rsidRPr="00AA4784" w:rsidRDefault="00AE3BB4">
            <w:pPr>
              <w:spacing w:before="60"/>
              <w:jc w:val="center"/>
              <w:rPr>
                <w:rFonts w:ascii="Times New Roman" w:hAnsi="Times New Roman"/>
                <w:sz w:val="26"/>
              </w:rPr>
            </w:pPr>
            <w:r w:rsidRPr="00AA4784">
              <w:rPr>
                <w:rFonts w:ascii="Times New Roman" w:hAnsi="Times New Roman"/>
                <w:sz w:val="26"/>
              </w:rPr>
              <w:t xml:space="preserve">Số: </w:t>
            </w:r>
            <w:r w:rsidR="002E30AD">
              <w:rPr>
                <w:rFonts w:ascii="Times New Roman" w:hAnsi="Times New Roman"/>
                <w:sz w:val="26"/>
              </w:rPr>
              <w:t>44</w:t>
            </w:r>
            <w:r w:rsidRPr="00AA4784">
              <w:rPr>
                <w:rFonts w:ascii="Times New Roman" w:hAnsi="Times New Roman"/>
                <w:sz w:val="26"/>
              </w:rPr>
              <w:t>/LĐLĐ</w:t>
            </w:r>
          </w:p>
          <w:p w:rsidR="00AE3BB4" w:rsidRDefault="00AE3BB4" w:rsidP="009E3F7D">
            <w:pPr>
              <w:ind w:left="-108"/>
              <w:jc w:val="center"/>
              <w:rPr>
                <w:rFonts w:ascii="Times New Roman" w:hAnsi="Times New Roman"/>
                <w:i/>
              </w:rPr>
            </w:pPr>
            <w:r w:rsidRPr="00AA4784">
              <w:rPr>
                <w:rFonts w:ascii="Times New Roman" w:hAnsi="Times New Roman"/>
                <w:i/>
              </w:rPr>
              <w:t xml:space="preserve">V/v </w:t>
            </w:r>
            <w:r w:rsidR="009E3F7D">
              <w:rPr>
                <w:rFonts w:ascii="Times New Roman" w:hAnsi="Times New Roman"/>
                <w:i/>
              </w:rPr>
              <w:t>tham gia cuộc thi viết “Tìm hiểu pháp luật”</w:t>
            </w:r>
          </w:p>
          <w:p w:rsidR="009E3F7D" w:rsidRPr="00AA4784" w:rsidRDefault="009E3F7D" w:rsidP="009E3F7D">
            <w:pPr>
              <w:ind w:left="-108"/>
              <w:jc w:val="center"/>
              <w:rPr>
                <w:rFonts w:ascii="Times New Roman" w:hAnsi="Times New Roman"/>
                <w:i/>
                <w:sz w:val="26"/>
              </w:rPr>
            </w:pPr>
            <w:r>
              <w:rPr>
                <w:rFonts w:ascii="Times New Roman" w:hAnsi="Times New Roman"/>
                <w:i/>
              </w:rPr>
              <w:t>hàng tháng trên báo Tây Ninh năm 2019</w:t>
            </w:r>
          </w:p>
        </w:tc>
        <w:tc>
          <w:tcPr>
            <w:tcW w:w="6379" w:type="dxa"/>
          </w:tcPr>
          <w:p w:rsidR="00AE3BB4" w:rsidRPr="00AA4784" w:rsidRDefault="00AE3BB4" w:rsidP="00AA4784">
            <w:pPr>
              <w:rPr>
                <w:rFonts w:ascii="Times New Roman" w:hAnsi="Times New Roman"/>
                <w:b/>
                <w:sz w:val="26"/>
              </w:rPr>
            </w:pPr>
            <w:r w:rsidRPr="00AA4784">
              <w:rPr>
                <w:rFonts w:ascii="Times New Roman" w:hAnsi="Times New Roman"/>
                <w:b/>
                <w:sz w:val="26"/>
              </w:rPr>
              <w:t>CỘNG HÒA XÃ HỘI CHỦ NGHĨA VIỆT NAM</w:t>
            </w:r>
          </w:p>
          <w:p w:rsidR="00AE3BB4" w:rsidRPr="00AA4784" w:rsidRDefault="00AE3BB4">
            <w:pPr>
              <w:jc w:val="center"/>
              <w:rPr>
                <w:rFonts w:ascii="Times New Roman" w:hAnsi="Times New Roman"/>
                <w:b/>
                <w:sz w:val="26"/>
              </w:rPr>
            </w:pPr>
            <w:r w:rsidRPr="00AA4784">
              <w:rPr>
                <w:rFonts w:ascii="Times New Roman" w:hAnsi="Times New Roman"/>
                <w:b/>
                <w:sz w:val="26"/>
              </w:rPr>
              <w:t>Độc lập - Tự do - Hạnh phúc</w:t>
            </w:r>
          </w:p>
          <w:p w:rsidR="00AA4784" w:rsidRDefault="004453E1" w:rsidP="00AA4784">
            <w:pPr>
              <w:jc w:val="center"/>
              <w:rPr>
                <w:rFonts w:ascii="Times New Roman" w:hAnsi="Times New Roman"/>
                <w:i/>
                <w:sz w:val="26"/>
              </w:rPr>
            </w:pPr>
            <w:r w:rsidRPr="004453E1">
              <w:rPr>
                <w:sz w:val="26"/>
              </w:rPr>
              <w:pict>
                <v:line id="_x0000_s1027" style="position:absolute;left:0;text-align:left;z-index:251658240" from="81.5pt,1.2pt" to="225.5pt,1.2pt"/>
              </w:pict>
            </w:r>
          </w:p>
          <w:p w:rsidR="00AA4784" w:rsidRDefault="00AA4784" w:rsidP="00AA4784">
            <w:pPr>
              <w:jc w:val="center"/>
              <w:rPr>
                <w:rFonts w:ascii="Times New Roman" w:hAnsi="Times New Roman"/>
                <w:i/>
                <w:sz w:val="26"/>
              </w:rPr>
            </w:pPr>
          </w:p>
          <w:p w:rsidR="00AE3BB4" w:rsidRPr="00AA4784" w:rsidRDefault="00AA4784" w:rsidP="00AA4784">
            <w:pPr>
              <w:jc w:val="center"/>
              <w:rPr>
                <w:rFonts w:ascii="Times New Roman" w:hAnsi="Times New Roman"/>
                <w:i/>
              </w:rPr>
            </w:pPr>
            <w:r>
              <w:rPr>
                <w:rFonts w:ascii="Times New Roman" w:hAnsi="Times New Roman"/>
                <w:i/>
              </w:rPr>
              <w:t xml:space="preserve">    </w:t>
            </w:r>
            <w:r w:rsidR="006E5528" w:rsidRPr="00AA4784">
              <w:rPr>
                <w:rFonts w:ascii="Times New Roman" w:hAnsi="Times New Roman"/>
                <w:i/>
              </w:rPr>
              <w:t>Huyện Dương Minh Châu</w:t>
            </w:r>
            <w:r w:rsidR="00AE3BB4" w:rsidRPr="00AA4784">
              <w:rPr>
                <w:rFonts w:ascii="Times New Roman" w:hAnsi="Times New Roman"/>
                <w:i/>
              </w:rPr>
              <w:t xml:space="preserve">, ngày </w:t>
            </w:r>
            <w:r w:rsidR="009E3F7D">
              <w:rPr>
                <w:rFonts w:ascii="Times New Roman" w:hAnsi="Times New Roman"/>
                <w:i/>
              </w:rPr>
              <w:t>27</w:t>
            </w:r>
            <w:r w:rsidR="00AE3BB4" w:rsidRPr="00AA4784">
              <w:rPr>
                <w:rFonts w:ascii="Times New Roman" w:hAnsi="Times New Roman"/>
                <w:i/>
              </w:rPr>
              <w:t xml:space="preserve"> tháng </w:t>
            </w:r>
            <w:r w:rsidRPr="00AA4784">
              <w:rPr>
                <w:rFonts w:ascii="Times New Roman" w:hAnsi="Times New Roman"/>
                <w:i/>
              </w:rPr>
              <w:t>0</w:t>
            </w:r>
            <w:r w:rsidR="009E3F7D">
              <w:rPr>
                <w:rFonts w:ascii="Times New Roman" w:hAnsi="Times New Roman"/>
                <w:i/>
              </w:rPr>
              <w:t>2</w:t>
            </w:r>
            <w:r w:rsidR="00AE3BB4" w:rsidRPr="00AA4784">
              <w:rPr>
                <w:rFonts w:ascii="Times New Roman" w:hAnsi="Times New Roman"/>
                <w:i/>
              </w:rPr>
              <w:t xml:space="preserve"> năm 201</w:t>
            </w:r>
            <w:r w:rsidRPr="00AA4784">
              <w:rPr>
                <w:rFonts w:ascii="Times New Roman" w:hAnsi="Times New Roman"/>
                <w:i/>
              </w:rPr>
              <w:t>9</w:t>
            </w:r>
          </w:p>
          <w:p w:rsidR="00AE3BB4" w:rsidRPr="00AA4784" w:rsidRDefault="00AE3BB4">
            <w:pPr>
              <w:jc w:val="center"/>
              <w:rPr>
                <w:rFonts w:ascii="Times New Roman" w:hAnsi="Times New Roman"/>
                <w:i/>
                <w:sz w:val="26"/>
              </w:rPr>
            </w:pPr>
          </w:p>
          <w:p w:rsidR="00AE3BB4" w:rsidRPr="00AA4784" w:rsidRDefault="00AE3BB4">
            <w:pPr>
              <w:jc w:val="center"/>
              <w:rPr>
                <w:rFonts w:ascii="Times New Roman" w:hAnsi="Times New Roman"/>
                <w:i/>
                <w:sz w:val="26"/>
              </w:rPr>
            </w:pPr>
          </w:p>
        </w:tc>
      </w:tr>
    </w:tbl>
    <w:p w:rsidR="00AE3BB4" w:rsidRDefault="00AE3BB4" w:rsidP="00AE3BB4">
      <w:pPr>
        <w:ind w:left="720" w:firstLine="720"/>
        <w:jc w:val="both"/>
        <w:rPr>
          <w:rFonts w:ascii="Times New Roman" w:hAnsi="Times New Roman"/>
          <w:bCs/>
          <w:sz w:val="28"/>
          <w:szCs w:val="28"/>
        </w:rPr>
      </w:pPr>
    </w:p>
    <w:p w:rsidR="00AE3BB4" w:rsidRDefault="00AA4784" w:rsidP="00AE3BB4">
      <w:pPr>
        <w:ind w:left="1440" w:hanging="22"/>
        <w:jc w:val="both"/>
        <w:rPr>
          <w:rFonts w:ascii="Times New Roman" w:hAnsi="Times New Roman"/>
          <w:bCs/>
          <w:sz w:val="28"/>
          <w:szCs w:val="28"/>
        </w:rPr>
      </w:pPr>
      <w:r>
        <w:rPr>
          <w:rFonts w:ascii="Times New Roman" w:hAnsi="Times New Roman"/>
          <w:bCs/>
          <w:sz w:val="28"/>
          <w:szCs w:val="28"/>
        </w:rPr>
        <w:t xml:space="preserve">            </w:t>
      </w:r>
      <w:r w:rsidR="00AE3BB4" w:rsidRPr="00AA4784">
        <w:rPr>
          <w:rFonts w:ascii="Times New Roman" w:hAnsi="Times New Roman"/>
          <w:b/>
          <w:bCs/>
          <w:i/>
          <w:sz w:val="28"/>
          <w:szCs w:val="28"/>
        </w:rPr>
        <w:t>Kính gửi</w:t>
      </w:r>
      <w:r w:rsidR="00AE3BB4">
        <w:rPr>
          <w:rFonts w:ascii="Times New Roman" w:hAnsi="Times New Roman"/>
          <w:bCs/>
          <w:sz w:val="28"/>
          <w:szCs w:val="28"/>
        </w:rPr>
        <w:t>: Công đoàn cơ sở trực thuộc Liên đoàn Lao động huyện.</w:t>
      </w:r>
    </w:p>
    <w:p w:rsidR="00AA4784" w:rsidRDefault="00AA4784" w:rsidP="00AE3BB4">
      <w:pPr>
        <w:ind w:left="1440" w:hanging="22"/>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rsidR="00AE3BB4" w:rsidRDefault="00AE3BB4" w:rsidP="00AE3BB4">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AE3BB4" w:rsidRPr="009E3F7D" w:rsidRDefault="00AE3BB4" w:rsidP="009E3F7D">
      <w:pPr>
        <w:ind w:left="-108" w:firstLine="828"/>
        <w:jc w:val="both"/>
        <w:rPr>
          <w:rFonts w:ascii="Times New Roman" w:hAnsi="Times New Roman"/>
          <w:sz w:val="28"/>
          <w:szCs w:val="28"/>
        </w:rPr>
      </w:pPr>
      <w:r>
        <w:rPr>
          <w:rFonts w:ascii="Times New Roman" w:hAnsi="Times New Roman"/>
          <w:bCs/>
          <w:sz w:val="28"/>
          <w:szCs w:val="28"/>
        </w:rPr>
        <w:t>Thực hiện Công văn số</w:t>
      </w:r>
      <w:r w:rsidR="00AA4784">
        <w:rPr>
          <w:rFonts w:ascii="Times New Roman" w:hAnsi="Times New Roman"/>
          <w:bCs/>
          <w:sz w:val="28"/>
          <w:szCs w:val="28"/>
        </w:rPr>
        <w:t>: 2</w:t>
      </w:r>
      <w:r w:rsidR="009E3F7D">
        <w:rPr>
          <w:rFonts w:ascii="Times New Roman" w:hAnsi="Times New Roman"/>
          <w:bCs/>
          <w:sz w:val="28"/>
          <w:szCs w:val="28"/>
        </w:rPr>
        <w:t>42</w:t>
      </w:r>
      <w:r>
        <w:rPr>
          <w:rFonts w:ascii="Times New Roman" w:hAnsi="Times New Roman"/>
          <w:bCs/>
          <w:sz w:val="28"/>
          <w:szCs w:val="28"/>
        </w:rPr>
        <w:t xml:space="preserve">/LĐLĐ ngày </w:t>
      </w:r>
      <w:r w:rsidR="009E3F7D">
        <w:rPr>
          <w:rFonts w:ascii="Times New Roman" w:hAnsi="Times New Roman"/>
          <w:bCs/>
          <w:sz w:val="28"/>
          <w:szCs w:val="28"/>
        </w:rPr>
        <w:t>25</w:t>
      </w:r>
      <w:r>
        <w:rPr>
          <w:rFonts w:ascii="Times New Roman" w:hAnsi="Times New Roman"/>
          <w:bCs/>
          <w:sz w:val="28"/>
          <w:szCs w:val="28"/>
        </w:rPr>
        <w:t>/</w:t>
      </w:r>
      <w:r w:rsidR="00AA4784">
        <w:rPr>
          <w:rFonts w:ascii="Times New Roman" w:hAnsi="Times New Roman"/>
          <w:bCs/>
          <w:sz w:val="28"/>
          <w:szCs w:val="28"/>
        </w:rPr>
        <w:t>0</w:t>
      </w:r>
      <w:r w:rsidR="009E3F7D">
        <w:rPr>
          <w:rFonts w:ascii="Times New Roman" w:hAnsi="Times New Roman"/>
          <w:bCs/>
          <w:sz w:val="28"/>
          <w:szCs w:val="28"/>
        </w:rPr>
        <w:t>2</w:t>
      </w:r>
      <w:r>
        <w:rPr>
          <w:rFonts w:ascii="Times New Roman" w:hAnsi="Times New Roman"/>
          <w:bCs/>
          <w:sz w:val="28"/>
          <w:szCs w:val="28"/>
        </w:rPr>
        <w:t>/201</w:t>
      </w:r>
      <w:r w:rsidR="00AA4784">
        <w:rPr>
          <w:rFonts w:ascii="Times New Roman" w:hAnsi="Times New Roman"/>
          <w:bCs/>
          <w:sz w:val="28"/>
          <w:szCs w:val="28"/>
        </w:rPr>
        <w:t>9</w:t>
      </w:r>
      <w:r>
        <w:rPr>
          <w:rFonts w:ascii="Times New Roman" w:hAnsi="Times New Roman"/>
          <w:bCs/>
          <w:sz w:val="28"/>
          <w:szCs w:val="28"/>
        </w:rPr>
        <w:t xml:space="preserve"> của Ban Thường vụ Liên đoàn Lao động (LĐLĐ) tỉnh</w:t>
      </w:r>
      <w:r w:rsidR="000E4BF6">
        <w:rPr>
          <w:rFonts w:ascii="Times New Roman" w:hAnsi="Times New Roman"/>
          <w:bCs/>
          <w:sz w:val="28"/>
          <w:szCs w:val="28"/>
        </w:rPr>
        <w:t xml:space="preserve"> về việc</w:t>
      </w:r>
      <w:r w:rsidR="000E4BF6" w:rsidRPr="000E4BF6">
        <w:rPr>
          <w:rFonts w:ascii="Times New Roman" w:hAnsi="Times New Roman"/>
          <w:sz w:val="28"/>
          <w:szCs w:val="28"/>
        </w:rPr>
        <w:t xml:space="preserve"> </w:t>
      </w:r>
      <w:r w:rsidR="009E3F7D">
        <w:rPr>
          <w:rFonts w:ascii="Times New Roman" w:hAnsi="Times New Roman"/>
          <w:sz w:val="28"/>
          <w:szCs w:val="28"/>
        </w:rPr>
        <w:t>tham gia cuộc thi viết “Tìm hiểu pháp luật” hàng tháng trên báo Tây Ninh năm 2019</w:t>
      </w:r>
      <w:r>
        <w:rPr>
          <w:rFonts w:ascii="Times New Roman" w:hAnsi="Times New Roman"/>
          <w:bCs/>
          <w:sz w:val="28"/>
          <w:szCs w:val="28"/>
        </w:rPr>
        <w:t xml:space="preserve">, Ban Thường vụ LĐLĐ huyện đề nghị các công đoàn cơ sở </w:t>
      </w:r>
      <w:r w:rsidR="009E3F7D">
        <w:rPr>
          <w:rFonts w:ascii="Times New Roman" w:hAnsi="Times New Roman"/>
          <w:bCs/>
          <w:sz w:val="28"/>
          <w:szCs w:val="28"/>
        </w:rPr>
        <w:t>tham mưu cấp ủy, phối hợp với chính quyền vận động cán bộ, công chức, viên chức, lao động tham gia cuộc thi, cụ thể như sau</w:t>
      </w:r>
      <w:r>
        <w:rPr>
          <w:rFonts w:ascii="Times New Roman" w:hAnsi="Times New Roman"/>
          <w:bCs/>
          <w:sz w:val="28"/>
          <w:szCs w:val="28"/>
        </w:rPr>
        <w:t>:</w:t>
      </w:r>
    </w:p>
    <w:p w:rsidR="00AE3BB4" w:rsidRPr="009E3F7D" w:rsidRDefault="00AE3BB4" w:rsidP="00AE3BB4">
      <w:pPr>
        <w:spacing w:before="80" w:after="80"/>
        <w:ind w:right="-29" w:firstLine="720"/>
        <w:jc w:val="both"/>
        <w:rPr>
          <w:rFonts w:ascii="Times New Roman" w:hAnsi="Times New Roman"/>
          <w:b/>
          <w:bCs/>
          <w:sz w:val="28"/>
          <w:szCs w:val="28"/>
        </w:rPr>
      </w:pPr>
      <w:r>
        <w:rPr>
          <w:rFonts w:ascii="Times New Roman" w:hAnsi="Times New Roman"/>
          <w:b/>
          <w:bCs/>
          <w:sz w:val="28"/>
          <w:szCs w:val="28"/>
        </w:rPr>
        <w:t>1.</w:t>
      </w:r>
      <w:r>
        <w:rPr>
          <w:rFonts w:ascii="Times New Roman" w:hAnsi="Times New Roman"/>
          <w:bCs/>
          <w:sz w:val="28"/>
          <w:szCs w:val="28"/>
        </w:rPr>
        <w:t xml:space="preserve"> </w:t>
      </w:r>
      <w:r w:rsidR="009E3F7D" w:rsidRPr="009E3F7D">
        <w:rPr>
          <w:rFonts w:ascii="Times New Roman" w:hAnsi="Times New Roman"/>
          <w:b/>
          <w:bCs/>
          <w:sz w:val="28"/>
          <w:szCs w:val="28"/>
        </w:rPr>
        <w:t>Đối tượng dự thi</w:t>
      </w:r>
    </w:p>
    <w:p w:rsidR="009E3F7D" w:rsidRPr="009E3F7D" w:rsidRDefault="009E3F7D"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Cán bộ, công chức, viên chức, lao động hiện đang công tác, làm việc tại các cấp công đoàn trực thuộc Liên đoàn Lao động huyện.</w:t>
      </w:r>
    </w:p>
    <w:p w:rsidR="005E3375" w:rsidRDefault="00AE3BB4" w:rsidP="00AE3BB4">
      <w:pPr>
        <w:spacing w:before="80" w:after="80"/>
        <w:ind w:right="-29" w:firstLine="720"/>
        <w:jc w:val="both"/>
        <w:rPr>
          <w:rFonts w:ascii="Times New Roman" w:hAnsi="Times New Roman"/>
          <w:b/>
          <w:bCs/>
          <w:sz w:val="28"/>
          <w:szCs w:val="28"/>
        </w:rPr>
      </w:pPr>
      <w:r>
        <w:rPr>
          <w:rFonts w:ascii="Times New Roman" w:hAnsi="Times New Roman"/>
          <w:b/>
          <w:bCs/>
          <w:sz w:val="28"/>
          <w:szCs w:val="28"/>
        </w:rPr>
        <w:t>2.</w:t>
      </w:r>
      <w:r w:rsidR="000E5B5F">
        <w:rPr>
          <w:rFonts w:ascii="Times New Roman" w:hAnsi="Times New Roman"/>
          <w:b/>
          <w:bCs/>
          <w:sz w:val="28"/>
          <w:szCs w:val="28"/>
        </w:rPr>
        <w:t xml:space="preserve"> </w:t>
      </w:r>
      <w:r w:rsidR="009E3F7D">
        <w:rPr>
          <w:rFonts w:ascii="Times New Roman" w:hAnsi="Times New Roman"/>
          <w:b/>
          <w:bCs/>
          <w:sz w:val="28"/>
          <w:szCs w:val="28"/>
        </w:rPr>
        <w:t>Hình thức thi</w:t>
      </w:r>
    </w:p>
    <w:p w:rsidR="009E3F7D" w:rsidRDefault="009E3F7D"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Trong năm 2019, tổ chức 10 cuộc thi, hàng tháng tổ chức 01 cuộc thi, bắt đầu từ tháng 02 năm 2019 đến tháng 11 năm 2019.</w:t>
      </w:r>
    </w:p>
    <w:p w:rsidR="009E3F7D" w:rsidRDefault="009E3F7D"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Đối với mỗi cuộc thi tổ chức hàng thá</w:t>
      </w:r>
      <w:r w:rsidR="000C0AF2">
        <w:rPr>
          <w:rFonts w:ascii="Times New Roman" w:hAnsi="Times New Roman"/>
          <w:bCs/>
          <w:sz w:val="28"/>
          <w:szCs w:val="28"/>
        </w:rPr>
        <w:t>ng, Ban Tổ chức sẽ đưa ra các câ</w:t>
      </w:r>
      <w:r>
        <w:rPr>
          <w:rFonts w:ascii="Times New Roman" w:hAnsi="Times New Roman"/>
          <w:bCs/>
          <w:sz w:val="28"/>
          <w:szCs w:val="28"/>
        </w:rPr>
        <w:t>u hỏi đăng tải trên số Báo đầu tiên của tháng và đăng tải thường xuyên trên trang “Thông báo – Quảng cáo” của Báo Tây Ninh kèm theo Thể lệ cuộc thi.</w:t>
      </w:r>
    </w:p>
    <w:p w:rsidR="009E3F7D" w:rsidRDefault="009E3F7D"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xml:space="preserve">- Thí sinh trả lời các câu hỏi với hình thức thi viết (có thể viết tay hoặc đánh máy) trên giấy A4 và gửi về địa chỉ: Phòng phổ biến, giáo dục pháp luật – Sở Tư pháp Tây Ninh (số 302 đường Cách Mạng Tháng Tám, phường 2, thành phố Tây Ninh, tỉnh Tây Ninh; điện thoại: 3812647) hoặc gửi về địa chỉ email: </w:t>
      </w:r>
      <w:hyperlink r:id="rId4" w:history="1">
        <w:r w:rsidRPr="00217874">
          <w:rPr>
            <w:rStyle w:val="Hyperlink"/>
            <w:rFonts w:ascii="Times New Roman" w:hAnsi="Times New Roman"/>
            <w:bCs/>
            <w:sz w:val="28"/>
            <w:szCs w:val="28"/>
          </w:rPr>
          <w:t>baiduthitimhieuphapluat2019@gmail.com</w:t>
        </w:r>
      </w:hyperlink>
      <w:r>
        <w:rPr>
          <w:rFonts w:ascii="Times New Roman" w:hAnsi="Times New Roman"/>
          <w:bCs/>
          <w:sz w:val="28"/>
          <w:szCs w:val="28"/>
        </w:rPr>
        <w:t xml:space="preserve"> trước ngày 20 của tháng.</w:t>
      </w:r>
    </w:p>
    <w:p w:rsidR="009E3F7D" w:rsidRDefault="009E3F7D"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Đối với mỗi cuộc thi tháng, 01 thí sinh chỉ được làm 01 bài dự thi (không nhận bài dự thi tập thể).</w:t>
      </w:r>
    </w:p>
    <w:p w:rsidR="009E3F7D" w:rsidRDefault="009E3F7D"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Trên bài dự thi ghi rõ: Họ và tên, ngày tháng năm sinh, giới tính, địa chỉ nơi cư trú hoặc nơi công tác, số điện thoại của thí sinh.</w:t>
      </w:r>
    </w:p>
    <w:p w:rsidR="009E3F7D" w:rsidRDefault="007952B8"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Bài dự thi nộp sau thời gian quy định, trả lời không đầy đủ các câu hỏi của Ban Tổ chức, sao chép lẫn nhau, tập thể làm chung 01 bài dự thi, bài dự thi không ghi thông tin cá nhân là bài dự thi không hợp lệ, không đưa vào chấm thi và không xếp giải.</w:t>
      </w:r>
    </w:p>
    <w:p w:rsidR="007952B8" w:rsidRDefault="007952B8"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lastRenderedPageBreak/>
        <w:t>- Đáp án sẽ được công bố trên số Báo đầu tiên của tháng tiếp theo, kèm theo danh sách thí sinh đạt giải.</w:t>
      </w:r>
    </w:p>
    <w:p w:rsidR="007952B8" w:rsidRDefault="007952B8" w:rsidP="00AE3BB4">
      <w:pPr>
        <w:spacing w:before="80" w:after="80"/>
        <w:ind w:right="-29" w:firstLine="720"/>
        <w:jc w:val="both"/>
        <w:rPr>
          <w:rFonts w:ascii="Times New Roman" w:hAnsi="Times New Roman"/>
          <w:bCs/>
          <w:sz w:val="28"/>
          <w:szCs w:val="28"/>
        </w:rPr>
      </w:pPr>
      <w:r w:rsidRPr="007952B8">
        <w:rPr>
          <w:rFonts w:ascii="Times New Roman" w:hAnsi="Times New Roman"/>
          <w:b/>
          <w:bCs/>
          <w:sz w:val="28"/>
          <w:szCs w:val="28"/>
        </w:rPr>
        <w:t>3. Nội dung thi</w:t>
      </w:r>
      <w:r>
        <w:rPr>
          <w:rFonts w:ascii="Times New Roman" w:hAnsi="Times New Roman"/>
          <w:bCs/>
          <w:sz w:val="28"/>
          <w:szCs w:val="28"/>
        </w:rPr>
        <w:t xml:space="preserve"> </w:t>
      </w:r>
    </w:p>
    <w:p w:rsidR="007952B8" w:rsidRDefault="007952B8"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Chủ trương, chính sách, nghị quyết của Đảng; pháp luật của Nhà nước về các lĩnh vực.</w:t>
      </w:r>
    </w:p>
    <w:p w:rsidR="007952B8" w:rsidRPr="007952B8" w:rsidRDefault="007952B8" w:rsidP="00AE3BB4">
      <w:pPr>
        <w:spacing w:before="80" w:after="80"/>
        <w:ind w:right="-29" w:firstLine="720"/>
        <w:jc w:val="both"/>
        <w:rPr>
          <w:rFonts w:ascii="Times New Roman" w:hAnsi="Times New Roman"/>
          <w:b/>
          <w:bCs/>
          <w:sz w:val="28"/>
          <w:szCs w:val="28"/>
        </w:rPr>
      </w:pPr>
      <w:r w:rsidRPr="007952B8">
        <w:rPr>
          <w:rFonts w:ascii="Times New Roman" w:hAnsi="Times New Roman"/>
          <w:b/>
          <w:bCs/>
          <w:sz w:val="28"/>
          <w:szCs w:val="28"/>
        </w:rPr>
        <w:t>4. Cơ cấu giải thưởng</w:t>
      </w:r>
    </w:p>
    <w:p w:rsidR="007952B8" w:rsidRDefault="007952B8"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Tại mỗi cuộc thi tổ chức hàng tháng, cơ cấu giải thưởng như sau:</w:t>
      </w:r>
    </w:p>
    <w:p w:rsidR="007952B8" w:rsidRDefault="007952B8"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- 01 giải nhất: 500.000đ/ 01 giải</w:t>
      </w:r>
      <w:r w:rsidR="00774275">
        <w:rPr>
          <w:rFonts w:ascii="Times New Roman" w:hAnsi="Times New Roman"/>
          <w:bCs/>
          <w:sz w:val="28"/>
          <w:szCs w:val="28"/>
        </w:rPr>
        <w:t>.</w:t>
      </w:r>
    </w:p>
    <w:p w:rsidR="00774275" w:rsidRDefault="00774275"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- 02 giải nhì: 300.000đ/ 01 giải.</w:t>
      </w:r>
    </w:p>
    <w:p w:rsidR="00774275" w:rsidRDefault="00774275"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- 03 giải ba: 200.000đ/ 0</w:t>
      </w:r>
      <w:r w:rsidR="000C0AF2">
        <w:rPr>
          <w:rFonts w:ascii="Times New Roman" w:hAnsi="Times New Roman"/>
          <w:bCs/>
          <w:sz w:val="28"/>
          <w:szCs w:val="28"/>
        </w:rPr>
        <w:t>1</w:t>
      </w:r>
      <w:r>
        <w:rPr>
          <w:rFonts w:ascii="Times New Roman" w:hAnsi="Times New Roman"/>
          <w:bCs/>
          <w:sz w:val="28"/>
          <w:szCs w:val="28"/>
        </w:rPr>
        <w:t xml:space="preserve"> giải.</w:t>
      </w:r>
    </w:p>
    <w:p w:rsidR="00774275" w:rsidRDefault="00774275"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- 03 giải khuyến khích: 100.000đ/01 giải.</w:t>
      </w:r>
    </w:p>
    <w:p w:rsidR="00774275" w:rsidRDefault="00774275"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- 01 giải người cao tuổi nhất: 100.000đ/ 01 giải.</w:t>
      </w:r>
    </w:p>
    <w:p w:rsidR="00774275" w:rsidRDefault="00774275"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Thí sinh đạt giải được tặng tiền thưởng và Giấy Chứng nhận của Ban Tổ chức cuộc thi.</w:t>
      </w:r>
    </w:p>
    <w:p w:rsidR="00AE3BB4" w:rsidRDefault="000E5B5F" w:rsidP="00AE3BB4">
      <w:pPr>
        <w:spacing w:before="80" w:after="80"/>
        <w:ind w:firstLine="720"/>
        <w:jc w:val="both"/>
        <w:rPr>
          <w:rFonts w:ascii="Times New Roman" w:hAnsi="Times New Roman"/>
          <w:sz w:val="28"/>
          <w:szCs w:val="28"/>
        </w:rPr>
      </w:pPr>
      <w:r>
        <w:rPr>
          <w:rFonts w:ascii="Times New Roman" w:hAnsi="Times New Roman"/>
          <w:sz w:val="28"/>
          <w:szCs w:val="28"/>
        </w:rPr>
        <w:t>Đề nghị các Công đoàn cơ sở thực hiện tốt nội dung công văn này</w:t>
      </w:r>
      <w:r w:rsidR="000C0AF2">
        <w:rPr>
          <w:rFonts w:ascii="Times New Roman" w:hAnsi="Times New Roman"/>
          <w:sz w:val="28"/>
          <w:szCs w:val="28"/>
        </w:rPr>
        <w:t xml:space="preserve"> và báo cáo kết quả về Liên đoàn</w:t>
      </w:r>
      <w:r w:rsidR="00774275">
        <w:rPr>
          <w:rFonts w:ascii="Times New Roman" w:hAnsi="Times New Roman"/>
          <w:sz w:val="28"/>
          <w:szCs w:val="28"/>
        </w:rPr>
        <w:t xml:space="preserve"> Lao động huyện trong báo cáo tháng </w:t>
      </w:r>
      <w:r w:rsidR="00774275" w:rsidRPr="00774275">
        <w:rPr>
          <w:rFonts w:ascii="Times New Roman" w:hAnsi="Times New Roman"/>
          <w:b/>
          <w:i/>
          <w:sz w:val="28"/>
          <w:szCs w:val="28"/>
        </w:rPr>
        <w:t>12/2019</w:t>
      </w:r>
      <w:r w:rsidR="00AE3BB4">
        <w:rPr>
          <w:rFonts w:ascii="Times New Roman" w:hAnsi="Times New Roman"/>
          <w:sz w:val="28"/>
          <w:szCs w:val="28"/>
        </w:rPr>
        <w:t xml:space="preserve">./. </w:t>
      </w:r>
    </w:p>
    <w:p w:rsidR="00AE3BB4" w:rsidRDefault="00AE3BB4" w:rsidP="00AE3BB4">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AE3BB4" w:rsidTr="00AE3BB4">
        <w:trPr>
          <w:trHeight w:val="1917"/>
        </w:trPr>
        <w:tc>
          <w:tcPr>
            <w:tcW w:w="4440" w:type="dxa"/>
          </w:tcPr>
          <w:p w:rsidR="00AE3BB4" w:rsidRDefault="00AE3BB4">
            <w:pPr>
              <w:rPr>
                <w:rFonts w:ascii="Times New Roman" w:hAnsi="Times New Roman"/>
              </w:rPr>
            </w:pPr>
          </w:p>
          <w:p w:rsidR="00AE3BB4" w:rsidRDefault="00AE3BB4">
            <w:pPr>
              <w:rPr>
                <w:rFonts w:ascii="Times New Roman" w:hAnsi="Times New Roman"/>
                <w:b/>
                <w:i/>
              </w:rPr>
            </w:pPr>
          </w:p>
          <w:p w:rsidR="00AE3BB4" w:rsidRDefault="00AE3BB4">
            <w:pPr>
              <w:ind w:left="-48"/>
              <w:rPr>
                <w:rFonts w:ascii="Times New Roman" w:hAnsi="Times New Roman"/>
                <w:b/>
                <w:i/>
              </w:rPr>
            </w:pPr>
            <w:r>
              <w:rPr>
                <w:rFonts w:ascii="Times New Roman" w:hAnsi="Times New Roman"/>
                <w:b/>
                <w:i/>
              </w:rPr>
              <w:t>Nơi nhận:</w:t>
            </w:r>
          </w:p>
          <w:p w:rsidR="00AE3BB4" w:rsidRDefault="00AE3BB4">
            <w:pPr>
              <w:rPr>
                <w:rFonts w:ascii="Times New Roman" w:hAnsi="Times New Roman"/>
              </w:rPr>
            </w:pPr>
            <w:r>
              <w:rPr>
                <w:rFonts w:ascii="Times New Roman" w:hAnsi="Times New Roman"/>
              </w:rPr>
              <w:t>- Như trên;</w:t>
            </w:r>
          </w:p>
          <w:p w:rsidR="00AE3BB4" w:rsidRDefault="00AE3BB4">
            <w:pPr>
              <w:rPr>
                <w:rFonts w:ascii="Times New Roman" w:hAnsi="Times New Roman"/>
              </w:rPr>
            </w:pPr>
            <w:r>
              <w:rPr>
                <w:rFonts w:ascii="Times New Roman" w:hAnsi="Times New Roman"/>
              </w:rPr>
              <w:t>- Thường trực LĐLĐ tỉnh;</w:t>
            </w:r>
          </w:p>
          <w:p w:rsidR="00AE3BB4" w:rsidRDefault="00AE3BB4">
            <w:pPr>
              <w:rPr>
                <w:rFonts w:ascii="Times New Roman" w:hAnsi="Times New Roman"/>
              </w:rPr>
            </w:pPr>
            <w:r>
              <w:rPr>
                <w:rFonts w:ascii="Times New Roman" w:hAnsi="Times New Roman"/>
              </w:rPr>
              <w:t>- Website LĐLĐ huyện;</w:t>
            </w:r>
          </w:p>
          <w:p w:rsidR="00AE3BB4" w:rsidRDefault="00AE3BB4" w:rsidP="00AE3BB4">
            <w:r>
              <w:rPr>
                <w:rFonts w:ascii="Times New Roman" w:hAnsi="Times New Roman"/>
              </w:rPr>
              <w:t>- Lưu: VP.</w:t>
            </w:r>
          </w:p>
        </w:tc>
        <w:tc>
          <w:tcPr>
            <w:tcW w:w="4560" w:type="dxa"/>
          </w:tcPr>
          <w:p w:rsidR="00AE3BB4" w:rsidRDefault="00AE3BB4">
            <w:pPr>
              <w:jc w:val="center"/>
              <w:rPr>
                <w:rFonts w:ascii="Times New Roman" w:hAnsi="Times New Roman"/>
                <w:b/>
                <w:szCs w:val="28"/>
              </w:rPr>
            </w:pPr>
            <w:r>
              <w:rPr>
                <w:rFonts w:ascii="Times New Roman" w:hAnsi="Times New Roman"/>
                <w:b/>
                <w:sz w:val="28"/>
                <w:szCs w:val="28"/>
              </w:rPr>
              <w:t>TM. BAN THƯỜNG VỤ</w:t>
            </w:r>
          </w:p>
          <w:p w:rsidR="00AE3BB4" w:rsidRDefault="00AE3BB4">
            <w:pPr>
              <w:jc w:val="center"/>
              <w:rPr>
                <w:rFonts w:ascii="Times New Roman" w:hAnsi="Times New Roman"/>
                <w:b/>
                <w:szCs w:val="28"/>
              </w:rPr>
            </w:pPr>
            <w:r>
              <w:rPr>
                <w:rFonts w:ascii="Times New Roman" w:hAnsi="Times New Roman"/>
                <w:b/>
                <w:sz w:val="28"/>
                <w:szCs w:val="28"/>
              </w:rPr>
              <w:t xml:space="preserve">PHÓ CHỦ TỊCH </w:t>
            </w:r>
          </w:p>
          <w:p w:rsidR="00AE3BB4" w:rsidRDefault="00AE3BB4">
            <w:pPr>
              <w:jc w:val="center"/>
              <w:rPr>
                <w:rFonts w:ascii="Times New Roman" w:hAnsi="Times New Roman"/>
                <w:szCs w:val="28"/>
              </w:rPr>
            </w:pPr>
          </w:p>
          <w:p w:rsidR="00AE3BB4" w:rsidRDefault="00AE3BB4">
            <w:pPr>
              <w:jc w:val="center"/>
              <w:rPr>
                <w:rFonts w:ascii="Times New Roman" w:hAnsi="Times New Roman"/>
                <w:szCs w:val="28"/>
              </w:rPr>
            </w:pPr>
            <w:r>
              <w:rPr>
                <w:rFonts w:ascii="Times New Roman" w:hAnsi="Times New Roman"/>
                <w:sz w:val="28"/>
                <w:szCs w:val="28"/>
              </w:rPr>
              <w:t>(đã ký)</w:t>
            </w:r>
          </w:p>
          <w:p w:rsidR="00AE3BB4" w:rsidRDefault="00AE3BB4">
            <w:pPr>
              <w:rPr>
                <w:rFonts w:ascii="Times New Roman" w:hAnsi="Times New Roman"/>
                <w:b/>
                <w:szCs w:val="28"/>
              </w:rPr>
            </w:pPr>
          </w:p>
          <w:p w:rsidR="00AE3BB4" w:rsidRDefault="00AE3BB4">
            <w:pPr>
              <w:rPr>
                <w:rFonts w:ascii="Times New Roman" w:hAnsi="Times New Roman"/>
                <w:b/>
                <w:szCs w:val="28"/>
              </w:rPr>
            </w:pPr>
            <w:r>
              <w:rPr>
                <w:rFonts w:ascii="Times New Roman" w:hAnsi="Times New Roman"/>
                <w:b/>
                <w:sz w:val="28"/>
                <w:szCs w:val="28"/>
              </w:rPr>
              <w:t xml:space="preserve"> </w:t>
            </w:r>
          </w:p>
          <w:p w:rsidR="00AE3BB4" w:rsidRDefault="00AE3BB4">
            <w:pPr>
              <w:jc w:val="center"/>
              <w:rPr>
                <w:rFonts w:ascii="Times New Roman" w:hAnsi="Times New Roman"/>
                <w:b/>
                <w:szCs w:val="28"/>
              </w:rPr>
            </w:pPr>
            <w:r>
              <w:rPr>
                <w:rFonts w:ascii="Times New Roman" w:hAnsi="Times New Roman"/>
                <w:b/>
                <w:sz w:val="28"/>
                <w:szCs w:val="28"/>
              </w:rPr>
              <w:t>Thái Thị Bích Thủy</w:t>
            </w:r>
          </w:p>
        </w:tc>
      </w:tr>
    </w:tbl>
    <w:p w:rsidR="00AE3BB4" w:rsidRDefault="00AE3BB4" w:rsidP="00547DEA"/>
    <w:sectPr w:rsidR="00AE3BB4" w:rsidSect="00BD768B">
      <w:pgSz w:w="12240" w:h="15840"/>
      <w:pgMar w:top="1260" w:right="1041"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AE3BB4"/>
    <w:rsid w:val="00014545"/>
    <w:rsid w:val="000C0AF2"/>
    <w:rsid w:val="000E4BF6"/>
    <w:rsid w:val="000E5B5F"/>
    <w:rsid w:val="00126106"/>
    <w:rsid w:val="001D30B0"/>
    <w:rsid w:val="002E30AD"/>
    <w:rsid w:val="004453E1"/>
    <w:rsid w:val="00547DEA"/>
    <w:rsid w:val="005B5569"/>
    <w:rsid w:val="005D2657"/>
    <w:rsid w:val="005E3375"/>
    <w:rsid w:val="006E5528"/>
    <w:rsid w:val="00703012"/>
    <w:rsid w:val="00705A78"/>
    <w:rsid w:val="00774275"/>
    <w:rsid w:val="007952B8"/>
    <w:rsid w:val="00972DF1"/>
    <w:rsid w:val="009E3F7D"/>
    <w:rsid w:val="00AA4784"/>
    <w:rsid w:val="00AE3BB4"/>
    <w:rsid w:val="00B371B8"/>
    <w:rsid w:val="00BD768B"/>
    <w:rsid w:val="00EA6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B4"/>
    <w:pPr>
      <w:spacing w:before="100" w:beforeAutospacing="1" w:after="100" w:afterAutospacing="1"/>
    </w:pPr>
    <w:rPr>
      <w:rFonts w:ascii="Times New Roman" w:hAnsi="Times New Roman"/>
      <w:lang w:val="vi-VN" w:eastAsia="vi-VN" w:bidi="th-TH"/>
    </w:rPr>
  </w:style>
  <w:style w:type="character" w:styleId="Strong">
    <w:name w:val="Strong"/>
    <w:basedOn w:val="DefaultParagraphFont"/>
    <w:uiPriority w:val="22"/>
    <w:qFormat/>
    <w:rsid w:val="00AE3BB4"/>
    <w:rPr>
      <w:b/>
      <w:bCs/>
    </w:rPr>
  </w:style>
  <w:style w:type="character" w:styleId="Emphasis">
    <w:name w:val="Emphasis"/>
    <w:basedOn w:val="DefaultParagraphFont"/>
    <w:uiPriority w:val="20"/>
    <w:qFormat/>
    <w:rsid w:val="00AE3BB4"/>
    <w:rPr>
      <w:i/>
      <w:iCs/>
    </w:rPr>
  </w:style>
  <w:style w:type="character" w:customStyle="1" w:styleId="body0020text002c0020char002ccharchar">
    <w:name w:val="body0020text002c0020char002ccharchar"/>
    <w:basedOn w:val="DefaultParagraphFont"/>
    <w:rsid w:val="00AE3BB4"/>
  </w:style>
  <w:style w:type="character" w:customStyle="1" w:styleId="style2">
    <w:name w:val="style2"/>
    <w:basedOn w:val="DefaultParagraphFont"/>
    <w:rsid w:val="00AE3BB4"/>
  </w:style>
  <w:style w:type="paragraph" w:styleId="NoSpacing">
    <w:name w:val="No Spacing"/>
    <w:uiPriority w:val="1"/>
    <w:qFormat/>
    <w:rsid w:val="00AE3BB4"/>
    <w:pPr>
      <w:jc w:val="left"/>
    </w:pPr>
    <w:rPr>
      <w:rFonts w:asciiTheme="minorHAnsi" w:hAnsiTheme="minorHAnsi"/>
      <w:sz w:val="22"/>
    </w:rPr>
  </w:style>
  <w:style w:type="paragraph" w:styleId="ListParagraph">
    <w:name w:val="List Paragraph"/>
    <w:basedOn w:val="Normal"/>
    <w:uiPriority w:val="34"/>
    <w:qFormat/>
    <w:rsid w:val="009E3F7D"/>
    <w:pPr>
      <w:ind w:left="720"/>
      <w:contextualSpacing/>
    </w:pPr>
  </w:style>
  <w:style w:type="character" w:styleId="Hyperlink">
    <w:name w:val="Hyperlink"/>
    <w:basedOn w:val="DefaultParagraphFont"/>
    <w:uiPriority w:val="99"/>
    <w:unhideWhenUsed/>
    <w:rsid w:val="009E3F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6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iduthitimhieuphapluat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4</cp:revision>
  <dcterms:created xsi:type="dcterms:W3CDTF">2019-02-27T09:02:00Z</dcterms:created>
  <dcterms:modified xsi:type="dcterms:W3CDTF">2019-02-27T09:10:00Z</dcterms:modified>
</cp:coreProperties>
</file>