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33" w:type="dxa"/>
        <w:tblInd w:w="-252" w:type="dxa"/>
        <w:tblBorders>
          <w:insideH w:val="single" w:sz="4" w:space="0" w:color="auto"/>
        </w:tblBorders>
        <w:tblLook w:val="01E0"/>
      </w:tblPr>
      <w:tblGrid>
        <w:gridCol w:w="4896"/>
        <w:gridCol w:w="6237"/>
      </w:tblGrid>
      <w:tr w:rsidR="00C01AF9" w:rsidTr="00C01AF9">
        <w:tc>
          <w:tcPr>
            <w:tcW w:w="4896" w:type="dxa"/>
          </w:tcPr>
          <w:p w:rsidR="00C01AF9" w:rsidRDefault="00C01AF9">
            <w:pPr>
              <w:jc w:val="center"/>
              <w:rPr>
                <w:rFonts w:ascii="Times New Roman" w:hAnsi="Times New Roman"/>
              </w:rPr>
            </w:pPr>
            <w:r>
              <w:rPr>
                <w:rFonts w:ascii="Times New Roman" w:hAnsi="Times New Roman"/>
              </w:rPr>
              <w:t>LIÊN ĐOÀN LAO ĐỘNG TỈNH TÂY NINH</w:t>
            </w:r>
          </w:p>
          <w:p w:rsidR="00C01AF9" w:rsidRDefault="00C01AF9">
            <w:pPr>
              <w:jc w:val="center"/>
              <w:rPr>
                <w:rFonts w:ascii="Times New Roman" w:hAnsi="Times New Roman"/>
                <w:b/>
              </w:rPr>
            </w:pPr>
            <w:r>
              <w:rPr>
                <w:rFonts w:ascii="Times New Roman" w:hAnsi="Times New Roman"/>
                <w:b/>
              </w:rPr>
              <w:t xml:space="preserve">LIÊN ĐOÀN LAO ĐỘNG </w:t>
            </w:r>
          </w:p>
          <w:p w:rsidR="00C01AF9" w:rsidRDefault="00C01AF9">
            <w:pPr>
              <w:jc w:val="center"/>
              <w:rPr>
                <w:rFonts w:ascii="Times New Roman" w:hAnsi="Times New Roman"/>
                <w:b/>
              </w:rPr>
            </w:pPr>
            <w:r>
              <w:rPr>
                <w:rFonts w:ascii="Times New Roman" w:hAnsi="Times New Roman"/>
                <w:b/>
              </w:rPr>
              <w:t>HUYỆN DƯƠNG MINH CHÂU</w:t>
            </w:r>
          </w:p>
          <w:p w:rsidR="00C01AF9" w:rsidRDefault="00C01AF9">
            <w:pPr>
              <w:rPr>
                <w:rFonts w:ascii="Times New Roman" w:hAnsi="Times New Roman"/>
              </w:rPr>
            </w:pPr>
            <w:r>
              <w:pict>
                <v:line id="Line 17" o:spid="_x0000_s1027" style="position:absolute;z-index:251658240;visibility:visible" from="30.5pt,-.2pt" to="19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TA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Pl9MZ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"/>
              </w:pict>
            </w:r>
          </w:p>
          <w:p w:rsidR="00C01AF9" w:rsidRDefault="00C01AF9">
            <w:pPr>
              <w:spacing w:before="60"/>
              <w:jc w:val="center"/>
              <w:rPr>
                <w:rFonts w:ascii="Times New Roman" w:hAnsi="Times New Roman"/>
              </w:rPr>
            </w:pPr>
            <w:r>
              <w:rPr>
                <w:rFonts w:ascii="Times New Roman" w:hAnsi="Times New Roman"/>
              </w:rPr>
              <w:t>Số: 51/LĐLĐ</w:t>
            </w:r>
          </w:p>
          <w:p w:rsidR="00C01AF9" w:rsidRDefault="00C01AF9">
            <w:pPr>
              <w:jc w:val="center"/>
              <w:rPr>
                <w:rFonts w:ascii="Times New Roman" w:hAnsi="Times New Roman"/>
                <w:bCs/>
              </w:rPr>
            </w:pPr>
            <w:r>
              <w:rPr>
                <w:rFonts w:ascii="Times New Roman" w:hAnsi="Times New Roman"/>
              </w:rPr>
              <w:t>V/v</w:t>
            </w:r>
            <w:r>
              <w:rPr>
                <w:rFonts w:ascii="Times New Roman" w:hAnsi="Times New Roman"/>
                <w:bCs/>
              </w:rPr>
              <w:t xml:space="preserve"> tăng cường quản lý chất thải rắn, </w:t>
            </w:r>
          </w:p>
          <w:p w:rsidR="00C01AF9" w:rsidRDefault="00C01AF9">
            <w:pPr>
              <w:jc w:val="center"/>
              <w:rPr>
                <w:rFonts w:ascii="Times New Roman" w:hAnsi="Times New Roman"/>
                <w:bCs/>
              </w:rPr>
            </w:pPr>
            <w:r>
              <w:rPr>
                <w:rFonts w:ascii="Times New Roman" w:hAnsi="Times New Roman"/>
                <w:bCs/>
              </w:rPr>
              <w:t xml:space="preserve">đẩy mạnh kiểm soát việc buôn bán, tiêu thụ </w:t>
            </w:r>
          </w:p>
          <w:p w:rsidR="00C01AF9" w:rsidRDefault="00C01AF9">
            <w:pPr>
              <w:jc w:val="center"/>
              <w:rPr>
                <w:i/>
              </w:rPr>
            </w:pPr>
            <w:r>
              <w:rPr>
                <w:rFonts w:ascii="Times New Roman" w:hAnsi="Times New Roman"/>
                <w:bCs/>
              </w:rPr>
              <w:t>các loài động vật hoang dã nguy cấp và phóng sinh các loài ngoại lai xâm hại</w:t>
            </w:r>
          </w:p>
          <w:p w:rsidR="00C01AF9" w:rsidRDefault="00C01AF9">
            <w:pPr>
              <w:jc w:val="center"/>
              <w:rPr>
                <w:i/>
              </w:rPr>
            </w:pPr>
          </w:p>
        </w:tc>
        <w:tc>
          <w:tcPr>
            <w:tcW w:w="6237" w:type="dxa"/>
          </w:tcPr>
          <w:p w:rsidR="00C01AF9" w:rsidRDefault="00C01AF9">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C01AF9" w:rsidRDefault="00C01AF9">
            <w:pPr>
              <w:jc w:val="center"/>
              <w:rPr>
                <w:rFonts w:ascii="Times New Roman" w:hAnsi="Times New Roman"/>
                <w:b/>
              </w:rPr>
            </w:pPr>
            <w:r>
              <w:rPr>
                <w:rFonts w:ascii="Times New Roman" w:hAnsi="Times New Roman"/>
                <w:b/>
              </w:rPr>
              <w:t>Độc lập - Tự do - Hạnh phúc</w:t>
            </w:r>
          </w:p>
          <w:p w:rsidR="00C01AF9" w:rsidRDefault="00C01AF9">
            <w:pPr>
              <w:jc w:val="center"/>
              <w:rPr>
                <w:rFonts w:ascii="Times New Roman" w:hAnsi="Times New Roman"/>
              </w:rPr>
            </w:pPr>
            <w:r>
              <w:pict>
                <v:line id="Line 11" o:spid="_x0000_s1026" style="position:absolute;left:0;text-align:left;z-index:251658240;visibility:visible" from="81.25pt,.45pt" to="22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P3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"/>
              </w:pict>
            </w:r>
          </w:p>
          <w:p w:rsidR="00C01AF9" w:rsidRDefault="00C01AF9" w:rsidP="00C01AF9">
            <w:pPr>
              <w:jc w:val="center"/>
              <w:rPr>
                <w:rFonts w:ascii="Times New Roman" w:hAnsi="Times New Roman"/>
                <w:i/>
              </w:rPr>
            </w:pPr>
            <w:r>
              <w:rPr>
                <w:rFonts w:ascii="Times New Roman" w:hAnsi="Times New Roman"/>
                <w:i/>
              </w:rPr>
              <w:t>Huyện Dương Minh Châu, ngày 28 tháng 3  năm 2019</w:t>
            </w:r>
          </w:p>
        </w:tc>
      </w:tr>
    </w:tbl>
    <w:p w:rsidR="00C01AF9" w:rsidRDefault="00C01AF9" w:rsidP="00C01AF9">
      <w:pPr>
        <w:ind w:left="-360"/>
        <w:rPr>
          <w:rFonts w:ascii="Times New Roman" w:hAnsi="Times New Roman"/>
          <w:bCs/>
          <w:sz w:val="28"/>
          <w:szCs w:val="28"/>
        </w:rPr>
      </w:pPr>
      <w:r>
        <w:rPr>
          <w:rFonts w:ascii="Times New Roman" w:hAnsi="Times New Roman"/>
          <w:i/>
          <w:iCs/>
        </w:rPr>
        <w:t xml:space="preserve">        </w:t>
      </w:r>
      <w:r>
        <w:rPr>
          <w:rFonts w:ascii="Times New Roman" w:hAnsi="Times New Roman"/>
          <w:i/>
          <w:iCs/>
        </w:rPr>
        <w:tab/>
      </w:r>
      <w:r>
        <w:rPr>
          <w:rFonts w:ascii="Times New Roman" w:hAnsi="Times New Roman"/>
          <w:i/>
          <w:iCs/>
        </w:rPr>
        <w:tab/>
      </w:r>
      <w:r>
        <w:rPr>
          <w:rFonts w:ascii="Times New Roman" w:hAnsi="Times New Roman"/>
          <w:bCs/>
          <w:sz w:val="28"/>
          <w:szCs w:val="28"/>
        </w:rPr>
        <w:t>Kính gửi:   - Các Công đoàn cơ sở trực thuộc Liên đoàn Lao động huyện.</w:t>
      </w:r>
    </w:p>
    <w:p w:rsidR="00C01AF9" w:rsidRDefault="00C01AF9" w:rsidP="00C01AF9">
      <w:pPr>
        <w:ind w:left="1440" w:firstLine="720"/>
        <w:jc w:val="both"/>
        <w:rPr>
          <w:rFonts w:ascii="Times New Roman" w:hAnsi="Times New Roman"/>
          <w:bCs/>
          <w:sz w:val="28"/>
          <w:szCs w:val="28"/>
        </w:rPr>
      </w:pPr>
      <w:r>
        <w:rPr>
          <w:rFonts w:ascii="Times New Roman" w:hAnsi="Times New Roman"/>
          <w:bCs/>
          <w:sz w:val="28"/>
          <w:szCs w:val="28"/>
        </w:rPr>
        <w:t xml:space="preserve">       </w:t>
      </w:r>
    </w:p>
    <w:p w:rsidR="00C01AF9" w:rsidRDefault="00C01AF9" w:rsidP="00C01AF9">
      <w:pPr>
        <w:tabs>
          <w:tab w:val="left" w:pos="9540"/>
        </w:tabs>
        <w:spacing w:after="120"/>
        <w:ind w:left="360" w:right="90" w:firstLine="720"/>
        <w:jc w:val="both"/>
        <w:rPr>
          <w:rFonts w:ascii="Times New Roman" w:hAnsi="Times New Roman"/>
          <w:bCs/>
          <w:sz w:val="28"/>
          <w:szCs w:val="28"/>
        </w:rPr>
      </w:pPr>
      <w:r>
        <w:rPr>
          <w:rFonts w:ascii="Times New Roman" w:hAnsi="Times New Roman"/>
          <w:bCs/>
          <w:sz w:val="28"/>
          <w:szCs w:val="28"/>
        </w:rPr>
        <w:t>Thực hiện Công văn số 274/LĐLĐ, ngày 18/3/2019 của Ban Thường vụ Liên đoàn Lao động tỉnh về việc</w:t>
      </w:r>
      <w:r>
        <w:rPr>
          <w:rFonts w:ascii="Times New Roman" w:hAnsi="Times New Roman"/>
          <w:b/>
          <w:bCs/>
          <w:sz w:val="28"/>
          <w:szCs w:val="28"/>
        </w:rPr>
        <w:t xml:space="preserve"> </w:t>
      </w:r>
      <w:r>
        <w:rPr>
          <w:rFonts w:ascii="Times New Roman" w:hAnsi="Times New Roman"/>
          <w:bCs/>
          <w:sz w:val="28"/>
          <w:szCs w:val="28"/>
        </w:rPr>
        <w:t>tăng cường</w:t>
      </w:r>
      <w:r>
        <w:rPr>
          <w:rFonts w:ascii="Times New Roman" w:hAnsi="Times New Roman"/>
          <w:b/>
          <w:bCs/>
          <w:sz w:val="28"/>
          <w:szCs w:val="28"/>
        </w:rPr>
        <w:t xml:space="preserve"> </w:t>
      </w:r>
      <w:r>
        <w:rPr>
          <w:rFonts w:ascii="Times New Roman" w:hAnsi="Times New Roman"/>
          <w:bCs/>
          <w:sz w:val="28"/>
          <w:szCs w:val="28"/>
        </w:rPr>
        <w:t>quản lý chất thải rắn, đẩy mạnh kiểm soát việc buôn bán, tiêu thụ các loài động vật hoang dã nguy cấp và phóng sinh các loài ngoại lai xâm hại</w:t>
      </w:r>
      <w:r>
        <w:rPr>
          <w:rFonts w:ascii="Times New Roman" w:hAnsi="Times New Roman"/>
          <w:sz w:val="28"/>
          <w:szCs w:val="28"/>
        </w:rPr>
        <w:t xml:space="preserve">. </w:t>
      </w:r>
      <w:r>
        <w:rPr>
          <w:rFonts w:ascii="Times New Roman" w:hAnsi="Times New Roman"/>
          <w:bCs/>
          <w:sz w:val="28"/>
          <w:szCs w:val="28"/>
        </w:rPr>
        <w:t>Ban Thường vụ Liên đoàn Lao động huyện đề nghị các công đoàn cơ sở tham mưu cấp ủy, phối hợp thủ trưởng cơ quan, đơn vị, chủ doanh nghiệp thực hiện một số nội dung cụ thể như sau:</w:t>
      </w:r>
    </w:p>
    <w:p w:rsidR="00C01AF9" w:rsidRDefault="00C01AF9" w:rsidP="00C01AF9">
      <w:pPr>
        <w:tabs>
          <w:tab w:val="left" w:pos="9540"/>
        </w:tabs>
        <w:spacing w:before="120" w:after="120"/>
        <w:ind w:left="360" w:right="90" w:firstLine="720"/>
        <w:jc w:val="both"/>
        <w:rPr>
          <w:rFonts w:ascii="Times New Roman" w:hAnsi="Times New Roman"/>
          <w:b/>
          <w:bCs/>
          <w:sz w:val="28"/>
          <w:szCs w:val="28"/>
        </w:rPr>
      </w:pPr>
      <w:r>
        <w:rPr>
          <w:rFonts w:ascii="Times New Roman" w:hAnsi="Times New Roman"/>
          <w:b/>
          <w:bCs/>
          <w:sz w:val="28"/>
          <w:szCs w:val="28"/>
        </w:rPr>
        <w:t>1. Tăng cường công tác quản lý chất thải rắn trên địa bàn huyện, đảm bảo an ninh an toàn tại các dự án rác thải trên địa bàn huyện.</w:t>
      </w:r>
    </w:p>
    <w:p w:rsidR="00C01AF9" w:rsidRDefault="00C01AF9" w:rsidP="00C01AF9">
      <w:pPr>
        <w:tabs>
          <w:tab w:val="left" w:pos="9540"/>
        </w:tabs>
        <w:spacing w:before="120" w:after="120"/>
        <w:ind w:left="360" w:right="90" w:firstLine="720"/>
        <w:jc w:val="both"/>
        <w:rPr>
          <w:rFonts w:ascii="Times New Roman" w:hAnsi="Times New Roman"/>
          <w:bCs/>
          <w:sz w:val="28"/>
          <w:szCs w:val="28"/>
        </w:rPr>
      </w:pPr>
      <w:r>
        <w:rPr>
          <w:rFonts w:ascii="Times New Roman" w:hAnsi="Times New Roman"/>
          <w:bCs/>
          <w:sz w:val="28"/>
          <w:szCs w:val="28"/>
        </w:rPr>
        <w:t>Tuyên truyền nâng cao nhận thức công tác quản lý chất thải rắn cho các cơ sở sản xuất, kinh doanh, dịch vụ, các doanh nghiệp, tổ chức hộ gia đình và các cán bộ, công chức, viên chức, lao động trên địa bàn thực hiện tốt việc thu gom, phân loại, vận chuyển và xử lý rác thải. Phối hợp với địa phương tham gia mô hình thực hiện công tác phân loại rác thải tại nguồn, quản lý, thu gom, vận chuyển và xử lý chất thải đạt hiệu quả tốt nhất.</w:t>
      </w:r>
    </w:p>
    <w:p w:rsidR="00C01AF9" w:rsidRDefault="00C01AF9" w:rsidP="00C01AF9">
      <w:pPr>
        <w:tabs>
          <w:tab w:val="left" w:pos="9540"/>
        </w:tabs>
        <w:spacing w:before="120" w:after="120"/>
        <w:ind w:left="360" w:right="90" w:firstLine="720"/>
        <w:jc w:val="both"/>
        <w:rPr>
          <w:rFonts w:ascii="Times New Roman" w:hAnsi="Times New Roman"/>
          <w:b/>
          <w:bCs/>
          <w:sz w:val="28"/>
          <w:szCs w:val="28"/>
        </w:rPr>
      </w:pPr>
      <w:r>
        <w:rPr>
          <w:rFonts w:ascii="Times New Roman" w:hAnsi="Times New Roman"/>
          <w:b/>
          <w:bCs/>
          <w:sz w:val="28"/>
          <w:szCs w:val="28"/>
        </w:rPr>
        <w:t>2. Đẩy mạnh kiểm soát việc buôn bán, tiêu thụ các loài động vật hoang dã nguy cấp và phóng sinh các loài ngoại lai xâm hại.</w:t>
      </w:r>
    </w:p>
    <w:p w:rsidR="00C01AF9" w:rsidRDefault="00C01AF9" w:rsidP="00C01AF9">
      <w:pPr>
        <w:tabs>
          <w:tab w:val="left" w:pos="9540"/>
        </w:tabs>
        <w:spacing w:before="120" w:after="120"/>
        <w:ind w:left="360" w:right="90" w:firstLine="720"/>
        <w:jc w:val="both"/>
        <w:rPr>
          <w:rFonts w:ascii="Times New Roman" w:hAnsi="Times New Roman"/>
          <w:bCs/>
          <w:sz w:val="28"/>
          <w:szCs w:val="28"/>
        </w:rPr>
      </w:pPr>
      <w:r>
        <w:rPr>
          <w:rFonts w:ascii="Times New Roman" w:hAnsi="Times New Roman"/>
          <w:bCs/>
          <w:sz w:val="28"/>
          <w:szCs w:val="28"/>
        </w:rPr>
        <w:t>Các công đoàn cơ sở tuyên truyền và chấp hành nghiêm các quy định pháp luật về bảo tồn đa dạng sinh học, bảo vệ các loài vật hoang dã nguy cấp, quý, hiếm được ưu tiên bảo vệ, không phóng sinh các loài ngoại lai xâm hại.</w:t>
      </w:r>
    </w:p>
    <w:p w:rsidR="00C01AF9" w:rsidRDefault="00C01AF9" w:rsidP="00C01AF9">
      <w:pPr>
        <w:tabs>
          <w:tab w:val="left" w:pos="9540"/>
        </w:tabs>
        <w:spacing w:before="120" w:after="120"/>
        <w:ind w:left="360" w:right="90" w:firstLine="720"/>
        <w:jc w:val="both"/>
        <w:rPr>
          <w:rFonts w:ascii="Times New Roman" w:hAnsi="Times New Roman"/>
          <w:bCs/>
          <w:sz w:val="28"/>
          <w:szCs w:val="28"/>
        </w:rPr>
      </w:pPr>
      <w:r>
        <w:rPr>
          <w:rFonts w:ascii="Times New Roman" w:hAnsi="Times New Roman"/>
          <w:bCs/>
          <w:sz w:val="28"/>
          <w:szCs w:val="28"/>
        </w:rPr>
        <w:t>Tuyên truyền đến cán bộ, công chức, viên chức, lao động không mua, bán, sử dụng, tặng hay nhận quà biếu là các loài động vật hoang dã nguy cấp, quý, hiếm được ưu tiên bảo vệ và các sản phẩm của chúng; không thực hiện phóng sinh các loài ngoại lai xâm hại.</w:t>
      </w:r>
    </w:p>
    <w:p w:rsidR="00C01AF9" w:rsidRDefault="00C01AF9" w:rsidP="00C01AF9">
      <w:pPr>
        <w:tabs>
          <w:tab w:val="left" w:pos="9540"/>
          <w:tab w:val="left" w:pos="9960"/>
        </w:tabs>
        <w:ind w:left="360" w:right="90" w:firstLine="720"/>
        <w:jc w:val="both"/>
        <w:rPr>
          <w:rFonts w:ascii="Times New Roman" w:hAnsi="Times New Roman"/>
          <w:sz w:val="28"/>
          <w:szCs w:val="28"/>
        </w:rPr>
      </w:pPr>
      <w:r>
        <w:rPr>
          <w:rFonts w:ascii="Times New Roman" w:hAnsi="Times New Roman"/>
          <w:sz w:val="28"/>
          <w:szCs w:val="28"/>
        </w:rPr>
        <w:t>Căn cứ các nội dung trên, đề nghị các công đoàn cơ sở tổ chức triển khai đạt kết quả./.</w:t>
      </w:r>
    </w:p>
    <w:p w:rsidR="00C01AF9" w:rsidRDefault="00C01AF9" w:rsidP="00C01AF9">
      <w:pPr>
        <w:tabs>
          <w:tab w:val="left" w:pos="9540"/>
          <w:tab w:val="left" w:pos="9960"/>
        </w:tabs>
        <w:ind w:left="360" w:right="90" w:firstLine="720"/>
        <w:jc w:val="both"/>
        <w:rPr>
          <w:rFonts w:ascii="Times New Roman" w:hAnsi="Times New Roman"/>
          <w:i/>
          <w:sz w:val="28"/>
          <w:szCs w:val="28"/>
        </w:rPr>
      </w:pPr>
    </w:p>
    <w:tbl>
      <w:tblPr>
        <w:tblW w:w="10140" w:type="dxa"/>
        <w:tblInd w:w="228" w:type="dxa"/>
        <w:tblBorders>
          <w:insideH w:val="single" w:sz="4" w:space="0" w:color="auto"/>
        </w:tblBorders>
        <w:tblLook w:val="01E0"/>
      </w:tblPr>
      <w:tblGrid>
        <w:gridCol w:w="4470"/>
        <w:gridCol w:w="5670"/>
      </w:tblGrid>
      <w:tr w:rsidR="00C01AF9" w:rsidTr="00C01AF9">
        <w:trPr>
          <w:trHeight w:val="1917"/>
        </w:trPr>
        <w:tc>
          <w:tcPr>
            <w:tcW w:w="4470" w:type="dxa"/>
          </w:tcPr>
          <w:p w:rsidR="00C01AF9" w:rsidRDefault="00C01AF9">
            <w:pPr>
              <w:tabs>
                <w:tab w:val="left" w:pos="8550"/>
                <w:tab w:val="left" w:pos="9540"/>
              </w:tabs>
              <w:rPr>
                <w:rFonts w:ascii="Times New Roman" w:hAnsi="Times New Roman"/>
                <w:sz w:val="28"/>
              </w:rPr>
            </w:pPr>
          </w:p>
          <w:p w:rsidR="00C01AF9" w:rsidRDefault="00C01AF9">
            <w:pPr>
              <w:tabs>
                <w:tab w:val="left" w:pos="8550"/>
                <w:tab w:val="left" w:pos="9540"/>
              </w:tabs>
              <w:ind w:left="132"/>
              <w:rPr>
                <w:rFonts w:ascii="Times New Roman" w:hAnsi="Times New Roman"/>
                <w:b/>
                <w:i/>
              </w:rPr>
            </w:pPr>
            <w:r>
              <w:rPr>
                <w:rFonts w:ascii="Times New Roman" w:hAnsi="Times New Roman"/>
                <w:b/>
                <w:i/>
              </w:rPr>
              <w:t>Nơi nhận:</w:t>
            </w:r>
          </w:p>
          <w:p w:rsidR="00C01AF9" w:rsidRDefault="00C01AF9">
            <w:pPr>
              <w:tabs>
                <w:tab w:val="left" w:pos="8550"/>
                <w:tab w:val="left" w:pos="9540"/>
              </w:tabs>
              <w:ind w:left="132"/>
              <w:rPr>
                <w:rFonts w:ascii="Times New Roman" w:hAnsi="Times New Roman"/>
                <w:sz w:val="22"/>
                <w:szCs w:val="22"/>
              </w:rPr>
            </w:pPr>
            <w:r>
              <w:rPr>
                <w:rFonts w:ascii="Times New Roman" w:hAnsi="Times New Roman"/>
                <w:sz w:val="22"/>
                <w:szCs w:val="22"/>
              </w:rPr>
              <w:t>- Như trên;</w:t>
            </w:r>
          </w:p>
          <w:p w:rsidR="00C01AF9" w:rsidRDefault="00C01AF9">
            <w:pPr>
              <w:tabs>
                <w:tab w:val="left" w:pos="8550"/>
                <w:tab w:val="left" w:pos="9540"/>
              </w:tabs>
              <w:ind w:left="132"/>
              <w:rPr>
                <w:rFonts w:ascii="Times New Roman" w:hAnsi="Times New Roman"/>
                <w:sz w:val="22"/>
                <w:szCs w:val="22"/>
              </w:rPr>
            </w:pPr>
            <w:r>
              <w:rPr>
                <w:rFonts w:ascii="Times New Roman" w:hAnsi="Times New Roman"/>
                <w:sz w:val="22"/>
                <w:szCs w:val="22"/>
              </w:rPr>
              <w:t>- UBND huyện;</w:t>
            </w:r>
          </w:p>
          <w:p w:rsidR="00C01AF9" w:rsidRDefault="00C01AF9">
            <w:pPr>
              <w:tabs>
                <w:tab w:val="left" w:pos="8550"/>
                <w:tab w:val="left" w:pos="9540"/>
              </w:tabs>
              <w:ind w:left="132"/>
              <w:rPr>
                <w:rFonts w:ascii="Times New Roman" w:hAnsi="Times New Roman"/>
                <w:sz w:val="22"/>
                <w:szCs w:val="22"/>
              </w:rPr>
            </w:pPr>
            <w:r>
              <w:rPr>
                <w:rFonts w:ascii="Times New Roman" w:hAnsi="Times New Roman"/>
                <w:sz w:val="22"/>
                <w:szCs w:val="22"/>
              </w:rPr>
              <w:t>- Ban Dân vận Huyện ủy;</w:t>
            </w:r>
          </w:p>
          <w:p w:rsidR="00C01AF9" w:rsidRDefault="00C01AF9">
            <w:pPr>
              <w:tabs>
                <w:tab w:val="left" w:pos="8550"/>
                <w:tab w:val="left" w:pos="9540"/>
              </w:tabs>
              <w:ind w:left="132"/>
              <w:rPr>
                <w:sz w:val="22"/>
                <w:szCs w:val="22"/>
              </w:rPr>
            </w:pPr>
            <w:r>
              <w:rPr>
                <w:sz w:val="22"/>
                <w:szCs w:val="22"/>
              </w:rPr>
              <w:t xml:space="preserve">- </w:t>
            </w:r>
            <w:r>
              <w:rPr>
                <w:rFonts w:ascii="Times New Roman" w:hAnsi="Times New Roman"/>
                <w:sz w:val="22"/>
                <w:szCs w:val="22"/>
              </w:rPr>
              <w:t>Website LĐLĐ huyện</w:t>
            </w:r>
            <w:r>
              <w:rPr>
                <w:sz w:val="22"/>
                <w:szCs w:val="22"/>
              </w:rPr>
              <w:t>;</w:t>
            </w:r>
          </w:p>
          <w:p w:rsidR="00C01AF9" w:rsidRDefault="00C01AF9" w:rsidP="00C01AF9">
            <w:pPr>
              <w:tabs>
                <w:tab w:val="left" w:pos="8550"/>
                <w:tab w:val="left" w:pos="9540"/>
              </w:tabs>
              <w:ind w:left="132"/>
              <w:rPr>
                <w:rFonts w:ascii="Times New Roman" w:hAnsi="Times New Roman"/>
              </w:rPr>
            </w:pPr>
            <w:r>
              <w:rPr>
                <w:rFonts w:ascii="Times New Roman" w:hAnsi="Times New Roman"/>
                <w:sz w:val="22"/>
                <w:szCs w:val="22"/>
              </w:rPr>
              <w:t>- Lưu: VP.</w:t>
            </w:r>
          </w:p>
        </w:tc>
        <w:tc>
          <w:tcPr>
            <w:tcW w:w="5670" w:type="dxa"/>
          </w:tcPr>
          <w:p w:rsidR="00C01AF9" w:rsidRDefault="00C01AF9">
            <w:pPr>
              <w:tabs>
                <w:tab w:val="left" w:pos="8550"/>
                <w:tab w:val="left" w:pos="9540"/>
              </w:tabs>
              <w:jc w:val="center"/>
              <w:rPr>
                <w:rFonts w:ascii="Times New Roman" w:hAnsi="Times New Roman"/>
                <w:b/>
                <w:sz w:val="28"/>
                <w:szCs w:val="28"/>
              </w:rPr>
            </w:pPr>
            <w:r>
              <w:rPr>
                <w:rFonts w:ascii="Times New Roman" w:hAnsi="Times New Roman"/>
                <w:b/>
                <w:sz w:val="28"/>
                <w:szCs w:val="28"/>
              </w:rPr>
              <w:t xml:space="preserve"> TM. BAN THƯỜNG VỤ</w:t>
            </w:r>
          </w:p>
          <w:p w:rsidR="00C01AF9" w:rsidRDefault="00C01AF9">
            <w:pPr>
              <w:tabs>
                <w:tab w:val="left" w:pos="8550"/>
                <w:tab w:val="left" w:pos="9540"/>
              </w:tabs>
              <w:jc w:val="center"/>
              <w:rPr>
                <w:rFonts w:ascii="Times New Roman" w:hAnsi="Times New Roman"/>
                <w:sz w:val="28"/>
                <w:szCs w:val="28"/>
              </w:rPr>
            </w:pPr>
            <w:r>
              <w:rPr>
                <w:rFonts w:ascii="Times New Roman" w:hAnsi="Times New Roman"/>
                <w:b/>
                <w:sz w:val="28"/>
                <w:szCs w:val="28"/>
              </w:rPr>
              <w:t xml:space="preserve">PHÓ CHỦ TỊCH </w:t>
            </w:r>
          </w:p>
          <w:p w:rsidR="00C01AF9" w:rsidRDefault="00C01AF9">
            <w:pPr>
              <w:tabs>
                <w:tab w:val="left" w:pos="8550"/>
                <w:tab w:val="left" w:pos="9540"/>
              </w:tabs>
              <w:jc w:val="center"/>
              <w:rPr>
                <w:rFonts w:ascii="Times New Roman" w:hAnsi="Times New Roman"/>
                <w:sz w:val="28"/>
                <w:szCs w:val="28"/>
              </w:rPr>
            </w:pPr>
          </w:p>
          <w:p w:rsidR="00C01AF9" w:rsidRDefault="00C01AF9">
            <w:pPr>
              <w:tabs>
                <w:tab w:val="left" w:pos="8550"/>
                <w:tab w:val="left" w:pos="9540"/>
              </w:tabs>
              <w:jc w:val="center"/>
              <w:rPr>
                <w:rFonts w:ascii="Times New Roman" w:hAnsi="Times New Roman"/>
                <w:sz w:val="28"/>
                <w:szCs w:val="28"/>
              </w:rPr>
            </w:pPr>
            <w:bookmarkStart w:id="0" w:name="_GoBack"/>
            <w:bookmarkEnd w:id="0"/>
            <w:r>
              <w:rPr>
                <w:rFonts w:ascii="Times New Roman" w:hAnsi="Times New Roman"/>
                <w:sz w:val="28"/>
                <w:szCs w:val="28"/>
              </w:rPr>
              <w:t>(Đã ký)</w:t>
            </w:r>
          </w:p>
          <w:p w:rsidR="00C01AF9" w:rsidRDefault="00C01AF9">
            <w:pPr>
              <w:tabs>
                <w:tab w:val="left" w:pos="8550"/>
                <w:tab w:val="left" w:pos="9540"/>
              </w:tabs>
              <w:jc w:val="center"/>
              <w:rPr>
                <w:rFonts w:ascii="Times New Roman" w:hAnsi="Times New Roman"/>
                <w:b/>
                <w:sz w:val="28"/>
                <w:szCs w:val="28"/>
              </w:rPr>
            </w:pPr>
          </w:p>
          <w:p w:rsidR="00C01AF9" w:rsidRDefault="00C01AF9">
            <w:pPr>
              <w:tabs>
                <w:tab w:val="left" w:pos="8550"/>
                <w:tab w:val="left" w:pos="9540"/>
              </w:tabs>
              <w:jc w:val="center"/>
              <w:rPr>
                <w:rFonts w:ascii="Times New Roman" w:hAnsi="Times New Roman"/>
                <w:b/>
                <w:sz w:val="28"/>
                <w:szCs w:val="28"/>
              </w:rPr>
            </w:pPr>
            <w:r>
              <w:rPr>
                <w:rFonts w:ascii="Times New Roman" w:hAnsi="Times New Roman"/>
                <w:b/>
                <w:sz w:val="28"/>
                <w:szCs w:val="28"/>
              </w:rPr>
              <w:t xml:space="preserve">Thái Thị Bích Thủy </w:t>
            </w:r>
          </w:p>
        </w:tc>
      </w:tr>
    </w:tbl>
    <w:p w:rsidR="00C01AF9" w:rsidRDefault="00C01AF9" w:rsidP="00C01AF9">
      <w:pPr>
        <w:tabs>
          <w:tab w:val="left" w:pos="8550"/>
          <w:tab w:val="left" w:pos="9540"/>
        </w:tabs>
      </w:pPr>
    </w:p>
    <w:p w:rsidR="00126106" w:rsidRDefault="00126106"/>
    <w:sectPr w:rsidR="00126106" w:rsidSect="00C01AF9">
      <w:pgSz w:w="12240" w:h="15840"/>
      <w:pgMar w:top="851" w:right="900"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C01AF9"/>
    <w:rsid w:val="00087398"/>
    <w:rsid w:val="00126106"/>
    <w:rsid w:val="004A5AF6"/>
    <w:rsid w:val="005E1F9B"/>
    <w:rsid w:val="00991EED"/>
    <w:rsid w:val="00C01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F9"/>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3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343</Words>
  <Characters>1959</Characters>
  <Application>Microsoft Office Word</Application>
  <DocSecurity>0</DocSecurity>
  <Lines>16</Lines>
  <Paragraphs>4</Paragraphs>
  <ScaleCrop>false</ScaleCrop>
  <Company>Lien doan Lao dong huyen Duong Minh Chau</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2019-03-28T02:40:00Z</dcterms:created>
  <dcterms:modified xsi:type="dcterms:W3CDTF">2019-03-28T02:55:00Z</dcterms:modified>
</cp:coreProperties>
</file>