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9F" w:rsidRDefault="00C67F9F" w:rsidP="00C67F9F">
      <w:pPr>
        <w:ind w:left="851"/>
        <w:jc w:val="center"/>
        <w:rPr>
          <w:b/>
          <w:sz w:val="27"/>
          <w:szCs w:val="27"/>
          <w:lang w:val="vi-VN"/>
        </w:rPr>
      </w:pPr>
      <w:r>
        <w:rPr>
          <w:b/>
          <w:sz w:val="27"/>
          <w:szCs w:val="27"/>
          <w:lang w:val="vi-VN"/>
        </w:rPr>
        <w:t>BẢNG CHẤM ĐIỂM THI ĐUA CHUYÊN ĐỀ</w:t>
      </w:r>
    </w:p>
    <w:p w:rsidR="00C67F9F" w:rsidRDefault="00C67F9F" w:rsidP="00C67F9F">
      <w:pPr>
        <w:ind w:left="851"/>
        <w:jc w:val="center"/>
        <w:rPr>
          <w:b/>
          <w:sz w:val="27"/>
          <w:szCs w:val="27"/>
        </w:rPr>
      </w:pPr>
      <w:r>
        <w:rPr>
          <w:b/>
          <w:sz w:val="27"/>
          <w:szCs w:val="27"/>
        </w:rPr>
        <w:t>“GIỎI VIỆC NƯỚC, ĐẢM VIỆC NHÀ” NĂM …</w:t>
      </w:r>
    </w:p>
    <w:p w:rsidR="00C67F9F" w:rsidRDefault="00C67F9F" w:rsidP="00C67F9F">
      <w:pPr>
        <w:ind w:left="851"/>
        <w:jc w:val="center"/>
        <w:rPr>
          <w:b/>
          <w:sz w:val="27"/>
          <w:szCs w:val="27"/>
        </w:rPr>
      </w:pPr>
      <w:r>
        <w:rPr>
          <w:b/>
          <w:sz w:val="27"/>
          <w:szCs w:val="27"/>
        </w:rPr>
        <w:t>Dành cho công đoàn cơ sở</w:t>
      </w:r>
    </w:p>
    <w:p w:rsidR="00C67F9F" w:rsidRDefault="00C67F9F" w:rsidP="00C67F9F">
      <w:pPr>
        <w:ind w:left="851"/>
        <w:jc w:val="center"/>
        <w:rPr>
          <w:i/>
          <w:sz w:val="27"/>
          <w:szCs w:val="27"/>
        </w:rPr>
      </w:pPr>
      <w:r>
        <w:rPr>
          <w:i/>
          <w:sz w:val="27"/>
          <w:szCs w:val="27"/>
        </w:rPr>
        <w:t>(Gửi kèm theo Hướng dẫn số</w:t>
      </w:r>
      <w:r>
        <w:rPr>
          <w:i/>
          <w:sz w:val="27"/>
          <w:szCs w:val="27"/>
          <w:lang w:val="vi-VN"/>
        </w:rPr>
        <w:t xml:space="preserve"> 44/H</w:t>
      </w:r>
      <w:r>
        <w:rPr>
          <w:i/>
          <w:sz w:val="27"/>
          <w:szCs w:val="27"/>
        </w:rPr>
        <w:t>D</w:t>
      </w:r>
      <w:r>
        <w:rPr>
          <w:i/>
          <w:sz w:val="27"/>
          <w:szCs w:val="27"/>
          <w:lang w:val="vi-VN"/>
        </w:rPr>
        <w:t>-LĐ</w:t>
      </w:r>
      <w:r>
        <w:rPr>
          <w:i/>
          <w:sz w:val="27"/>
          <w:szCs w:val="27"/>
        </w:rPr>
        <w:t xml:space="preserve">LĐ ngày </w:t>
      </w:r>
      <w:r>
        <w:rPr>
          <w:i/>
          <w:sz w:val="27"/>
          <w:szCs w:val="27"/>
          <w:lang w:val="vi-VN"/>
        </w:rPr>
        <w:t xml:space="preserve">23 </w:t>
      </w:r>
      <w:r>
        <w:rPr>
          <w:i/>
          <w:sz w:val="27"/>
          <w:szCs w:val="27"/>
        </w:rPr>
        <w:t xml:space="preserve">tháng </w:t>
      </w:r>
      <w:r>
        <w:rPr>
          <w:i/>
          <w:sz w:val="27"/>
          <w:szCs w:val="27"/>
          <w:lang w:val="vi-VN"/>
        </w:rPr>
        <w:t xml:space="preserve">11 </w:t>
      </w:r>
      <w:r>
        <w:rPr>
          <w:i/>
          <w:sz w:val="27"/>
          <w:szCs w:val="27"/>
        </w:rPr>
        <w:t>năm 2015</w:t>
      </w:r>
    </w:p>
    <w:p w:rsidR="00C67F9F" w:rsidRDefault="00C67F9F" w:rsidP="00C67F9F">
      <w:pPr>
        <w:ind w:left="851" w:hanging="851"/>
        <w:jc w:val="both"/>
        <w:rPr>
          <w:sz w:val="27"/>
          <w:szCs w:val="27"/>
        </w:rPr>
      </w:pPr>
      <w:r>
        <w:rPr>
          <w:sz w:val="27"/>
          <w:szCs w:val="27"/>
        </w:rPr>
        <w:t>Tên đơn vị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659"/>
        <w:gridCol w:w="985"/>
        <w:gridCol w:w="1014"/>
      </w:tblGrid>
      <w:tr w:rsidR="00C67F9F" w:rsidTr="00C67F9F">
        <w:tc>
          <w:tcPr>
            <w:tcW w:w="817"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b/>
                <w:sz w:val="26"/>
                <w:szCs w:val="26"/>
              </w:rPr>
            </w:pPr>
            <w:r>
              <w:rPr>
                <w:b/>
                <w:sz w:val="26"/>
                <w:szCs w:val="26"/>
              </w:rPr>
              <w:t>TT</w:t>
            </w:r>
          </w:p>
        </w:tc>
        <w:tc>
          <w:tcPr>
            <w:tcW w:w="6804"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b/>
                <w:sz w:val="26"/>
                <w:szCs w:val="26"/>
              </w:rPr>
            </w:pPr>
            <w:r>
              <w:rPr>
                <w:b/>
                <w:sz w:val="26"/>
                <w:szCs w:val="26"/>
              </w:rPr>
              <w:t>NỘI DUNG</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b/>
                <w:sz w:val="26"/>
                <w:szCs w:val="26"/>
              </w:rPr>
            </w:pPr>
            <w:r>
              <w:rPr>
                <w:b/>
                <w:sz w:val="26"/>
                <w:szCs w:val="26"/>
              </w:rPr>
              <w:t>Điểm tối đa</w:t>
            </w:r>
          </w:p>
        </w:tc>
        <w:tc>
          <w:tcPr>
            <w:tcW w:w="1019"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b/>
                <w:sz w:val="26"/>
                <w:szCs w:val="26"/>
              </w:rPr>
            </w:pPr>
            <w:r>
              <w:rPr>
                <w:b/>
                <w:sz w:val="26"/>
                <w:szCs w:val="26"/>
              </w:rPr>
              <w:t>Điểm chấm</w:t>
            </w:r>
          </w:p>
        </w:tc>
      </w:tr>
      <w:tr w:rsidR="00C67F9F" w:rsidTr="00C67F9F">
        <w:tc>
          <w:tcPr>
            <w:tcW w:w="817"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center"/>
              <w:rPr>
                <w:sz w:val="26"/>
                <w:szCs w:val="26"/>
              </w:rPr>
            </w:pPr>
            <w:r>
              <w:rPr>
                <w:sz w:val="26"/>
                <w:szCs w:val="26"/>
              </w:rPr>
              <w:t>1</w:t>
            </w:r>
          </w:p>
        </w:tc>
        <w:tc>
          <w:tcPr>
            <w:tcW w:w="6804"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both"/>
              <w:rPr>
                <w:sz w:val="26"/>
                <w:szCs w:val="26"/>
              </w:rPr>
            </w:pPr>
            <w:r>
              <w:rPr>
                <w:sz w:val="26"/>
                <w:szCs w:val="26"/>
              </w:rPr>
              <w:t>Xây dựng chương trình hoạt động nữ công tháng, quý, năm, tổ chức sinh hoạt nữ công định kỳ, tổ chức có hiệu các hoạt động về giới, bình đẳng giới, dân số - sức khoẻ sinh sản, gia đình, trẻ em, các hoạt động nhân kỷ niệm ngày Quốc tế Phụ nữ 8/3, phụ nữ Việt Nam 20/10…</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sz w:val="26"/>
                <w:szCs w:val="26"/>
              </w:rPr>
            </w:pPr>
            <w:r>
              <w:rPr>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both"/>
              <w:rPr>
                <w:sz w:val="26"/>
                <w:szCs w:val="26"/>
              </w:rPr>
            </w:pPr>
          </w:p>
        </w:tc>
      </w:tr>
      <w:tr w:rsidR="00C67F9F" w:rsidTr="00C67F9F">
        <w:tc>
          <w:tcPr>
            <w:tcW w:w="817"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center"/>
              <w:rPr>
                <w:sz w:val="26"/>
                <w:szCs w:val="26"/>
              </w:rPr>
            </w:pPr>
            <w:r>
              <w:rPr>
                <w:sz w:val="26"/>
                <w:szCs w:val="26"/>
              </w:rPr>
              <w:t>2</w:t>
            </w:r>
          </w:p>
        </w:tc>
        <w:tc>
          <w:tcPr>
            <w:tcW w:w="6804"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both"/>
              <w:rPr>
                <w:sz w:val="26"/>
                <w:szCs w:val="26"/>
              </w:rPr>
            </w:pPr>
            <w:r>
              <w:rPr>
                <w:sz w:val="26"/>
                <w:szCs w:val="26"/>
              </w:rPr>
              <w:t>Phối hợp với lãnh đạo cơ quan, đơn vị, doanh nghiệp tổ chức phát động phong trào thi đua “Giỏi việc nước, đảm việc nhà”, có đăng ký thi đua, tiêu chuẩn thi đua, tổng kết, đánh giá, khen thưởng.</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sz w:val="26"/>
                <w:szCs w:val="26"/>
              </w:rPr>
            </w:pPr>
            <w:r>
              <w:rPr>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both"/>
              <w:rPr>
                <w:sz w:val="26"/>
                <w:szCs w:val="26"/>
              </w:rPr>
            </w:pPr>
          </w:p>
        </w:tc>
      </w:tr>
      <w:tr w:rsidR="00C67F9F" w:rsidTr="00C67F9F">
        <w:tc>
          <w:tcPr>
            <w:tcW w:w="817"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center"/>
              <w:rPr>
                <w:sz w:val="26"/>
                <w:szCs w:val="26"/>
              </w:rPr>
            </w:pPr>
            <w:r>
              <w:rPr>
                <w:sz w:val="26"/>
                <w:szCs w:val="26"/>
              </w:rPr>
              <w:t>3</w:t>
            </w:r>
          </w:p>
        </w:tc>
        <w:tc>
          <w:tcPr>
            <w:tcW w:w="6804"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both"/>
              <w:rPr>
                <w:sz w:val="26"/>
                <w:szCs w:val="26"/>
              </w:rPr>
            </w:pPr>
            <w:r>
              <w:rPr>
                <w:sz w:val="26"/>
                <w:szCs w:val="26"/>
              </w:rPr>
              <w:t>Phát động các phong trào thi đua lao động, công tác giỏi, hoàn thành tốt nhiệm vụ được giao với năng suất, chất lượng, hiệu quả, góp phần vào sự phát triển của địa phương, ngành, cơ quan, đơn vị.</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sz w:val="26"/>
                <w:szCs w:val="26"/>
              </w:rPr>
            </w:pPr>
            <w:r>
              <w:rPr>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both"/>
              <w:rPr>
                <w:sz w:val="26"/>
                <w:szCs w:val="26"/>
              </w:rPr>
            </w:pPr>
          </w:p>
        </w:tc>
      </w:tr>
      <w:tr w:rsidR="00C67F9F" w:rsidTr="00C67F9F">
        <w:tc>
          <w:tcPr>
            <w:tcW w:w="817"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center"/>
              <w:rPr>
                <w:sz w:val="26"/>
                <w:szCs w:val="26"/>
              </w:rPr>
            </w:pPr>
            <w:r>
              <w:rPr>
                <w:sz w:val="26"/>
                <w:szCs w:val="26"/>
              </w:rPr>
              <w:t>4</w:t>
            </w:r>
          </w:p>
        </w:tc>
        <w:tc>
          <w:tcPr>
            <w:tcW w:w="6804"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both"/>
              <w:rPr>
                <w:sz w:val="26"/>
                <w:szCs w:val="26"/>
              </w:rPr>
            </w:pPr>
            <w:r>
              <w:rPr>
                <w:sz w:val="26"/>
                <w:szCs w:val="26"/>
              </w:rPr>
              <w:t>Phát động các phong trào học tập nâng cao trình độ chính trị, văn hoá, chuyên môn, nghiệp vụ, tay nghề, rèn luyện sức khoẻ tốt, đáp ứng nhu cầu hội nhập và phát triển kinh tế- xã hội của đất nước.</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sz w:val="26"/>
                <w:szCs w:val="26"/>
              </w:rPr>
            </w:pPr>
            <w:r>
              <w:rPr>
                <w:sz w:val="26"/>
                <w:szCs w:val="26"/>
                <w:lang w:val="vi-VN"/>
              </w:rPr>
              <w:t>1</w:t>
            </w:r>
            <w:r>
              <w:rPr>
                <w:sz w:val="26"/>
                <w:szCs w:val="26"/>
              </w:rPr>
              <w:t>0</w:t>
            </w:r>
          </w:p>
        </w:tc>
        <w:tc>
          <w:tcPr>
            <w:tcW w:w="1019"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both"/>
              <w:rPr>
                <w:sz w:val="26"/>
                <w:szCs w:val="26"/>
              </w:rPr>
            </w:pPr>
          </w:p>
        </w:tc>
      </w:tr>
      <w:tr w:rsidR="00C67F9F" w:rsidTr="00C67F9F">
        <w:tc>
          <w:tcPr>
            <w:tcW w:w="817"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center"/>
              <w:rPr>
                <w:sz w:val="26"/>
                <w:szCs w:val="26"/>
              </w:rPr>
            </w:pPr>
            <w:r>
              <w:rPr>
                <w:sz w:val="26"/>
                <w:szCs w:val="26"/>
              </w:rPr>
              <w:t>5</w:t>
            </w:r>
          </w:p>
        </w:tc>
        <w:tc>
          <w:tcPr>
            <w:tcW w:w="6804"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both"/>
              <w:rPr>
                <w:sz w:val="26"/>
                <w:szCs w:val="26"/>
              </w:rPr>
            </w:pPr>
            <w:r>
              <w:rPr>
                <w:sz w:val="26"/>
                <w:szCs w:val="26"/>
              </w:rPr>
              <w:t>Tổ chức có hiệu quả công tác xây dựng gia đình “ No ấm, tiến bộ, hạnh phúc” gắn với xây dựng “ Gia đình văn hoá”, nuôi dạy con khoẻ, ngoan, học giỏi, 80% gia đình công nhân viên chức lao động xây dựng gia đình văn hoá.</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sz w:val="26"/>
                <w:szCs w:val="26"/>
              </w:rPr>
            </w:pPr>
            <w:r>
              <w:rPr>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both"/>
              <w:rPr>
                <w:sz w:val="26"/>
                <w:szCs w:val="26"/>
              </w:rPr>
            </w:pPr>
          </w:p>
        </w:tc>
      </w:tr>
      <w:tr w:rsidR="00C67F9F" w:rsidTr="00C67F9F">
        <w:tc>
          <w:tcPr>
            <w:tcW w:w="817"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center"/>
              <w:rPr>
                <w:sz w:val="26"/>
                <w:szCs w:val="26"/>
              </w:rPr>
            </w:pPr>
            <w:r>
              <w:rPr>
                <w:sz w:val="26"/>
                <w:szCs w:val="26"/>
              </w:rPr>
              <w:t>6</w:t>
            </w:r>
          </w:p>
        </w:tc>
        <w:tc>
          <w:tcPr>
            <w:tcW w:w="6804"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both"/>
              <w:rPr>
                <w:sz w:val="26"/>
                <w:szCs w:val="26"/>
              </w:rPr>
            </w:pPr>
            <w:r>
              <w:rPr>
                <w:sz w:val="26"/>
                <w:szCs w:val="26"/>
              </w:rPr>
              <w:t>Gặp mặt, biểu dương nữ đạt danh hiệu “Giỏi việc nước, đảm việt nhà”, các gia đình tổ chức cuộc sống gia đình nuôi dạy con khoẻ, ngoan, học giỏi, thành đạt; gia đình no ấm, tiến bộ, hạnh phúc.</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sz w:val="26"/>
                <w:szCs w:val="26"/>
              </w:rPr>
            </w:pPr>
            <w:r>
              <w:rPr>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both"/>
              <w:rPr>
                <w:sz w:val="26"/>
                <w:szCs w:val="26"/>
              </w:rPr>
            </w:pPr>
          </w:p>
        </w:tc>
      </w:tr>
      <w:tr w:rsidR="00C67F9F" w:rsidTr="00C67F9F">
        <w:tc>
          <w:tcPr>
            <w:tcW w:w="817"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center"/>
              <w:rPr>
                <w:sz w:val="26"/>
                <w:szCs w:val="26"/>
              </w:rPr>
            </w:pPr>
            <w:r>
              <w:rPr>
                <w:sz w:val="26"/>
                <w:szCs w:val="26"/>
              </w:rPr>
              <w:t>7</w:t>
            </w:r>
          </w:p>
        </w:tc>
        <w:tc>
          <w:tcPr>
            <w:tcW w:w="6804"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both"/>
              <w:rPr>
                <w:sz w:val="26"/>
                <w:szCs w:val="26"/>
              </w:rPr>
            </w:pPr>
            <w:r>
              <w:rPr>
                <w:sz w:val="26"/>
                <w:szCs w:val="26"/>
              </w:rPr>
              <w:t>Có những sáng tạo trong ch</w:t>
            </w:r>
            <w:r>
              <w:rPr>
                <w:sz w:val="26"/>
                <w:szCs w:val="26"/>
                <w:lang w:val="vi-VN"/>
              </w:rPr>
              <w:t>ỉ</w:t>
            </w:r>
            <w:r>
              <w:rPr>
                <w:sz w:val="26"/>
                <w:szCs w:val="26"/>
              </w:rPr>
              <w:t xml:space="preserve"> đạo triển khai, thực hiện phong trào thi đua thu hút đông đảo cán bộ, đoàn viên tham gia góp phân thực hiện bình đẳng giới.</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sz w:val="26"/>
                <w:szCs w:val="26"/>
              </w:rPr>
            </w:pPr>
            <w:r>
              <w:rPr>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both"/>
              <w:rPr>
                <w:sz w:val="26"/>
                <w:szCs w:val="26"/>
              </w:rPr>
            </w:pPr>
          </w:p>
        </w:tc>
      </w:tr>
      <w:tr w:rsidR="00C67F9F" w:rsidTr="00C67F9F">
        <w:tc>
          <w:tcPr>
            <w:tcW w:w="817"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center"/>
              <w:rPr>
                <w:sz w:val="26"/>
                <w:szCs w:val="26"/>
              </w:rPr>
            </w:pPr>
            <w:r>
              <w:rPr>
                <w:sz w:val="26"/>
                <w:szCs w:val="26"/>
              </w:rPr>
              <w:t>8</w:t>
            </w:r>
          </w:p>
        </w:tc>
        <w:tc>
          <w:tcPr>
            <w:tcW w:w="6804"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both"/>
              <w:rPr>
                <w:sz w:val="26"/>
                <w:szCs w:val="26"/>
              </w:rPr>
            </w:pPr>
            <w:r>
              <w:rPr>
                <w:sz w:val="26"/>
                <w:szCs w:val="26"/>
              </w:rPr>
              <w:t>Không có nữ CNVCLĐ vi phạm kỷ luật lao động từ khiển trách trở lên, không có CNVCLĐ vi phạm chính sách Dân số - KHHGĐ.</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sz w:val="26"/>
                <w:szCs w:val="26"/>
              </w:rPr>
            </w:pPr>
            <w:r>
              <w:rPr>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both"/>
              <w:rPr>
                <w:sz w:val="26"/>
                <w:szCs w:val="26"/>
              </w:rPr>
            </w:pPr>
          </w:p>
        </w:tc>
      </w:tr>
      <w:tr w:rsidR="00C67F9F" w:rsidTr="00C67F9F">
        <w:tc>
          <w:tcPr>
            <w:tcW w:w="817"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center"/>
              <w:rPr>
                <w:sz w:val="26"/>
                <w:szCs w:val="26"/>
              </w:rPr>
            </w:pPr>
            <w:r>
              <w:rPr>
                <w:sz w:val="26"/>
                <w:szCs w:val="26"/>
              </w:rPr>
              <w:lastRenderedPageBreak/>
              <w:t>9</w:t>
            </w:r>
          </w:p>
        </w:tc>
        <w:tc>
          <w:tcPr>
            <w:tcW w:w="6804"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both"/>
              <w:rPr>
                <w:sz w:val="26"/>
                <w:szCs w:val="26"/>
              </w:rPr>
            </w:pPr>
            <w:r>
              <w:rPr>
                <w:sz w:val="26"/>
                <w:szCs w:val="26"/>
              </w:rPr>
              <w:t>Duy trì tốt phong trò thi đua “Giỏi việc nước, đảm việc nhà”; có trên 85% nữ đạt dnh hiệu “Giỏi việc nước, đảm việc nhà”.</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sz w:val="26"/>
                <w:szCs w:val="26"/>
              </w:rPr>
            </w:pPr>
            <w:r>
              <w:rPr>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both"/>
              <w:rPr>
                <w:sz w:val="26"/>
                <w:szCs w:val="26"/>
              </w:rPr>
            </w:pPr>
          </w:p>
        </w:tc>
      </w:tr>
      <w:tr w:rsidR="00C67F9F" w:rsidTr="00C67F9F">
        <w:trPr>
          <w:trHeight w:val="830"/>
        </w:trPr>
        <w:tc>
          <w:tcPr>
            <w:tcW w:w="817"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center"/>
              <w:rPr>
                <w:sz w:val="26"/>
                <w:szCs w:val="26"/>
              </w:rPr>
            </w:pPr>
            <w:r>
              <w:rPr>
                <w:sz w:val="26"/>
                <w:szCs w:val="26"/>
              </w:rPr>
              <w:t>10</w:t>
            </w:r>
          </w:p>
        </w:tc>
        <w:tc>
          <w:tcPr>
            <w:tcW w:w="6804"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both"/>
              <w:rPr>
                <w:sz w:val="26"/>
                <w:szCs w:val="26"/>
              </w:rPr>
            </w:pPr>
            <w:r>
              <w:rPr>
                <w:sz w:val="26"/>
                <w:szCs w:val="26"/>
              </w:rPr>
              <w:t>Có s</w:t>
            </w:r>
            <w:r>
              <w:rPr>
                <w:sz w:val="26"/>
                <w:szCs w:val="26"/>
                <w:lang w:val="vi-VN"/>
              </w:rPr>
              <w:t>ổ</w:t>
            </w:r>
            <w:r>
              <w:rPr>
                <w:sz w:val="26"/>
                <w:szCs w:val="26"/>
              </w:rPr>
              <w:t xml:space="preserve"> theo dõi, tổng hợp hoạt động của Ban Nữ công và phong trào thi đua “Giỏi việc nước, đảm việc nhà” hàng năm.</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sz w:val="26"/>
                <w:szCs w:val="26"/>
              </w:rPr>
            </w:pPr>
            <w:r>
              <w:rPr>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both"/>
              <w:rPr>
                <w:sz w:val="26"/>
                <w:szCs w:val="26"/>
              </w:rPr>
            </w:pPr>
          </w:p>
        </w:tc>
      </w:tr>
      <w:tr w:rsidR="00C67F9F" w:rsidTr="00C67F9F">
        <w:tc>
          <w:tcPr>
            <w:tcW w:w="817"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center"/>
              <w:rPr>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C67F9F" w:rsidRDefault="00C67F9F">
            <w:pPr>
              <w:spacing w:line="276" w:lineRule="auto"/>
              <w:jc w:val="both"/>
              <w:rPr>
                <w:b/>
                <w:sz w:val="26"/>
                <w:szCs w:val="26"/>
              </w:rPr>
            </w:pPr>
            <w:r>
              <w:rPr>
                <w:b/>
                <w:sz w:val="26"/>
                <w:szCs w:val="26"/>
              </w:rPr>
              <w:t>Tổng cộng:</w:t>
            </w:r>
          </w:p>
        </w:tc>
        <w:tc>
          <w:tcPr>
            <w:tcW w:w="990" w:type="dxa"/>
            <w:tcBorders>
              <w:top w:val="single" w:sz="4" w:space="0" w:color="auto"/>
              <w:left w:val="single" w:sz="4" w:space="0" w:color="auto"/>
              <w:bottom w:val="single" w:sz="4" w:space="0" w:color="auto"/>
              <w:right w:val="single" w:sz="4" w:space="0" w:color="auto"/>
            </w:tcBorders>
            <w:vAlign w:val="center"/>
            <w:hideMark/>
          </w:tcPr>
          <w:p w:rsidR="00C67F9F" w:rsidRDefault="00C67F9F">
            <w:pPr>
              <w:spacing w:line="276" w:lineRule="auto"/>
              <w:jc w:val="center"/>
              <w:rPr>
                <w:b/>
                <w:sz w:val="26"/>
                <w:szCs w:val="26"/>
              </w:rPr>
            </w:pPr>
            <w:r>
              <w:rPr>
                <w:b/>
                <w:sz w:val="26"/>
                <w:szCs w:val="26"/>
              </w:rPr>
              <w:t>100</w:t>
            </w:r>
          </w:p>
        </w:tc>
        <w:tc>
          <w:tcPr>
            <w:tcW w:w="1019" w:type="dxa"/>
            <w:tcBorders>
              <w:top w:val="single" w:sz="4" w:space="0" w:color="auto"/>
              <w:left w:val="single" w:sz="4" w:space="0" w:color="auto"/>
              <w:bottom w:val="single" w:sz="4" w:space="0" w:color="auto"/>
              <w:right w:val="single" w:sz="4" w:space="0" w:color="auto"/>
            </w:tcBorders>
          </w:tcPr>
          <w:p w:rsidR="00C67F9F" w:rsidRDefault="00C67F9F">
            <w:pPr>
              <w:spacing w:line="276" w:lineRule="auto"/>
              <w:jc w:val="both"/>
              <w:rPr>
                <w:sz w:val="26"/>
                <w:szCs w:val="26"/>
              </w:rPr>
            </w:pPr>
          </w:p>
        </w:tc>
      </w:tr>
    </w:tbl>
    <w:p w:rsidR="00C67F9F" w:rsidRDefault="00C67F9F" w:rsidP="00C67F9F">
      <w:pPr>
        <w:ind w:left="851"/>
        <w:jc w:val="center"/>
        <w:rPr>
          <w:b/>
          <w:sz w:val="26"/>
          <w:szCs w:val="26"/>
          <w:lang w:val="vi-VN"/>
        </w:rPr>
      </w:pPr>
      <w:r>
        <w:rPr>
          <w:b/>
          <w:sz w:val="26"/>
          <w:szCs w:val="26"/>
          <w:lang w:val="vi-VN"/>
        </w:rPr>
        <w:tab/>
      </w:r>
      <w:r>
        <w:rPr>
          <w:b/>
          <w:sz w:val="26"/>
          <w:szCs w:val="26"/>
          <w:lang w:val="vi-VN"/>
        </w:rPr>
        <w:tab/>
      </w:r>
      <w:r>
        <w:rPr>
          <w:b/>
          <w:sz w:val="26"/>
          <w:szCs w:val="26"/>
          <w:lang w:val="vi-VN"/>
        </w:rPr>
        <w:tab/>
        <w:t>TM. BAN THƯỜNG VỤ</w:t>
      </w:r>
    </w:p>
    <w:p w:rsidR="00C67F9F" w:rsidRDefault="00C67F9F" w:rsidP="00C67F9F">
      <w:pPr>
        <w:ind w:left="851"/>
        <w:jc w:val="center"/>
        <w:rPr>
          <w:sz w:val="27"/>
          <w:szCs w:val="27"/>
          <w:lang w:val="vi-VN"/>
        </w:rPr>
      </w:pPr>
      <w:r>
        <w:rPr>
          <w:i/>
          <w:sz w:val="26"/>
          <w:szCs w:val="26"/>
          <w:lang w:val="vi-VN"/>
        </w:rPr>
        <w:tab/>
      </w:r>
      <w:r>
        <w:rPr>
          <w:i/>
          <w:sz w:val="26"/>
          <w:szCs w:val="26"/>
          <w:lang w:val="vi-VN"/>
        </w:rPr>
        <w:tab/>
      </w:r>
      <w:r>
        <w:rPr>
          <w:i/>
          <w:sz w:val="26"/>
          <w:szCs w:val="26"/>
          <w:lang w:val="vi-VN"/>
        </w:rPr>
        <w:tab/>
        <w:t>(Ký tên, đóng dấu)</w:t>
      </w:r>
      <w:r>
        <w:rPr>
          <w:sz w:val="27"/>
          <w:szCs w:val="27"/>
          <w:lang w:val="vi-VN"/>
        </w:rPr>
        <w:br w:type="page"/>
      </w:r>
    </w:p>
    <w:p w:rsidR="00126106" w:rsidRDefault="00126106"/>
    <w:sectPr w:rsidR="00126106" w:rsidSect="00C67F9F">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67F9F"/>
    <w:rsid w:val="00126106"/>
    <w:rsid w:val="004A5AF6"/>
    <w:rsid w:val="005E1F9B"/>
    <w:rsid w:val="00C67F9F"/>
    <w:rsid w:val="00F34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9F"/>
    <w:pPr>
      <w:jc w:val="left"/>
    </w:pPr>
    <w:rPr>
      <w:rFonts w:eastAsia="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78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1797</Characters>
  <Application>Microsoft Office Word</Application>
  <DocSecurity>0</DocSecurity>
  <Lines>14</Lines>
  <Paragraphs>4</Paragraphs>
  <ScaleCrop>false</ScaleCrop>
  <Company>Lien doan Lao dong huyen Duong Minh Chau</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2019-05-03T08:23:00Z</dcterms:created>
  <dcterms:modified xsi:type="dcterms:W3CDTF">2019-05-03T08:24:00Z</dcterms:modified>
</cp:coreProperties>
</file>