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05" w:type="dxa"/>
        <w:tblInd w:w="-172" w:type="dxa"/>
        <w:tblLook w:val="01E0"/>
      </w:tblPr>
      <w:tblGrid>
        <w:gridCol w:w="4941"/>
        <w:gridCol w:w="5764"/>
      </w:tblGrid>
      <w:tr w:rsidR="00206E3B" w:rsidRPr="00E602FD" w:rsidTr="006C4B54">
        <w:trPr>
          <w:trHeight w:val="1502"/>
        </w:trPr>
        <w:tc>
          <w:tcPr>
            <w:tcW w:w="4941" w:type="dxa"/>
          </w:tcPr>
          <w:p w:rsidR="00206E3B" w:rsidRDefault="00206E3B" w:rsidP="006C4B54">
            <w:pPr>
              <w:jc w:val="center"/>
            </w:pPr>
            <w:r w:rsidRPr="00913B3E">
              <w:t xml:space="preserve">LIÊN ĐOÀN LAO ĐỘNG </w:t>
            </w:r>
          </w:p>
          <w:p w:rsidR="00206E3B" w:rsidRPr="00913B3E" w:rsidRDefault="00206E3B" w:rsidP="006C4B54">
            <w:pPr>
              <w:jc w:val="center"/>
            </w:pPr>
            <w:r>
              <w:t>HUYỆN DƯƠNG MINH CHÂU</w:t>
            </w:r>
          </w:p>
          <w:p w:rsidR="00206E3B" w:rsidRPr="00913B3E" w:rsidRDefault="00206E3B" w:rsidP="006C4B54">
            <w:pPr>
              <w:jc w:val="center"/>
              <w:rPr>
                <w:b/>
                <w:u w:val="single"/>
              </w:rPr>
            </w:pPr>
            <w:r w:rsidRPr="00913B3E">
              <w:rPr>
                <w:b/>
                <w:u w:val="single"/>
              </w:rPr>
              <w:t>ỦY BAN KIỂM TRA</w:t>
            </w:r>
          </w:p>
          <w:p w:rsidR="00206E3B" w:rsidRDefault="00206E3B" w:rsidP="006C4B54">
            <w:pPr>
              <w:jc w:val="center"/>
            </w:pPr>
            <w:r>
              <w:t xml:space="preserve">Số: </w:t>
            </w:r>
            <w:r w:rsidR="00EF4D58">
              <w:t>88</w:t>
            </w:r>
            <w:r w:rsidRPr="00913B3E">
              <w:t>/KH-UBKT</w:t>
            </w:r>
          </w:p>
          <w:p w:rsidR="00206E3B" w:rsidRPr="00D709AE" w:rsidRDefault="00206E3B" w:rsidP="006C4B54">
            <w:pPr>
              <w:jc w:val="center"/>
              <w:rPr>
                <w:b/>
                <w:u w:val="single"/>
              </w:rPr>
            </w:pPr>
          </w:p>
        </w:tc>
        <w:tc>
          <w:tcPr>
            <w:tcW w:w="5764" w:type="dxa"/>
          </w:tcPr>
          <w:p w:rsidR="00206E3B" w:rsidRPr="00913B3E" w:rsidRDefault="00206E3B" w:rsidP="006C4B54">
            <w:pPr>
              <w:jc w:val="center"/>
              <w:rPr>
                <w:b/>
              </w:rPr>
            </w:pPr>
            <w:r w:rsidRPr="00913B3E">
              <w:rPr>
                <w:b/>
              </w:rPr>
              <w:t>CỘNG HÒA XÃ HỘI CHỦ NGHĨA VIỆT NAM</w:t>
            </w:r>
          </w:p>
          <w:p w:rsidR="00206E3B" w:rsidRPr="00913B3E" w:rsidRDefault="00206E3B" w:rsidP="006C4B54">
            <w:pPr>
              <w:jc w:val="center"/>
              <w:rPr>
                <w:b/>
                <w:u w:val="single"/>
              </w:rPr>
            </w:pPr>
            <w:r w:rsidRPr="00913B3E">
              <w:rPr>
                <w:b/>
                <w:u w:val="single"/>
              </w:rPr>
              <w:t xml:space="preserve">Độc lập – Tự do – Hạnh phúc </w:t>
            </w:r>
          </w:p>
          <w:p w:rsidR="00206E3B" w:rsidRDefault="00206E3B" w:rsidP="006C4B54">
            <w:pPr>
              <w:tabs>
                <w:tab w:val="left" w:pos="1060"/>
              </w:tabs>
              <w:rPr>
                <w:i/>
              </w:rPr>
            </w:pPr>
            <w:r>
              <w:rPr>
                <w:i/>
              </w:rPr>
              <w:t xml:space="preserve"> </w:t>
            </w:r>
          </w:p>
          <w:p w:rsidR="00206E3B" w:rsidRPr="00913B3E" w:rsidRDefault="00206E3B" w:rsidP="00EF4D58">
            <w:pPr>
              <w:tabs>
                <w:tab w:val="left" w:pos="1060"/>
              </w:tabs>
              <w:rPr>
                <w:i/>
              </w:rPr>
            </w:pPr>
            <w:r>
              <w:rPr>
                <w:i/>
              </w:rPr>
              <w:t>Huyện Dương Minh Châu, ngày 1</w:t>
            </w:r>
            <w:r w:rsidR="00EF4D58">
              <w:rPr>
                <w:i/>
              </w:rPr>
              <w:t>0</w:t>
            </w:r>
            <w:r>
              <w:rPr>
                <w:i/>
              </w:rPr>
              <w:t xml:space="preserve"> tháng 0</w:t>
            </w:r>
            <w:r w:rsidR="00EF4D58">
              <w:rPr>
                <w:i/>
              </w:rPr>
              <w:t>1</w:t>
            </w:r>
            <w:r>
              <w:rPr>
                <w:i/>
              </w:rPr>
              <w:t xml:space="preserve"> </w:t>
            </w:r>
            <w:r w:rsidRPr="00913B3E">
              <w:rPr>
                <w:i/>
              </w:rPr>
              <w:t xml:space="preserve"> năm 20</w:t>
            </w:r>
            <w:r w:rsidR="00EF4D58">
              <w:rPr>
                <w:i/>
              </w:rPr>
              <w:t>20</w:t>
            </w:r>
          </w:p>
        </w:tc>
      </w:tr>
    </w:tbl>
    <w:p w:rsidR="005675B7" w:rsidRPr="00206E3B" w:rsidRDefault="005675B7" w:rsidP="005675B7">
      <w:pPr>
        <w:jc w:val="center"/>
        <w:rPr>
          <w:b/>
          <w:sz w:val="32"/>
          <w:szCs w:val="28"/>
        </w:rPr>
      </w:pPr>
      <w:r w:rsidRPr="00206E3B">
        <w:rPr>
          <w:b/>
          <w:sz w:val="32"/>
          <w:szCs w:val="28"/>
        </w:rPr>
        <w:t>KẾ HOẠCH</w:t>
      </w:r>
    </w:p>
    <w:p w:rsidR="005675B7" w:rsidRDefault="00EF4D58" w:rsidP="005675B7">
      <w:pPr>
        <w:jc w:val="center"/>
        <w:rPr>
          <w:b/>
          <w:sz w:val="28"/>
          <w:szCs w:val="28"/>
        </w:rPr>
      </w:pPr>
      <w:r>
        <w:rPr>
          <w:b/>
          <w:sz w:val="28"/>
          <w:szCs w:val="28"/>
        </w:rPr>
        <w:t>Hoạt động công tác k</w:t>
      </w:r>
      <w:r w:rsidR="005675B7" w:rsidRPr="00913B3E">
        <w:rPr>
          <w:b/>
          <w:sz w:val="28"/>
          <w:szCs w:val="28"/>
        </w:rPr>
        <w:t>iểm tra</w:t>
      </w:r>
      <w:r w:rsidR="00335A42">
        <w:rPr>
          <w:b/>
          <w:sz w:val="28"/>
          <w:szCs w:val="28"/>
        </w:rPr>
        <w:t>,</w:t>
      </w:r>
      <w:r w:rsidR="005675B7">
        <w:rPr>
          <w:b/>
          <w:sz w:val="28"/>
          <w:szCs w:val="28"/>
          <w:lang w:val="vi-VN"/>
        </w:rPr>
        <w:t xml:space="preserve"> giám sát</w:t>
      </w:r>
      <w:r w:rsidR="005675B7" w:rsidRPr="00913B3E">
        <w:rPr>
          <w:b/>
          <w:sz w:val="28"/>
          <w:szCs w:val="28"/>
        </w:rPr>
        <w:t xml:space="preserve"> </w:t>
      </w:r>
      <w:r>
        <w:rPr>
          <w:b/>
          <w:sz w:val="28"/>
          <w:szCs w:val="28"/>
        </w:rPr>
        <w:t xml:space="preserve">công đoàn </w:t>
      </w:r>
      <w:r w:rsidR="004A1BF0">
        <w:rPr>
          <w:b/>
          <w:sz w:val="28"/>
          <w:szCs w:val="28"/>
        </w:rPr>
        <w:t>huyện</w:t>
      </w:r>
      <w:r>
        <w:rPr>
          <w:b/>
          <w:sz w:val="28"/>
          <w:szCs w:val="28"/>
        </w:rPr>
        <w:t xml:space="preserve"> </w:t>
      </w:r>
      <w:r w:rsidR="005675B7" w:rsidRPr="00913B3E">
        <w:rPr>
          <w:b/>
          <w:sz w:val="28"/>
          <w:szCs w:val="28"/>
        </w:rPr>
        <w:t>năm 20</w:t>
      </w:r>
      <w:r>
        <w:rPr>
          <w:b/>
          <w:sz w:val="28"/>
          <w:szCs w:val="28"/>
        </w:rPr>
        <w:t>20</w:t>
      </w:r>
    </w:p>
    <w:p w:rsidR="00206E3B" w:rsidRPr="00913B3E" w:rsidRDefault="00206E3B" w:rsidP="005675B7">
      <w:pPr>
        <w:jc w:val="center"/>
        <w:rPr>
          <w:b/>
          <w:sz w:val="28"/>
          <w:szCs w:val="28"/>
        </w:rPr>
      </w:pPr>
      <w:r>
        <w:rPr>
          <w:b/>
          <w:sz w:val="28"/>
          <w:szCs w:val="28"/>
        </w:rPr>
        <w:t>--------------</w:t>
      </w:r>
    </w:p>
    <w:p w:rsidR="005675B7" w:rsidRPr="0059201D" w:rsidRDefault="005675B7" w:rsidP="005675B7">
      <w:pPr>
        <w:jc w:val="center"/>
        <w:rPr>
          <w:b/>
          <w:sz w:val="28"/>
          <w:szCs w:val="28"/>
        </w:rPr>
      </w:pPr>
    </w:p>
    <w:p w:rsidR="00206E3B" w:rsidRPr="00D56837" w:rsidRDefault="005675B7" w:rsidP="00517640">
      <w:pPr>
        <w:ind w:firstLine="720"/>
        <w:jc w:val="both"/>
        <w:rPr>
          <w:sz w:val="28"/>
          <w:szCs w:val="28"/>
          <w:lang w:val="nl-NL"/>
        </w:rPr>
      </w:pPr>
      <w:r w:rsidRPr="008107CF">
        <w:rPr>
          <w:sz w:val="28"/>
          <w:szCs w:val="28"/>
          <w:lang w:val="es-ES"/>
        </w:rPr>
        <w:t>Năm 20</w:t>
      </w:r>
      <w:r w:rsidR="00EF4D58">
        <w:rPr>
          <w:sz w:val="28"/>
          <w:szCs w:val="28"/>
          <w:lang w:val="es-ES"/>
        </w:rPr>
        <w:t>20</w:t>
      </w:r>
      <w:r w:rsidRPr="008107CF">
        <w:rPr>
          <w:sz w:val="28"/>
          <w:szCs w:val="28"/>
          <w:lang w:val="es-ES"/>
        </w:rPr>
        <w:t xml:space="preserve">, là năm tập trung </w:t>
      </w:r>
      <w:r w:rsidRPr="008107CF">
        <w:rPr>
          <w:sz w:val="28"/>
          <w:szCs w:val="28"/>
          <w:lang w:val="vi-VN"/>
        </w:rPr>
        <w:t xml:space="preserve">Đại hội </w:t>
      </w:r>
      <w:r w:rsidR="00EF4D58">
        <w:rPr>
          <w:sz w:val="28"/>
          <w:szCs w:val="28"/>
        </w:rPr>
        <w:t>Đảng các cấp tiến tới Đại hội Đảng bộ huyện Dương Minh Châu lần thứ XII, Đại hội Đảng bộ tỉnh lần thứ XII và Đại hội Đại biểu toàn quốc lần thứ XIII, tiếp tục triển khai thực hiện Nghị quyết Đại hội XII</w:t>
      </w:r>
      <w:r w:rsidRPr="008107CF">
        <w:rPr>
          <w:sz w:val="28"/>
          <w:szCs w:val="28"/>
          <w:lang w:val="vi-VN"/>
        </w:rPr>
        <w:t xml:space="preserve"> Công đoàn Việt Nam</w:t>
      </w:r>
      <w:r w:rsidRPr="008107CF">
        <w:rPr>
          <w:rFonts w:eastAsia="Calibri"/>
          <w:color w:val="000000"/>
          <w:sz w:val="28"/>
          <w:szCs w:val="28"/>
        </w:rPr>
        <w:t>,</w:t>
      </w:r>
      <w:r>
        <w:rPr>
          <w:rFonts w:eastAsia="Calibri"/>
          <w:color w:val="000000"/>
          <w:sz w:val="28"/>
          <w:szCs w:val="28"/>
          <w:lang w:val="vi-VN"/>
        </w:rPr>
        <w:t xml:space="preserve"> Nghị quyết Đại hội IX Công đoàn tỉnh Tây Ninh</w:t>
      </w:r>
      <w:r w:rsidR="00206E3B">
        <w:rPr>
          <w:rFonts w:eastAsia="Calibri"/>
          <w:color w:val="000000"/>
          <w:sz w:val="28"/>
          <w:szCs w:val="28"/>
        </w:rPr>
        <w:t xml:space="preserve"> và Nghị quyết Đại hội IX Công đoàn huyện Dương Minh Châu; c</w:t>
      </w:r>
      <w:r w:rsidR="00EF4D58">
        <w:rPr>
          <w:sz w:val="28"/>
          <w:szCs w:val="28"/>
          <w:lang w:val="nl-NL"/>
        </w:rPr>
        <w:t xml:space="preserve">ăn cứ </w:t>
      </w:r>
      <w:r w:rsidR="00206E3B">
        <w:rPr>
          <w:sz w:val="28"/>
          <w:szCs w:val="28"/>
          <w:lang w:val="nl-NL"/>
        </w:rPr>
        <w:t xml:space="preserve">Kế hoạch số: </w:t>
      </w:r>
      <w:r w:rsidR="00EF4D58">
        <w:rPr>
          <w:sz w:val="28"/>
          <w:szCs w:val="28"/>
          <w:lang w:val="nl-NL"/>
        </w:rPr>
        <w:t>16</w:t>
      </w:r>
      <w:r w:rsidR="00206E3B">
        <w:rPr>
          <w:sz w:val="28"/>
          <w:szCs w:val="28"/>
          <w:lang w:val="nl-NL"/>
        </w:rPr>
        <w:t xml:space="preserve">/KH-UBKT, ngày </w:t>
      </w:r>
      <w:r w:rsidR="00EF4D58">
        <w:rPr>
          <w:sz w:val="28"/>
          <w:szCs w:val="28"/>
          <w:lang w:val="nl-NL"/>
        </w:rPr>
        <w:t>08</w:t>
      </w:r>
      <w:r w:rsidR="00206E3B">
        <w:rPr>
          <w:sz w:val="28"/>
          <w:szCs w:val="28"/>
          <w:lang w:val="nl-NL"/>
        </w:rPr>
        <w:t>/01/20</w:t>
      </w:r>
      <w:r w:rsidR="00EF4D58">
        <w:rPr>
          <w:sz w:val="28"/>
          <w:szCs w:val="28"/>
          <w:lang w:val="nl-NL"/>
        </w:rPr>
        <w:t>20</w:t>
      </w:r>
      <w:r w:rsidR="00206E3B">
        <w:rPr>
          <w:sz w:val="28"/>
          <w:szCs w:val="28"/>
          <w:lang w:val="nl-NL"/>
        </w:rPr>
        <w:t xml:space="preserve"> của Ủy ban kiểm tra Liên đoàn Lao động tỉnh về </w:t>
      </w:r>
      <w:r w:rsidR="00EF4D58">
        <w:rPr>
          <w:sz w:val="28"/>
          <w:szCs w:val="28"/>
          <w:lang w:val="nl-NL"/>
        </w:rPr>
        <w:t xml:space="preserve">hoạt động công tác </w:t>
      </w:r>
      <w:r w:rsidR="00206E3B" w:rsidRPr="00D56837">
        <w:rPr>
          <w:sz w:val="28"/>
          <w:szCs w:val="28"/>
          <w:lang w:val="nl-NL"/>
        </w:rPr>
        <w:t>kiểm tra</w:t>
      </w:r>
      <w:r w:rsidR="00206E3B">
        <w:rPr>
          <w:sz w:val="28"/>
          <w:szCs w:val="28"/>
          <w:lang w:val="nl-NL"/>
        </w:rPr>
        <w:t xml:space="preserve">, giám sát </w:t>
      </w:r>
      <w:r w:rsidR="00EF4D58">
        <w:rPr>
          <w:sz w:val="28"/>
          <w:szCs w:val="28"/>
          <w:lang w:val="nl-NL"/>
        </w:rPr>
        <w:t xml:space="preserve">công đoàn các cấp </w:t>
      </w:r>
      <w:r w:rsidR="00206E3B">
        <w:rPr>
          <w:sz w:val="28"/>
          <w:szCs w:val="28"/>
          <w:lang w:val="nl-NL"/>
        </w:rPr>
        <w:t>năm 20</w:t>
      </w:r>
      <w:r w:rsidR="00EF4D58">
        <w:rPr>
          <w:sz w:val="28"/>
          <w:szCs w:val="28"/>
          <w:lang w:val="nl-NL"/>
        </w:rPr>
        <w:t>20</w:t>
      </w:r>
      <w:r w:rsidR="00206E3B">
        <w:rPr>
          <w:sz w:val="28"/>
          <w:szCs w:val="28"/>
          <w:lang w:val="nl-NL"/>
        </w:rPr>
        <w:t xml:space="preserve"> </w:t>
      </w:r>
      <w:r w:rsidR="00206E3B" w:rsidRPr="00D56837">
        <w:rPr>
          <w:sz w:val="28"/>
          <w:szCs w:val="28"/>
          <w:lang w:val="nl-NL"/>
        </w:rPr>
        <w:t xml:space="preserve">và phương hướng hoạt động của Ban Chấp hành (BCH) Liên đoàn Lao động (LĐLĐ) </w:t>
      </w:r>
      <w:r w:rsidR="00206E3B">
        <w:rPr>
          <w:sz w:val="28"/>
          <w:szCs w:val="28"/>
          <w:lang w:val="nl-NL"/>
        </w:rPr>
        <w:t>huyện Dương Minh Châu</w:t>
      </w:r>
      <w:r w:rsidR="00206E3B" w:rsidRPr="00D56837">
        <w:rPr>
          <w:sz w:val="28"/>
          <w:szCs w:val="28"/>
          <w:lang w:val="nl-NL"/>
        </w:rPr>
        <w:t xml:space="preserve"> năm 20</w:t>
      </w:r>
      <w:r w:rsidR="004A1BF0">
        <w:rPr>
          <w:sz w:val="28"/>
          <w:szCs w:val="28"/>
          <w:lang w:val="nl-NL"/>
        </w:rPr>
        <w:t>20</w:t>
      </w:r>
      <w:r w:rsidR="00206E3B" w:rsidRPr="00D56837">
        <w:rPr>
          <w:sz w:val="28"/>
          <w:szCs w:val="28"/>
          <w:lang w:val="nl-NL"/>
        </w:rPr>
        <w:t xml:space="preserve">. Ủy ban Kiểm tra Liên đoàn Lao động </w:t>
      </w:r>
      <w:r w:rsidR="00206E3B">
        <w:rPr>
          <w:sz w:val="28"/>
          <w:szCs w:val="28"/>
          <w:lang w:val="nl-NL"/>
        </w:rPr>
        <w:t>huyện</w:t>
      </w:r>
      <w:r w:rsidR="00206E3B" w:rsidRPr="00D56837">
        <w:rPr>
          <w:sz w:val="28"/>
          <w:szCs w:val="28"/>
          <w:lang w:val="nl-NL"/>
        </w:rPr>
        <w:t xml:space="preserve"> xây dựng Kế hoạch </w:t>
      </w:r>
      <w:r w:rsidR="00206E3B">
        <w:rPr>
          <w:sz w:val="28"/>
          <w:szCs w:val="28"/>
          <w:lang w:val="nl-NL"/>
        </w:rPr>
        <w:t xml:space="preserve">hoạt động công tác </w:t>
      </w:r>
      <w:r w:rsidR="00206E3B" w:rsidRPr="00D56837">
        <w:rPr>
          <w:sz w:val="28"/>
          <w:szCs w:val="28"/>
          <w:lang w:val="nl-NL"/>
        </w:rPr>
        <w:t>kiểm tra</w:t>
      </w:r>
      <w:r w:rsidR="00206E3B">
        <w:rPr>
          <w:sz w:val="28"/>
          <w:szCs w:val="28"/>
          <w:lang w:val="nl-NL"/>
        </w:rPr>
        <w:t>, giám sát</w:t>
      </w:r>
      <w:r w:rsidR="00206E3B" w:rsidRPr="00D56837">
        <w:rPr>
          <w:sz w:val="28"/>
          <w:szCs w:val="28"/>
          <w:lang w:val="nl-NL"/>
        </w:rPr>
        <w:t xml:space="preserve"> </w:t>
      </w:r>
      <w:r w:rsidR="00206E3B">
        <w:rPr>
          <w:sz w:val="28"/>
          <w:szCs w:val="28"/>
          <w:lang w:val="nl-NL"/>
        </w:rPr>
        <w:t>năm 20</w:t>
      </w:r>
      <w:r w:rsidR="004A1BF0">
        <w:rPr>
          <w:sz w:val="28"/>
          <w:szCs w:val="28"/>
          <w:lang w:val="nl-NL"/>
        </w:rPr>
        <w:t>20</w:t>
      </w:r>
      <w:r w:rsidR="00206E3B">
        <w:rPr>
          <w:sz w:val="28"/>
          <w:szCs w:val="28"/>
          <w:lang w:val="nl-NL"/>
        </w:rPr>
        <w:t xml:space="preserve"> với các nội dung trọng tâm </w:t>
      </w:r>
      <w:r w:rsidR="00206E3B" w:rsidRPr="00D56837">
        <w:rPr>
          <w:sz w:val="28"/>
          <w:szCs w:val="28"/>
          <w:lang w:val="nl-NL"/>
        </w:rPr>
        <w:t>như sau:</w:t>
      </w:r>
    </w:p>
    <w:p w:rsidR="005675B7" w:rsidRPr="008107CF" w:rsidRDefault="005675B7" w:rsidP="00517640">
      <w:pPr>
        <w:ind w:firstLine="720"/>
        <w:jc w:val="both"/>
        <w:rPr>
          <w:sz w:val="28"/>
          <w:szCs w:val="28"/>
          <w:lang w:val="nl-NL"/>
        </w:rPr>
      </w:pPr>
      <w:r w:rsidRPr="008107CF">
        <w:rPr>
          <w:b/>
          <w:sz w:val="28"/>
          <w:szCs w:val="28"/>
          <w:lang w:val="nl-NL"/>
        </w:rPr>
        <w:t>I</w:t>
      </w:r>
      <w:r w:rsidR="00197D75">
        <w:rPr>
          <w:b/>
          <w:sz w:val="28"/>
          <w:szCs w:val="28"/>
          <w:lang w:val="nl-NL"/>
        </w:rPr>
        <w:t>-</w:t>
      </w:r>
      <w:r w:rsidRPr="008107CF">
        <w:rPr>
          <w:b/>
          <w:sz w:val="28"/>
          <w:szCs w:val="28"/>
          <w:lang w:val="nl-NL"/>
        </w:rPr>
        <w:t xml:space="preserve"> MỤC ĐÍCH, YÊU CẦU</w:t>
      </w:r>
    </w:p>
    <w:p w:rsidR="005675B7" w:rsidRPr="008107CF" w:rsidRDefault="005675B7" w:rsidP="00517640">
      <w:pPr>
        <w:shd w:val="clear" w:color="auto" w:fill="FFFFFF"/>
        <w:ind w:firstLine="720"/>
        <w:jc w:val="both"/>
        <w:rPr>
          <w:bCs/>
          <w:sz w:val="28"/>
          <w:szCs w:val="28"/>
          <w:lang w:val="nl-NL"/>
        </w:rPr>
      </w:pPr>
      <w:r w:rsidRPr="008107CF">
        <w:rPr>
          <w:bCs/>
          <w:sz w:val="28"/>
          <w:szCs w:val="28"/>
          <w:lang w:val="nl-NL"/>
        </w:rPr>
        <w:t xml:space="preserve">Nâng cao chất lượng hoạt động, củng cố bộ máy tổ chức của </w:t>
      </w:r>
      <w:r>
        <w:rPr>
          <w:bCs/>
          <w:sz w:val="28"/>
          <w:szCs w:val="28"/>
          <w:lang w:val="vi-VN"/>
        </w:rPr>
        <w:t>Ủy ban Kiểm tra</w:t>
      </w:r>
      <w:r w:rsidRPr="008107CF">
        <w:rPr>
          <w:bCs/>
          <w:sz w:val="28"/>
          <w:szCs w:val="28"/>
          <w:lang w:val="nl-NL"/>
        </w:rPr>
        <w:t xml:space="preserve"> Công đoàn các cấp; đảm bảo đủ số lượng, tiêu chuẩn nhân sự được cơ cấu để thực hiện tốt nhiệm vụ công tác kiểm tra trong nhiệm kỳ 2018-2023, cũng như đáp ứng tình hình thực tiễn hoạt động của công đoàn và sự tăng nhiệm vụ, quyền hạn cho ủy ban kiểm tra do Ban Chấp hành, Đoàn Chủ tịch Tổng Liên đoàn Lao động Việt Nam sửa đổi bổ sung Hướng</w:t>
      </w:r>
      <w:r w:rsidR="00057254">
        <w:rPr>
          <w:bCs/>
          <w:sz w:val="28"/>
          <w:szCs w:val="28"/>
          <w:lang w:val="nl-NL"/>
        </w:rPr>
        <w:t xml:space="preserve"> dẫn thi hành Điều lệ Công đoàn </w:t>
      </w:r>
      <w:r w:rsidRPr="008107CF">
        <w:rPr>
          <w:bCs/>
          <w:sz w:val="28"/>
          <w:szCs w:val="28"/>
          <w:lang w:val="nl-NL"/>
        </w:rPr>
        <w:t>Việt Nam.</w:t>
      </w:r>
    </w:p>
    <w:p w:rsidR="005675B7" w:rsidRPr="008107CF" w:rsidRDefault="005675B7" w:rsidP="00517640">
      <w:pPr>
        <w:shd w:val="clear" w:color="auto" w:fill="FFFFFF"/>
        <w:ind w:firstLine="720"/>
        <w:jc w:val="both"/>
        <w:rPr>
          <w:sz w:val="28"/>
          <w:szCs w:val="28"/>
          <w:lang w:val="es-ES"/>
        </w:rPr>
      </w:pPr>
      <w:r w:rsidRPr="008107CF">
        <w:rPr>
          <w:bCs/>
          <w:sz w:val="28"/>
          <w:szCs w:val="28"/>
          <w:lang w:val="nl-NL"/>
        </w:rPr>
        <w:t xml:space="preserve"> Tiếp tục thực hiện Nghị quyết </w:t>
      </w:r>
      <w:r w:rsidR="00206E3B">
        <w:rPr>
          <w:bCs/>
          <w:sz w:val="28"/>
          <w:szCs w:val="28"/>
          <w:lang w:val="nl-NL"/>
        </w:rPr>
        <w:t xml:space="preserve">số: </w:t>
      </w:r>
      <w:r w:rsidRPr="008107CF">
        <w:rPr>
          <w:bCs/>
          <w:sz w:val="28"/>
          <w:szCs w:val="28"/>
          <w:lang w:val="nl-NL"/>
        </w:rPr>
        <w:t>6b</w:t>
      </w:r>
      <w:r w:rsidR="00057254">
        <w:rPr>
          <w:bCs/>
          <w:sz w:val="28"/>
          <w:szCs w:val="28"/>
          <w:lang w:val="nl-NL"/>
        </w:rPr>
        <w:t>/NQ-TLĐ</w:t>
      </w:r>
      <w:r w:rsidR="00206E3B">
        <w:rPr>
          <w:bCs/>
          <w:sz w:val="28"/>
          <w:szCs w:val="28"/>
          <w:lang w:val="nl-NL"/>
        </w:rPr>
        <w:t>,</w:t>
      </w:r>
      <w:r w:rsidR="00057254">
        <w:rPr>
          <w:bCs/>
          <w:sz w:val="28"/>
          <w:szCs w:val="28"/>
          <w:lang w:val="nl-NL"/>
        </w:rPr>
        <w:t xml:space="preserve"> ngày 03/8/2015</w:t>
      </w:r>
      <w:r w:rsidRPr="008107CF">
        <w:rPr>
          <w:bCs/>
          <w:sz w:val="28"/>
          <w:szCs w:val="28"/>
          <w:lang w:val="nl-NL"/>
        </w:rPr>
        <w:t xml:space="preserve"> của </w:t>
      </w:r>
      <w:r w:rsidR="00057254">
        <w:rPr>
          <w:bCs/>
          <w:sz w:val="28"/>
          <w:szCs w:val="28"/>
          <w:lang w:val="nl-NL"/>
        </w:rPr>
        <w:t>Ban Chấp hành</w:t>
      </w:r>
      <w:r w:rsidRPr="008107CF">
        <w:rPr>
          <w:bCs/>
          <w:sz w:val="28"/>
          <w:szCs w:val="28"/>
          <w:lang w:val="nl-NL"/>
        </w:rPr>
        <w:t xml:space="preserve"> Tổng Liên đoàn </w:t>
      </w:r>
      <w:r w:rsidR="00057254">
        <w:rPr>
          <w:bCs/>
          <w:sz w:val="28"/>
          <w:szCs w:val="28"/>
        </w:rPr>
        <w:t>Lao động Việt Nam</w:t>
      </w:r>
      <w:r w:rsidR="00197D75">
        <w:rPr>
          <w:bCs/>
          <w:sz w:val="28"/>
          <w:szCs w:val="28"/>
        </w:rPr>
        <w:t xml:space="preserve"> </w:t>
      </w:r>
      <w:r w:rsidRPr="008107CF">
        <w:rPr>
          <w:bCs/>
          <w:sz w:val="28"/>
          <w:szCs w:val="28"/>
          <w:lang w:val="nl-NL"/>
        </w:rPr>
        <w:t>về “Nâng cao chất lượng, hiệu quả hoạt động ủy ban kiểm tra công đoàn”, đ</w:t>
      </w:r>
      <w:r w:rsidRPr="008107CF">
        <w:rPr>
          <w:sz w:val="28"/>
          <w:szCs w:val="28"/>
          <w:lang w:val="vi-VN"/>
        </w:rPr>
        <w:t xml:space="preserve">ẩy mạnh </w:t>
      </w:r>
      <w:r w:rsidRPr="008107CF">
        <w:rPr>
          <w:sz w:val="28"/>
          <w:szCs w:val="28"/>
          <w:lang w:val="nl-NL"/>
        </w:rPr>
        <w:t xml:space="preserve">việc </w:t>
      </w:r>
      <w:r w:rsidRPr="008107CF">
        <w:rPr>
          <w:sz w:val="28"/>
          <w:szCs w:val="28"/>
          <w:lang w:val="vi-VN"/>
        </w:rPr>
        <w:t>đổi mới</w:t>
      </w:r>
      <w:r w:rsidRPr="008107CF">
        <w:rPr>
          <w:sz w:val="28"/>
          <w:szCs w:val="28"/>
          <w:lang w:val="nl-NL"/>
        </w:rPr>
        <w:t xml:space="preserve"> phương thức hoạt động của công tác kiểm tra công đoàn và</w:t>
      </w:r>
      <w:r w:rsidRPr="008107CF">
        <w:rPr>
          <w:sz w:val="28"/>
          <w:szCs w:val="28"/>
          <w:lang w:val="vi-VN"/>
        </w:rPr>
        <w:t xml:space="preserve"> chuẩn bị </w:t>
      </w:r>
      <w:r w:rsidRPr="008107CF">
        <w:rPr>
          <w:sz w:val="28"/>
          <w:szCs w:val="28"/>
          <w:lang w:val="nl-NL"/>
        </w:rPr>
        <w:t xml:space="preserve">tốt </w:t>
      </w:r>
      <w:r w:rsidRPr="008107CF">
        <w:rPr>
          <w:sz w:val="28"/>
          <w:szCs w:val="28"/>
          <w:lang w:val="vi-VN"/>
        </w:rPr>
        <w:t>các điều kiện cần thiết để hội nhập hiệu quả</w:t>
      </w:r>
      <w:r w:rsidRPr="008107CF">
        <w:rPr>
          <w:sz w:val="28"/>
          <w:szCs w:val="28"/>
          <w:lang w:val="es-ES"/>
        </w:rPr>
        <w:t xml:space="preserve"> gắn với </w:t>
      </w:r>
      <w:r w:rsidRPr="008107CF">
        <w:rPr>
          <w:color w:val="000000"/>
          <w:sz w:val="28"/>
          <w:szCs w:val="28"/>
          <w:lang w:val="vi-VN"/>
        </w:rPr>
        <w:t xml:space="preserve">chủ đề hoạt động </w:t>
      </w:r>
      <w:r w:rsidRPr="008107CF">
        <w:rPr>
          <w:sz w:val="28"/>
          <w:szCs w:val="28"/>
          <w:lang w:val="es-ES"/>
        </w:rPr>
        <w:t>năm 20</w:t>
      </w:r>
      <w:r w:rsidR="004A1BF0">
        <w:rPr>
          <w:sz w:val="28"/>
          <w:szCs w:val="28"/>
          <w:lang w:val="es-ES"/>
        </w:rPr>
        <w:t>20</w:t>
      </w:r>
      <w:r w:rsidRPr="008107CF">
        <w:rPr>
          <w:sz w:val="28"/>
          <w:szCs w:val="28"/>
          <w:lang w:val="es-ES"/>
        </w:rPr>
        <w:t>.</w:t>
      </w:r>
    </w:p>
    <w:p w:rsidR="005675B7" w:rsidRPr="008107CF" w:rsidRDefault="005675B7" w:rsidP="00517640">
      <w:pPr>
        <w:shd w:val="clear" w:color="auto" w:fill="FFFFFF"/>
        <w:ind w:firstLine="720"/>
        <w:jc w:val="both"/>
        <w:rPr>
          <w:bCs/>
          <w:sz w:val="28"/>
          <w:szCs w:val="28"/>
          <w:lang w:val="nl-NL"/>
        </w:rPr>
      </w:pPr>
      <w:r w:rsidRPr="008107CF">
        <w:rPr>
          <w:b/>
          <w:bCs/>
          <w:sz w:val="28"/>
          <w:szCs w:val="28"/>
          <w:lang w:val="nl-NL"/>
        </w:rPr>
        <w:t>II</w:t>
      </w:r>
      <w:r w:rsidR="00197D75">
        <w:rPr>
          <w:b/>
          <w:bCs/>
          <w:sz w:val="28"/>
          <w:szCs w:val="28"/>
          <w:lang w:val="nl-NL"/>
        </w:rPr>
        <w:t>-</w:t>
      </w:r>
      <w:r w:rsidR="00197D75">
        <w:rPr>
          <w:b/>
          <w:bCs/>
          <w:sz w:val="28"/>
          <w:szCs w:val="28"/>
        </w:rPr>
        <w:t xml:space="preserve"> </w:t>
      </w:r>
      <w:r w:rsidRPr="008107CF">
        <w:rPr>
          <w:b/>
          <w:sz w:val="28"/>
          <w:szCs w:val="28"/>
          <w:lang w:val="nl-NL"/>
        </w:rPr>
        <w:t>NỘI DUNG</w:t>
      </w:r>
    </w:p>
    <w:p w:rsidR="00DC07A5" w:rsidRDefault="005675B7" w:rsidP="00517640">
      <w:pPr>
        <w:ind w:firstLine="720"/>
        <w:jc w:val="both"/>
        <w:rPr>
          <w:b/>
          <w:bCs/>
          <w:i/>
          <w:color w:val="000000"/>
          <w:sz w:val="28"/>
          <w:szCs w:val="28"/>
        </w:rPr>
      </w:pPr>
      <w:r w:rsidRPr="008107CF">
        <w:rPr>
          <w:b/>
          <w:sz w:val="28"/>
          <w:szCs w:val="28"/>
          <w:lang w:val="es-ES"/>
        </w:rPr>
        <w:t>1</w:t>
      </w:r>
      <w:r w:rsidR="00197D75">
        <w:rPr>
          <w:b/>
          <w:sz w:val="28"/>
          <w:szCs w:val="28"/>
          <w:lang w:val="es-ES"/>
        </w:rPr>
        <w:t xml:space="preserve">- </w:t>
      </w:r>
      <w:r w:rsidRPr="008107CF">
        <w:rPr>
          <w:b/>
          <w:sz w:val="28"/>
          <w:szCs w:val="28"/>
          <w:lang w:val="vi-VN"/>
        </w:rPr>
        <w:t xml:space="preserve">Giúp </w:t>
      </w:r>
      <w:r>
        <w:rPr>
          <w:b/>
          <w:sz w:val="28"/>
          <w:szCs w:val="28"/>
          <w:lang w:val="vi-VN"/>
        </w:rPr>
        <w:t>Ban Chấp hành, Ban Thường vụ</w:t>
      </w:r>
      <w:r w:rsidRPr="008107CF">
        <w:rPr>
          <w:b/>
          <w:sz w:val="28"/>
          <w:szCs w:val="28"/>
          <w:lang w:val="vi-VN"/>
        </w:rPr>
        <w:t xml:space="preserve"> kiểm tra việc chấp hành Điều lệ Công đoàn Việt Nam</w:t>
      </w:r>
      <w:r w:rsidRPr="008107CF">
        <w:rPr>
          <w:b/>
          <w:sz w:val="28"/>
          <w:szCs w:val="28"/>
          <w:lang w:val="es-ES"/>
        </w:rPr>
        <w:t xml:space="preserve"> cùng cấp và cấp dưới.</w:t>
      </w:r>
      <w:r w:rsidRPr="00524081">
        <w:rPr>
          <w:b/>
          <w:bCs/>
          <w:i/>
          <w:color w:val="000000"/>
          <w:sz w:val="28"/>
          <w:szCs w:val="28"/>
        </w:rPr>
        <w:t xml:space="preserve"> </w:t>
      </w:r>
    </w:p>
    <w:p w:rsidR="005675B7" w:rsidRPr="006A2CCE" w:rsidRDefault="00DC07A5" w:rsidP="00517640">
      <w:pPr>
        <w:ind w:firstLine="720"/>
        <w:jc w:val="both"/>
        <w:rPr>
          <w:b/>
          <w:bCs/>
          <w:i/>
          <w:color w:val="000000"/>
          <w:sz w:val="28"/>
          <w:szCs w:val="28"/>
        </w:rPr>
      </w:pPr>
      <w:r w:rsidRPr="006A2CCE">
        <w:rPr>
          <w:b/>
          <w:bCs/>
          <w:i/>
          <w:color w:val="000000"/>
          <w:sz w:val="28"/>
          <w:szCs w:val="28"/>
        </w:rPr>
        <w:t xml:space="preserve">1.1- </w:t>
      </w:r>
      <w:r w:rsidR="005675B7" w:rsidRPr="006A2CCE">
        <w:rPr>
          <w:b/>
          <w:bCs/>
          <w:i/>
          <w:color w:val="000000"/>
          <w:sz w:val="28"/>
          <w:szCs w:val="28"/>
        </w:rPr>
        <w:t>Nội dung kiểm tra</w:t>
      </w:r>
      <w:r w:rsidR="00C841E0" w:rsidRPr="006A2CCE">
        <w:rPr>
          <w:b/>
          <w:bCs/>
          <w:i/>
          <w:color w:val="000000"/>
          <w:sz w:val="28"/>
          <w:szCs w:val="28"/>
        </w:rPr>
        <w:t>:</w:t>
      </w:r>
    </w:p>
    <w:p w:rsidR="00C841E0" w:rsidRPr="00524081" w:rsidRDefault="00C841E0" w:rsidP="00517640">
      <w:pPr>
        <w:shd w:val="clear" w:color="auto" w:fill="FFFFFF"/>
        <w:ind w:firstLine="720"/>
        <w:jc w:val="both"/>
        <w:rPr>
          <w:color w:val="000000"/>
          <w:sz w:val="28"/>
          <w:szCs w:val="28"/>
        </w:rPr>
      </w:pPr>
      <w:r w:rsidRPr="00524081">
        <w:rPr>
          <w:color w:val="000000"/>
          <w:sz w:val="28"/>
          <w:szCs w:val="28"/>
        </w:rPr>
        <w:t xml:space="preserve">- Công tác triển khai thực hiện các văn bản của </w:t>
      </w:r>
      <w:r>
        <w:rPr>
          <w:color w:val="000000"/>
          <w:sz w:val="28"/>
          <w:szCs w:val="28"/>
        </w:rPr>
        <w:t>công đoàn</w:t>
      </w:r>
      <w:r w:rsidRPr="00524081">
        <w:rPr>
          <w:color w:val="000000"/>
          <w:sz w:val="28"/>
          <w:szCs w:val="28"/>
        </w:rPr>
        <w:t xml:space="preserve"> cấp trên, các phong trào thi đua, các cuộc vận động xã hội từ thiện do LĐLĐ </w:t>
      </w:r>
      <w:r>
        <w:rPr>
          <w:color w:val="000000"/>
          <w:sz w:val="28"/>
          <w:szCs w:val="28"/>
        </w:rPr>
        <w:t>huyện</w:t>
      </w:r>
      <w:r w:rsidRPr="00524081">
        <w:rPr>
          <w:color w:val="000000"/>
          <w:sz w:val="28"/>
          <w:szCs w:val="28"/>
        </w:rPr>
        <w:t xml:space="preserve"> phát động.</w:t>
      </w:r>
    </w:p>
    <w:p w:rsidR="005675B7" w:rsidRPr="00524081" w:rsidRDefault="005675B7" w:rsidP="00517640">
      <w:pPr>
        <w:shd w:val="clear" w:color="auto" w:fill="FFFFFF"/>
        <w:ind w:firstLine="720"/>
        <w:jc w:val="both"/>
        <w:rPr>
          <w:color w:val="000000"/>
          <w:sz w:val="28"/>
          <w:szCs w:val="28"/>
        </w:rPr>
      </w:pPr>
      <w:r w:rsidRPr="00524081">
        <w:rPr>
          <w:color w:val="000000"/>
          <w:sz w:val="28"/>
          <w:szCs w:val="28"/>
        </w:rPr>
        <w:t xml:space="preserve">- Việc thực hiện chế độ sinh hoạt, họp </w:t>
      </w:r>
      <w:r w:rsidR="00197D75">
        <w:rPr>
          <w:color w:val="000000"/>
          <w:sz w:val="28"/>
          <w:szCs w:val="28"/>
        </w:rPr>
        <w:t>B</w:t>
      </w:r>
      <w:r w:rsidRPr="00524081">
        <w:rPr>
          <w:color w:val="000000"/>
          <w:sz w:val="28"/>
          <w:szCs w:val="28"/>
        </w:rPr>
        <w:t xml:space="preserve">an </w:t>
      </w:r>
      <w:r w:rsidR="00197D75">
        <w:rPr>
          <w:color w:val="000000"/>
          <w:sz w:val="28"/>
          <w:szCs w:val="28"/>
        </w:rPr>
        <w:t>C</w:t>
      </w:r>
      <w:r w:rsidRPr="00524081">
        <w:rPr>
          <w:color w:val="000000"/>
          <w:sz w:val="28"/>
          <w:szCs w:val="28"/>
        </w:rPr>
        <w:t>hấp hành; việc thực hiện nguyên tắc tập trung dân chủ; công tác phát triển đoàn viên; mối quan hệ giữa Công đoàn với Cấp ủy, lãnh đạo đơn vị.</w:t>
      </w:r>
    </w:p>
    <w:p w:rsidR="005675B7" w:rsidRPr="00524081" w:rsidRDefault="005675B7" w:rsidP="00517640">
      <w:pPr>
        <w:shd w:val="clear" w:color="auto" w:fill="FFFFFF"/>
        <w:ind w:firstLine="720"/>
        <w:jc w:val="both"/>
        <w:rPr>
          <w:color w:val="000000"/>
          <w:sz w:val="28"/>
          <w:szCs w:val="28"/>
        </w:rPr>
      </w:pPr>
      <w:r w:rsidRPr="00524081">
        <w:rPr>
          <w:color w:val="000000"/>
          <w:sz w:val="28"/>
          <w:szCs w:val="28"/>
        </w:rPr>
        <w:t>- Các loại hồ sơ, sổ sách (</w:t>
      </w:r>
      <w:r w:rsidR="00197D75">
        <w:rPr>
          <w:color w:val="000000"/>
          <w:sz w:val="28"/>
          <w:szCs w:val="28"/>
        </w:rPr>
        <w:t>c</w:t>
      </w:r>
      <w:r w:rsidRPr="00524081">
        <w:rPr>
          <w:color w:val="000000"/>
          <w:sz w:val="28"/>
          <w:szCs w:val="28"/>
        </w:rPr>
        <w:t xml:space="preserve">ác quy chế, chương trình, nghị quyết, kế hoạch hoạt động của </w:t>
      </w:r>
      <w:r w:rsidR="00197D75">
        <w:rPr>
          <w:color w:val="000000"/>
          <w:sz w:val="28"/>
          <w:szCs w:val="28"/>
        </w:rPr>
        <w:t>B</w:t>
      </w:r>
      <w:r w:rsidRPr="00524081">
        <w:rPr>
          <w:color w:val="000000"/>
          <w:sz w:val="28"/>
          <w:szCs w:val="28"/>
        </w:rPr>
        <w:t xml:space="preserve">an </w:t>
      </w:r>
      <w:r w:rsidR="00197D75">
        <w:rPr>
          <w:color w:val="000000"/>
          <w:sz w:val="28"/>
          <w:szCs w:val="28"/>
        </w:rPr>
        <w:t>C</w:t>
      </w:r>
      <w:r w:rsidRPr="00524081">
        <w:rPr>
          <w:color w:val="000000"/>
          <w:sz w:val="28"/>
          <w:szCs w:val="28"/>
        </w:rPr>
        <w:t>hấp hành; hồ sơ phát triển đoàn viên, sổ theo dõi đoàn viên; sổ sách, chứng từ thu chi, tài chính công đoàn; công tác theo dõi, lưu trữ công văn đi, đến, hồ sơ đại hội).</w:t>
      </w:r>
    </w:p>
    <w:p w:rsidR="00C841E0" w:rsidRPr="00524081" w:rsidRDefault="005675B7" w:rsidP="00517640">
      <w:pPr>
        <w:ind w:firstLine="720"/>
        <w:jc w:val="both"/>
        <w:rPr>
          <w:sz w:val="28"/>
          <w:szCs w:val="28"/>
        </w:rPr>
      </w:pPr>
      <w:r w:rsidRPr="00524081">
        <w:rPr>
          <w:color w:val="000000"/>
          <w:sz w:val="28"/>
          <w:szCs w:val="28"/>
        </w:rPr>
        <w:lastRenderedPageBreak/>
        <w:t>- Kiểm tra việc thực hiện công tác kiểm tra công đoàn, việc lưu trữ các hồ sơ kiểm tra.</w:t>
      </w:r>
      <w:r w:rsidR="00C841E0" w:rsidRPr="00C841E0">
        <w:rPr>
          <w:sz w:val="28"/>
          <w:szCs w:val="28"/>
        </w:rPr>
        <w:t xml:space="preserve"> </w:t>
      </w:r>
    </w:p>
    <w:p w:rsidR="005675B7" w:rsidRDefault="005675B7" w:rsidP="00517640">
      <w:pPr>
        <w:shd w:val="clear" w:color="auto" w:fill="FFFFFF"/>
        <w:ind w:firstLine="720"/>
        <w:jc w:val="both"/>
        <w:rPr>
          <w:color w:val="000000"/>
          <w:sz w:val="28"/>
          <w:szCs w:val="28"/>
        </w:rPr>
      </w:pPr>
      <w:r w:rsidRPr="00524081">
        <w:rPr>
          <w:color w:val="000000"/>
          <w:sz w:val="28"/>
          <w:szCs w:val="28"/>
        </w:rPr>
        <w:t>- Công tác phối hợp giữa công đoàn và chuyên môn đồng cấp trong việc thực hiện nhiệm vụ năm.</w:t>
      </w:r>
    </w:p>
    <w:p w:rsidR="00C841E0" w:rsidRPr="00524081" w:rsidRDefault="00C841E0" w:rsidP="00517640">
      <w:pPr>
        <w:shd w:val="clear" w:color="auto" w:fill="FFFFFF"/>
        <w:ind w:firstLine="720"/>
        <w:jc w:val="both"/>
        <w:rPr>
          <w:color w:val="000000"/>
          <w:sz w:val="28"/>
          <w:szCs w:val="28"/>
        </w:rPr>
      </w:pPr>
      <w:r w:rsidRPr="00524081">
        <w:rPr>
          <w:color w:val="000000"/>
          <w:sz w:val="28"/>
          <w:szCs w:val="28"/>
        </w:rPr>
        <w:t xml:space="preserve">- Việc thực hiện chế độ, chính sách đối với </w:t>
      </w:r>
      <w:r>
        <w:rPr>
          <w:color w:val="000000"/>
          <w:sz w:val="28"/>
          <w:szCs w:val="28"/>
        </w:rPr>
        <w:t>Đoàn viên Công đoàn</w:t>
      </w:r>
      <w:r w:rsidRPr="00524081">
        <w:rPr>
          <w:color w:val="000000"/>
          <w:sz w:val="28"/>
          <w:szCs w:val="28"/>
        </w:rPr>
        <w:t xml:space="preserve"> và người lao động </w:t>
      </w:r>
      <w:r>
        <w:rPr>
          <w:color w:val="000000"/>
          <w:sz w:val="28"/>
          <w:szCs w:val="28"/>
        </w:rPr>
        <w:t>tại cơ quan, đơn vị</w:t>
      </w:r>
      <w:r w:rsidRPr="00524081">
        <w:rPr>
          <w:color w:val="000000"/>
          <w:sz w:val="28"/>
          <w:szCs w:val="28"/>
        </w:rPr>
        <w:t>.</w:t>
      </w:r>
    </w:p>
    <w:p w:rsidR="00C841E0" w:rsidRDefault="00C841E0" w:rsidP="00517640">
      <w:pPr>
        <w:shd w:val="clear" w:color="auto" w:fill="FFFFFF"/>
        <w:ind w:firstLine="720"/>
        <w:jc w:val="both"/>
        <w:rPr>
          <w:sz w:val="28"/>
          <w:szCs w:val="28"/>
        </w:rPr>
      </w:pPr>
      <w:r w:rsidRPr="00524081">
        <w:rPr>
          <w:sz w:val="28"/>
          <w:szCs w:val="28"/>
        </w:rPr>
        <w:t xml:space="preserve">- Việc triển khai thực hiện những kiến nghị, đề xuất của LĐLĐ </w:t>
      </w:r>
      <w:r>
        <w:rPr>
          <w:sz w:val="28"/>
          <w:szCs w:val="28"/>
        </w:rPr>
        <w:t>huyện</w:t>
      </w:r>
      <w:r w:rsidRPr="00524081">
        <w:rPr>
          <w:sz w:val="28"/>
          <w:szCs w:val="28"/>
        </w:rPr>
        <w:t xml:space="preserve"> trong các buổi làm việc và các cuộc kiểm tra </w:t>
      </w:r>
      <w:r>
        <w:rPr>
          <w:sz w:val="28"/>
          <w:szCs w:val="28"/>
        </w:rPr>
        <w:t>trong năm</w:t>
      </w:r>
      <w:r w:rsidRPr="00524081">
        <w:rPr>
          <w:sz w:val="28"/>
          <w:szCs w:val="28"/>
        </w:rPr>
        <w:t xml:space="preserve">. </w:t>
      </w:r>
    </w:p>
    <w:p w:rsidR="004A1BF0" w:rsidRPr="004A1BF0" w:rsidRDefault="004A1BF0" w:rsidP="00517640">
      <w:pPr>
        <w:shd w:val="clear" w:color="auto" w:fill="FFFFFF"/>
        <w:ind w:firstLine="720"/>
        <w:jc w:val="both"/>
        <w:rPr>
          <w:b/>
          <w:i/>
          <w:sz w:val="28"/>
          <w:szCs w:val="28"/>
        </w:rPr>
      </w:pPr>
      <w:r w:rsidRPr="004A1BF0">
        <w:rPr>
          <w:b/>
          <w:i/>
          <w:sz w:val="28"/>
          <w:szCs w:val="28"/>
        </w:rPr>
        <w:t>1.2- Đối với Công đoàn cơ sở</w:t>
      </w:r>
    </w:p>
    <w:p w:rsidR="004A1BF0" w:rsidRDefault="004A1BF0" w:rsidP="00517640">
      <w:pPr>
        <w:shd w:val="clear" w:color="auto" w:fill="FFFFFF"/>
        <w:ind w:firstLine="720"/>
        <w:jc w:val="both"/>
        <w:rPr>
          <w:sz w:val="28"/>
          <w:szCs w:val="28"/>
        </w:rPr>
      </w:pPr>
      <w:r>
        <w:rPr>
          <w:sz w:val="28"/>
          <w:szCs w:val="28"/>
        </w:rPr>
        <w:t>- Công tác triển khai thực hiện các văn bản của công đoàn cấp trên, các phong trào thi đua, các cuộc vận động xã hội từ thiện do LĐLĐ huyện phát động.</w:t>
      </w:r>
    </w:p>
    <w:p w:rsidR="004A1BF0" w:rsidRDefault="004A1BF0" w:rsidP="00517640">
      <w:pPr>
        <w:shd w:val="clear" w:color="auto" w:fill="FFFFFF"/>
        <w:ind w:firstLine="720"/>
        <w:jc w:val="both"/>
        <w:rPr>
          <w:sz w:val="28"/>
          <w:szCs w:val="28"/>
        </w:rPr>
      </w:pPr>
      <w:r>
        <w:rPr>
          <w:sz w:val="28"/>
          <w:szCs w:val="28"/>
        </w:rPr>
        <w:t>- Công tác phối hợp giữa Ban Chấp hành công đoàn cơ sở với cơ quan chuyên môn trong việc thực hiện nhiệm vụ năm.</w:t>
      </w:r>
    </w:p>
    <w:p w:rsidR="004A1BF0" w:rsidRDefault="004A1BF0" w:rsidP="00517640">
      <w:pPr>
        <w:shd w:val="clear" w:color="auto" w:fill="FFFFFF"/>
        <w:ind w:firstLine="720"/>
        <w:jc w:val="both"/>
        <w:rPr>
          <w:sz w:val="28"/>
          <w:szCs w:val="28"/>
        </w:rPr>
      </w:pPr>
      <w:r>
        <w:rPr>
          <w:sz w:val="28"/>
          <w:szCs w:val="28"/>
        </w:rPr>
        <w:t>- Việc thực hiện chế độ, chính sách đối đoàn viên công đoàn và công nhân viên chức, người lao động trong đơn vị.</w:t>
      </w:r>
    </w:p>
    <w:p w:rsidR="004A1BF0" w:rsidRDefault="004A1BF0" w:rsidP="00517640">
      <w:pPr>
        <w:shd w:val="clear" w:color="auto" w:fill="FFFFFF"/>
        <w:ind w:firstLine="720"/>
        <w:jc w:val="both"/>
        <w:rPr>
          <w:sz w:val="28"/>
          <w:szCs w:val="28"/>
        </w:rPr>
      </w:pPr>
      <w:r>
        <w:rPr>
          <w:sz w:val="28"/>
          <w:szCs w:val="28"/>
        </w:rPr>
        <w:t xml:space="preserve">- Việc triển </w:t>
      </w:r>
      <w:r w:rsidR="006A2CCE">
        <w:rPr>
          <w:sz w:val="28"/>
          <w:szCs w:val="28"/>
        </w:rPr>
        <w:t>khai thực hiện những kiến nghị, đề xuất của LĐLĐ huyện trong các buổi làm việc và các cuộc kiểm tra gần đây.</w:t>
      </w:r>
    </w:p>
    <w:p w:rsidR="00DC07A5" w:rsidRPr="00524081" w:rsidRDefault="00DC07A5" w:rsidP="00517640">
      <w:pPr>
        <w:shd w:val="clear" w:color="auto" w:fill="FFFFFF"/>
        <w:ind w:firstLine="720"/>
        <w:jc w:val="both"/>
        <w:rPr>
          <w:i/>
          <w:color w:val="000000"/>
          <w:sz w:val="28"/>
          <w:szCs w:val="28"/>
        </w:rPr>
      </w:pPr>
      <w:r>
        <w:rPr>
          <w:b/>
          <w:bCs/>
          <w:i/>
          <w:color w:val="000000"/>
          <w:sz w:val="28"/>
          <w:szCs w:val="28"/>
        </w:rPr>
        <w:t>1</w:t>
      </w:r>
      <w:r w:rsidRPr="00524081">
        <w:rPr>
          <w:b/>
          <w:bCs/>
          <w:i/>
          <w:color w:val="000000"/>
          <w:sz w:val="28"/>
          <w:szCs w:val="28"/>
        </w:rPr>
        <w:t>.</w:t>
      </w:r>
      <w:r w:rsidR="006A2CCE">
        <w:rPr>
          <w:b/>
          <w:bCs/>
          <w:i/>
          <w:color w:val="000000"/>
          <w:sz w:val="28"/>
          <w:szCs w:val="28"/>
        </w:rPr>
        <w:t>3</w:t>
      </w:r>
      <w:r>
        <w:rPr>
          <w:b/>
          <w:bCs/>
          <w:i/>
          <w:color w:val="000000"/>
          <w:sz w:val="28"/>
          <w:szCs w:val="28"/>
        </w:rPr>
        <w:t>-</w:t>
      </w:r>
      <w:r w:rsidRPr="00524081">
        <w:rPr>
          <w:b/>
          <w:bCs/>
          <w:i/>
          <w:color w:val="000000"/>
          <w:sz w:val="28"/>
          <w:szCs w:val="28"/>
        </w:rPr>
        <w:t xml:space="preserve"> Chỉ tiêu</w:t>
      </w:r>
      <w:r>
        <w:rPr>
          <w:b/>
          <w:bCs/>
          <w:i/>
          <w:color w:val="000000"/>
          <w:sz w:val="28"/>
          <w:szCs w:val="28"/>
        </w:rPr>
        <w:t xml:space="preserve"> </w:t>
      </w:r>
    </w:p>
    <w:p w:rsidR="00DC07A5" w:rsidRDefault="00DC07A5" w:rsidP="00517640">
      <w:pPr>
        <w:ind w:firstLine="720"/>
        <w:jc w:val="both"/>
        <w:rPr>
          <w:sz w:val="28"/>
          <w:szCs w:val="28"/>
        </w:rPr>
      </w:pPr>
      <w:r w:rsidRPr="00524081">
        <w:rPr>
          <w:sz w:val="28"/>
          <w:szCs w:val="28"/>
        </w:rPr>
        <w:t>- Ủy ban Kiểm tra công đoàn cơ sở: kiểm tra cùng cấp</w:t>
      </w:r>
      <w:r>
        <w:rPr>
          <w:sz w:val="28"/>
          <w:szCs w:val="28"/>
        </w:rPr>
        <w:t xml:space="preserve"> </w:t>
      </w:r>
      <w:r w:rsidRPr="00524081">
        <w:rPr>
          <w:sz w:val="28"/>
          <w:szCs w:val="28"/>
        </w:rPr>
        <w:t xml:space="preserve">ít nhất </w:t>
      </w:r>
      <w:r>
        <w:rPr>
          <w:sz w:val="28"/>
          <w:szCs w:val="28"/>
        </w:rPr>
        <w:t>01 lần/năm</w:t>
      </w:r>
      <w:r w:rsidRPr="00524081">
        <w:rPr>
          <w:sz w:val="28"/>
          <w:szCs w:val="28"/>
        </w:rPr>
        <w:t>.</w:t>
      </w:r>
    </w:p>
    <w:p w:rsidR="006A2CCE" w:rsidRPr="00524081" w:rsidRDefault="006A2CCE" w:rsidP="00517640">
      <w:pPr>
        <w:ind w:firstLine="720"/>
        <w:jc w:val="both"/>
        <w:rPr>
          <w:sz w:val="28"/>
          <w:szCs w:val="28"/>
        </w:rPr>
      </w:pPr>
      <w:r>
        <w:rPr>
          <w:sz w:val="28"/>
          <w:szCs w:val="28"/>
        </w:rPr>
        <w:t>- Ủy ban Kiểm tra LĐLĐ huyện: kiểm tra công đoàn cùng cấp 100% và kiểm tra công đoàn cấp dưới ít nhất 20%.</w:t>
      </w:r>
    </w:p>
    <w:p w:rsidR="005675B7" w:rsidRPr="006A2CCE" w:rsidRDefault="005675B7" w:rsidP="00517640">
      <w:pPr>
        <w:ind w:firstLine="720"/>
        <w:jc w:val="both"/>
        <w:rPr>
          <w:spacing w:val="-4"/>
          <w:sz w:val="28"/>
          <w:szCs w:val="28"/>
        </w:rPr>
      </w:pPr>
      <w:r w:rsidRPr="008107CF">
        <w:rPr>
          <w:b/>
          <w:sz w:val="28"/>
          <w:szCs w:val="28"/>
          <w:lang w:val="vi-VN"/>
        </w:rPr>
        <w:t>2</w:t>
      </w:r>
      <w:r w:rsidR="00C841E0">
        <w:rPr>
          <w:b/>
          <w:sz w:val="28"/>
          <w:szCs w:val="28"/>
        </w:rPr>
        <w:t>-</w:t>
      </w:r>
      <w:r w:rsidRPr="008107CF">
        <w:rPr>
          <w:b/>
          <w:sz w:val="28"/>
          <w:szCs w:val="28"/>
          <w:lang w:val="vi-VN"/>
        </w:rPr>
        <w:t xml:space="preserve"> Kiểm tra giám sát và kiến nghị xử lý kịp thời khi tổ chức, cán bộ và đoàn viên cùng cấp và cấp dưới có dấu hiệu vi phạm Điều lệ Công đoàn, Nghị quyết, Chỉ thị và các quy định của công đoàn</w:t>
      </w:r>
      <w:r w:rsidR="006A2CCE">
        <w:rPr>
          <w:b/>
          <w:sz w:val="28"/>
          <w:szCs w:val="28"/>
        </w:rPr>
        <w:t>.</w:t>
      </w:r>
    </w:p>
    <w:p w:rsidR="005675B7" w:rsidRPr="00524081" w:rsidRDefault="005675B7" w:rsidP="00517640">
      <w:pPr>
        <w:shd w:val="clear" w:color="auto" w:fill="FFFFFF"/>
        <w:ind w:firstLine="720"/>
        <w:jc w:val="both"/>
        <w:rPr>
          <w:color w:val="000000"/>
          <w:sz w:val="28"/>
          <w:szCs w:val="28"/>
        </w:rPr>
      </w:pPr>
      <w:r w:rsidRPr="00524081">
        <w:rPr>
          <w:color w:val="000000"/>
          <w:sz w:val="28"/>
          <w:szCs w:val="28"/>
        </w:rPr>
        <w:t xml:space="preserve">- </w:t>
      </w:r>
      <w:r w:rsidR="00DC07A5" w:rsidRPr="00524081">
        <w:rPr>
          <w:sz w:val="28"/>
          <w:szCs w:val="28"/>
        </w:rPr>
        <w:t xml:space="preserve">Ủy ban Kiểm tra </w:t>
      </w:r>
      <w:r w:rsidRPr="00524081">
        <w:rPr>
          <w:color w:val="000000"/>
          <w:sz w:val="28"/>
          <w:szCs w:val="28"/>
        </w:rPr>
        <w:t>chủ động nắm vững, tìm hiểu, phát hiện, tổ chức kiểm tra và kiến nghị xử lý kịp thời khi tổ chức, cán bộ đoàn viên công đoàn cùng cấp và cấp dưới có dấu hiệu vi phạm Điều lệ Công đoàn, nghị quyết, chỉ thị và các quy định của công đoàn.</w:t>
      </w:r>
      <w:r w:rsidR="00DC07A5">
        <w:rPr>
          <w:color w:val="000000"/>
          <w:sz w:val="28"/>
          <w:szCs w:val="28"/>
        </w:rPr>
        <w:t xml:space="preserve"> </w:t>
      </w:r>
    </w:p>
    <w:p w:rsidR="005675B7" w:rsidRPr="00524081" w:rsidRDefault="005675B7" w:rsidP="00517640">
      <w:pPr>
        <w:shd w:val="clear" w:color="auto" w:fill="FFFFFF"/>
        <w:ind w:firstLine="720"/>
        <w:jc w:val="both"/>
        <w:rPr>
          <w:color w:val="000000"/>
          <w:sz w:val="28"/>
          <w:szCs w:val="28"/>
        </w:rPr>
      </w:pPr>
      <w:r w:rsidRPr="00524081">
        <w:rPr>
          <w:color w:val="000000"/>
          <w:sz w:val="28"/>
          <w:szCs w:val="28"/>
        </w:rPr>
        <w:t xml:space="preserve"> - Chỉ tiêu: 100% dấu hiệu vi phạm khi phát hiện được kiểm tra kịp thời.</w:t>
      </w:r>
    </w:p>
    <w:p w:rsidR="005675B7" w:rsidRPr="008107CF" w:rsidRDefault="005675B7" w:rsidP="00517640">
      <w:pPr>
        <w:ind w:firstLine="720"/>
        <w:jc w:val="both"/>
        <w:rPr>
          <w:b/>
          <w:spacing w:val="-8"/>
          <w:sz w:val="28"/>
          <w:szCs w:val="28"/>
          <w:lang w:val="vi-VN"/>
        </w:rPr>
      </w:pPr>
      <w:r w:rsidRPr="006A2CCE">
        <w:rPr>
          <w:b/>
          <w:spacing w:val="-8"/>
          <w:sz w:val="28"/>
          <w:szCs w:val="28"/>
          <w:lang w:val="vi-VN"/>
        </w:rPr>
        <w:t>3</w:t>
      </w:r>
      <w:r w:rsidR="00C841E0" w:rsidRPr="006A2CCE">
        <w:rPr>
          <w:b/>
          <w:spacing w:val="-8"/>
          <w:sz w:val="28"/>
          <w:szCs w:val="28"/>
        </w:rPr>
        <w:t>-</w:t>
      </w:r>
      <w:r w:rsidRPr="008107CF">
        <w:rPr>
          <w:b/>
          <w:spacing w:val="-8"/>
          <w:sz w:val="28"/>
          <w:szCs w:val="28"/>
          <w:lang w:val="vi-VN"/>
        </w:rPr>
        <w:t xml:space="preserve"> Kiểm tra giám sát thu, phân phối, quản lý, sử dụng tài c</w:t>
      </w:r>
      <w:r w:rsidR="00C841E0">
        <w:rPr>
          <w:b/>
          <w:spacing w:val="-8"/>
          <w:sz w:val="28"/>
          <w:szCs w:val="28"/>
          <w:lang w:val="vi-VN"/>
        </w:rPr>
        <w:t>hính, tài sản</w:t>
      </w:r>
      <w:r w:rsidR="00C841E0">
        <w:rPr>
          <w:b/>
          <w:spacing w:val="-8"/>
          <w:sz w:val="28"/>
          <w:szCs w:val="28"/>
        </w:rPr>
        <w:t xml:space="preserve"> </w:t>
      </w:r>
      <w:r w:rsidRPr="008107CF">
        <w:rPr>
          <w:b/>
          <w:spacing w:val="-8"/>
          <w:sz w:val="28"/>
          <w:szCs w:val="28"/>
          <w:lang w:val="vi-VN"/>
        </w:rPr>
        <w:t xml:space="preserve">của công đoàn cùng cấp </w:t>
      </w:r>
      <w:r w:rsidR="006A2CCE">
        <w:rPr>
          <w:b/>
          <w:spacing w:val="-8"/>
          <w:sz w:val="28"/>
          <w:szCs w:val="28"/>
        </w:rPr>
        <w:t xml:space="preserve">và cấp dưới </w:t>
      </w:r>
      <w:r w:rsidRPr="008107CF">
        <w:rPr>
          <w:b/>
          <w:spacing w:val="-8"/>
          <w:sz w:val="28"/>
          <w:szCs w:val="28"/>
          <w:lang w:val="vi-VN"/>
        </w:rPr>
        <w:t>theo quy định của pháp luật và của Tổng Liên đoàn Lao động Việt Nam.</w:t>
      </w:r>
    </w:p>
    <w:p w:rsidR="005675B7" w:rsidRPr="00524081" w:rsidRDefault="005675B7" w:rsidP="00517640">
      <w:pPr>
        <w:shd w:val="clear" w:color="auto" w:fill="FFFFFF"/>
        <w:ind w:firstLine="720"/>
        <w:jc w:val="both"/>
        <w:rPr>
          <w:i/>
          <w:color w:val="000000"/>
          <w:sz w:val="28"/>
          <w:szCs w:val="28"/>
        </w:rPr>
      </w:pPr>
      <w:r w:rsidRPr="00524081">
        <w:rPr>
          <w:b/>
          <w:bCs/>
          <w:i/>
          <w:color w:val="000000"/>
          <w:sz w:val="28"/>
          <w:szCs w:val="28"/>
        </w:rPr>
        <w:t>3.1</w:t>
      </w:r>
      <w:r w:rsidR="00C841E0">
        <w:rPr>
          <w:b/>
          <w:bCs/>
          <w:i/>
          <w:color w:val="000000"/>
          <w:sz w:val="28"/>
          <w:szCs w:val="28"/>
        </w:rPr>
        <w:t>-</w:t>
      </w:r>
      <w:r w:rsidRPr="00524081">
        <w:rPr>
          <w:b/>
          <w:bCs/>
          <w:i/>
          <w:color w:val="000000"/>
          <w:sz w:val="28"/>
          <w:szCs w:val="28"/>
        </w:rPr>
        <w:t xml:space="preserve"> Nội dung kiểm tra</w:t>
      </w:r>
    </w:p>
    <w:p w:rsidR="005675B7" w:rsidRPr="00524081" w:rsidRDefault="005675B7" w:rsidP="00517640">
      <w:pPr>
        <w:shd w:val="clear" w:color="auto" w:fill="FFFFFF"/>
        <w:ind w:firstLine="720"/>
        <w:jc w:val="both"/>
        <w:rPr>
          <w:color w:val="000000"/>
          <w:sz w:val="28"/>
          <w:szCs w:val="28"/>
        </w:rPr>
      </w:pPr>
      <w:r w:rsidRPr="00524081">
        <w:rPr>
          <w:color w:val="000000"/>
          <w:sz w:val="28"/>
          <w:szCs w:val="28"/>
        </w:rPr>
        <w:t>- Thực hiện kiểm tra việc thu, phân phối, sử dụng</w:t>
      </w:r>
      <w:r w:rsidR="00C841E0">
        <w:rPr>
          <w:color w:val="000000"/>
          <w:sz w:val="28"/>
          <w:szCs w:val="28"/>
        </w:rPr>
        <w:t xml:space="preserve">, quản lý tài chính, tài sản </w:t>
      </w:r>
      <w:r w:rsidRPr="00524081">
        <w:rPr>
          <w:color w:val="000000"/>
          <w:sz w:val="28"/>
          <w:szCs w:val="28"/>
        </w:rPr>
        <w:t>của công đoàn cùng cấp</w:t>
      </w:r>
      <w:r w:rsidR="006A2CCE">
        <w:rPr>
          <w:color w:val="000000"/>
          <w:sz w:val="28"/>
          <w:szCs w:val="28"/>
        </w:rPr>
        <w:t xml:space="preserve"> nhằm đảm bảo thu đúng, thu đủ, chi tài chính công đoàn theo đúng quy định của Luật Công đoàn, Bộ Tài chính và Tổng Liên đoàn Lao động Việt Nam</w:t>
      </w:r>
      <w:r w:rsidRPr="00524081">
        <w:rPr>
          <w:color w:val="000000"/>
          <w:sz w:val="28"/>
          <w:szCs w:val="28"/>
        </w:rPr>
        <w:t>.</w:t>
      </w:r>
    </w:p>
    <w:p w:rsidR="005675B7" w:rsidRPr="00524081" w:rsidRDefault="005675B7" w:rsidP="00517640">
      <w:pPr>
        <w:shd w:val="clear" w:color="auto" w:fill="FFFFFF"/>
        <w:ind w:firstLine="720"/>
        <w:jc w:val="both"/>
        <w:rPr>
          <w:color w:val="000000"/>
          <w:sz w:val="28"/>
          <w:szCs w:val="28"/>
        </w:rPr>
      </w:pPr>
      <w:r w:rsidRPr="00524081">
        <w:rPr>
          <w:color w:val="000000"/>
          <w:sz w:val="28"/>
          <w:szCs w:val="28"/>
        </w:rPr>
        <w:t>- Kiểm tra công tác quản lý số kinh phí mà đơn vị giữ lại sau các đợt quyên góp đối với công đoàn các cấp.</w:t>
      </w:r>
    </w:p>
    <w:p w:rsidR="005675B7" w:rsidRPr="00524081" w:rsidRDefault="005675B7" w:rsidP="00517640">
      <w:pPr>
        <w:shd w:val="clear" w:color="auto" w:fill="FFFFFF"/>
        <w:ind w:firstLine="720"/>
        <w:jc w:val="both"/>
        <w:rPr>
          <w:i/>
          <w:color w:val="000000"/>
          <w:sz w:val="28"/>
          <w:szCs w:val="28"/>
        </w:rPr>
      </w:pPr>
      <w:r w:rsidRPr="00524081">
        <w:rPr>
          <w:b/>
          <w:bCs/>
          <w:i/>
          <w:color w:val="000000"/>
          <w:sz w:val="28"/>
          <w:szCs w:val="28"/>
        </w:rPr>
        <w:t>3.2</w:t>
      </w:r>
      <w:r w:rsidR="00C841E0">
        <w:rPr>
          <w:b/>
          <w:bCs/>
          <w:i/>
          <w:color w:val="000000"/>
          <w:sz w:val="28"/>
          <w:szCs w:val="28"/>
        </w:rPr>
        <w:t>-</w:t>
      </w:r>
      <w:r w:rsidRPr="00524081">
        <w:rPr>
          <w:b/>
          <w:bCs/>
          <w:i/>
          <w:color w:val="000000"/>
          <w:sz w:val="28"/>
          <w:szCs w:val="28"/>
        </w:rPr>
        <w:t xml:space="preserve"> Chỉ tiêu</w:t>
      </w:r>
      <w:r w:rsidR="00801383">
        <w:rPr>
          <w:b/>
          <w:bCs/>
          <w:i/>
          <w:color w:val="000000"/>
          <w:sz w:val="28"/>
          <w:szCs w:val="28"/>
        </w:rPr>
        <w:t xml:space="preserve"> </w:t>
      </w:r>
    </w:p>
    <w:p w:rsidR="00335A42" w:rsidRDefault="005675B7" w:rsidP="00517640">
      <w:pPr>
        <w:ind w:firstLine="720"/>
        <w:jc w:val="both"/>
        <w:rPr>
          <w:sz w:val="28"/>
          <w:szCs w:val="28"/>
        </w:rPr>
      </w:pPr>
      <w:r w:rsidRPr="00524081">
        <w:rPr>
          <w:sz w:val="28"/>
          <w:szCs w:val="28"/>
        </w:rPr>
        <w:t xml:space="preserve">- Ủy ban Kiểm tra công đoàn cơ sở: </w:t>
      </w:r>
      <w:r w:rsidR="00335A42" w:rsidRPr="00524081">
        <w:rPr>
          <w:sz w:val="28"/>
          <w:szCs w:val="28"/>
        </w:rPr>
        <w:t>kiểm tra cùng cấp</w:t>
      </w:r>
      <w:r w:rsidR="00C841E0">
        <w:rPr>
          <w:sz w:val="28"/>
          <w:szCs w:val="28"/>
        </w:rPr>
        <w:t xml:space="preserve"> </w:t>
      </w:r>
      <w:r w:rsidR="00335A42" w:rsidRPr="00524081">
        <w:rPr>
          <w:sz w:val="28"/>
          <w:szCs w:val="28"/>
        </w:rPr>
        <w:t xml:space="preserve">ít nhất </w:t>
      </w:r>
      <w:r w:rsidR="00335A42">
        <w:rPr>
          <w:sz w:val="28"/>
          <w:szCs w:val="28"/>
        </w:rPr>
        <w:t>01 lần/năm</w:t>
      </w:r>
      <w:r w:rsidR="00335A42" w:rsidRPr="00524081">
        <w:rPr>
          <w:sz w:val="28"/>
          <w:szCs w:val="28"/>
        </w:rPr>
        <w:t>.</w:t>
      </w:r>
    </w:p>
    <w:p w:rsidR="006A2CCE" w:rsidRPr="00524081" w:rsidRDefault="006A2CCE" w:rsidP="00517640">
      <w:pPr>
        <w:ind w:firstLine="720"/>
        <w:jc w:val="both"/>
        <w:rPr>
          <w:sz w:val="28"/>
          <w:szCs w:val="28"/>
        </w:rPr>
      </w:pPr>
      <w:r>
        <w:rPr>
          <w:sz w:val="28"/>
          <w:szCs w:val="28"/>
        </w:rPr>
        <w:t>- Ủy ban Kiểm tra Công đoàn huyện: 100% kiểm tra tài chính cùng cấp và kiểm tra ít nhất 20% công đoàn cấp dưới về tài chính.</w:t>
      </w:r>
    </w:p>
    <w:p w:rsidR="005675B7" w:rsidRPr="008107CF" w:rsidRDefault="005675B7" w:rsidP="00517640">
      <w:pPr>
        <w:ind w:firstLine="720"/>
        <w:jc w:val="both"/>
        <w:rPr>
          <w:b/>
          <w:spacing w:val="-8"/>
          <w:sz w:val="28"/>
          <w:szCs w:val="28"/>
          <w:lang w:val="vi-VN"/>
        </w:rPr>
      </w:pPr>
      <w:r w:rsidRPr="008107CF">
        <w:rPr>
          <w:b/>
          <w:spacing w:val="-8"/>
          <w:sz w:val="28"/>
          <w:szCs w:val="28"/>
          <w:lang w:val="vi-VN"/>
        </w:rPr>
        <w:lastRenderedPageBreak/>
        <w:t>4</w:t>
      </w:r>
      <w:r w:rsidR="00DC07A5">
        <w:rPr>
          <w:b/>
          <w:spacing w:val="-8"/>
          <w:sz w:val="28"/>
          <w:szCs w:val="28"/>
        </w:rPr>
        <w:t>-</w:t>
      </w:r>
      <w:r w:rsidRPr="008107CF">
        <w:rPr>
          <w:b/>
          <w:spacing w:val="-8"/>
          <w:sz w:val="28"/>
          <w:szCs w:val="28"/>
          <w:lang w:val="vi-VN"/>
        </w:rPr>
        <w:t xml:space="preserve"> Giám sát tổ chức công đoàn, ủy viên </w:t>
      </w:r>
      <w:r w:rsidR="00DC07A5">
        <w:rPr>
          <w:b/>
          <w:spacing w:val="-8"/>
          <w:sz w:val="28"/>
          <w:szCs w:val="28"/>
        </w:rPr>
        <w:t>B</w:t>
      </w:r>
      <w:r w:rsidRPr="008107CF">
        <w:rPr>
          <w:b/>
          <w:spacing w:val="-8"/>
          <w:sz w:val="28"/>
          <w:szCs w:val="28"/>
          <w:lang w:val="vi-VN"/>
        </w:rPr>
        <w:t xml:space="preserve">an </w:t>
      </w:r>
      <w:r w:rsidR="00DC07A5">
        <w:rPr>
          <w:b/>
          <w:spacing w:val="-8"/>
          <w:sz w:val="28"/>
          <w:szCs w:val="28"/>
        </w:rPr>
        <w:t>C</w:t>
      </w:r>
      <w:r w:rsidRPr="008107CF">
        <w:rPr>
          <w:b/>
          <w:spacing w:val="-8"/>
          <w:sz w:val="28"/>
          <w:szCs w:val="28"/>
          <w:lang w:val="vi-VN"/>
        </w:rPr>
        <w:t>hấp hành, cán bộ công đoàn cùng cấp và cấp dưới về thực hiện Điều lệ, nghị quyết, chỉ thị, quyết định và các quy định, quy chế của tổ chức công đoàn và quy định của Đảng, nhà nước.</w:t>
      </w:r>
    </w:p>
    <w:p w:rsidR="006A2CCE" w:rsidRDefault="006A2CCE" w:rsidP="00517640">
      <w:pPr>
        <w:ind w:firstLine="720"/>
        <w:jc w:val="both"/>
        <w:rPr>
          <w:color w:val="000000" w:themeColor="text1"/>
          <w:spacing w:val="-8"/>
          <w:sz w:val="28"/>
          <w:szCs w:val="28"/>
        </w:rPr>
      </w:pPr>
      <w:r>
        <w:rPr>
          <w:color w:val="000000" w:themeColor="text1"/>
          <w:spacing w:val="-8"/>
          <w:sz w:val="28"/>
          <w:szCs w:val="28"/>
        </w:rPr>
        <w:t>Ủy ban Kiểm tra công đoàn huyện (thành phần do LĐLĐ tỉnh triệu tập) tham gia lớp tập huấn nghiệp vụ công tác giám sát của Ủy ban Kiểm tra LĐLĐ tỉnh và hướng dẫn triển khai tổ chức thực hiện Quy định giám sát trong tổ chức công đoàn (nếu có).</w:t>
      </w:r>
    </w:p>
    <w:p w:rsidR="00010CE2" w:rsidRPr="00E16A2B" w:rsidRDefault="00010CE2" w:rsidP="00517640">
      <w:pPr>
        <w:ind w:firstLine="720"/>
        <w:jc w:val="both"/>
        <w:rPr>
          <w:color w:val="000000" w:themeColor="text1"/>
          <w:spacing w:val="-8"/>
          <w:sz w:val="28"/>
          <w:szCs w:val="28"/>
          <w:lang w:val="vi-VN"/>
        </w:rPr>
      </w:pPr>
      <w:r w:rsidRPr="00E16A2B">
        <w:rPr>
          <w:color w:val="000000" w:themeColor="text1"/>
          <w:spacing w:val="-8"/>
          <w:sz w:val="28"/>
          <w:szCs w:val="28"/>
          <w:lang w:val="vi-VN"/>
        </w:rPr>
        <w:t xml:space="preserve">Ủy ban kiểm tra </w:t>
      </w:r>
      <w:r w:rsidR="00DC07A5" w:rsidRPr="00E16A2B">
        <w:rPr>
          <w:color w:val="000000" w:themeColor="text1"/>
          <w:spacing w:val="-8"/>
          <w:sz w:val="28"/>
          <w:szCs w:val="28"/>
        </w:rPr>
        <w:t>công đoàn cơ sở</w:t>
      </w:r>
      <w:r w:rsidRPr="00E16A2B">
        <w:rPr>
          <w:color w:val="000000" w:themeColor="text1"/>
          <w:spacing w:val="-8"/>
          <w:sz w:val="28"/>
          <w:szCs w:val="28"/>
          <w:lang w:val="vi-VN"/>
        </w:rPr>
        <w:t xml:space="preserve"> </w:t>
      </w:r>
      <w:r w:rsidR="0028726C">
        <w:rPr>
          <w:color w:val="000000" w:themeColor="text1"/>
          <w:spacing w:val="-8"/>
          <w:sz w:val="28"/>
          <w:szCs w:val="28"/>
        </w:rPr>
        <w:t xml:space="preserve">(thành phần do LĐLĐ huyện triệu tập) </w:t>
      </w:r>
      <w:r w:rsidRPr="00E16A2B">
        <w:rPr>
          <w:color w:val="000000" w:themeColor="text1"/>
          <w:spacing w:val="-8"/>
          <w:sz w:val="28"/>
          <w:szCs w:val="28"/>
        </w:rPr>
        <w:t xml:space="preserve">tham gia lớp tập huấn nghiệp vụ công tác giám sát của Ủy ban Kiểm tra </w:t>
      </w:r>
      <w:r w:rsidR="0028726C">
        <w:rPr>
          <w:color w:val="000000" w:themeColor="text1"/>
          <w:spacing w:val="-8"/>
          <w:sz w:val="28"/>
          <w:szCs w:val="28"/>
        </w:rPr>
        <w:t>LĐLĐ</w:t>
      </w:r>
      <w:r w:rsidRPr="00E16A2B">
        <w:rPr>
          <w:color w:val="000000" w:themeColor="text1"/>
          <w:spacing w:val="-8"/>
          <w:sz w:val="28"/>
          <w:szCs w:val="28"/>
        </w:rPr>
        <w:t xml:space="preserve"> </w:t>
      </w:r>
      <w:r w:rsidR="00DC07A5" w:rsidRPr="00E16A2B">
        <w:rPr>
          <w:color w:val="000000" w:themeColor="text1"/>
          <w:spacing w:val="-8"/>
          <w:sz w:val="28"/>
          <w:szCs w:val="28"/>
        </w:rPr>
        <w:t>huyện</w:t>
      </w:r>
      <w:r w:rsidRPr="00E16A2B">
        <w:rPr>
          <w:color w:val="000000" w:themeColor="text1"/>
          <w:spacing w:val="-8"/>
          <w:sz w:val="28"/>
          <w:szCs w:val="28"/>
          <w:lang w:val="vi-VN"/>
        </w:rPr>
        <w:t>.</w:t>
      </w:r>
    </w:p>
    <w:p w:rsidR="00010CE2" w:rsidRPr="00E16A2B" w:rsidRDefault="00010CE2" w:rsidP="00517640">
      <w:pPr>
        <w:ind w:firstLine="720"/>
        <w:jc w:val="both"/>
        <w:rPr>
          <w:color w:val="000000" w:themeColor="text1"/>
          <w:spacing w:val="-8"/>
          <w:sz w:val="28"/>
          <w:szCs w:val="28"/>
          <w:lang w:val="vi-VN"/>
        </w:rPr>
      </w:pPr>
      <w:r w:rsidRPr="00E16A2B">
        <w:rPr>
          <w:color w:val="000000" w:themeColor="text1"/>
          <w:spacing w:val="-8"/>
          <w:sz w:val="28"/>
          <w:szCs w:val="28"/>
          <w:lang w:val="vi-VN"/>
        </w:rPr>
        <w:t xml:space="preserve">Ủy ban kiểm tra công đoàn cơ sở xây dựng kế hoạch, phân công nhiệm vụ và tổ chức triển khai thực hiện việc giám sát theo quy định tại </w:t>
      </w:r>
      <w:r w:rsidR="00E16A2B" w:rsidRPr="00E16A2B">
        <w:rPr>
          <w:color w:val="000000" w:themeColor="text1"/>
          <w:spacing w:val="-8"/>
          <w:sz w:val="28"/>
          <w:szCs w:val="28"/>
        </w:rPr>
        <w:t xml:space="preserve">Quyết định số: 05/QĐ-LĐLĐ ngày 02/5/2018 của Ban Thường vụ Liên đoàn Lao động huyện về việc thực hiện </w:t>
      </w:r>
      <w:r w:rsidRPr="00E16A2B">
        <w:rPr>
          <w:color w:val="000000" w:themeColor="text1"/>
          <w:sz w:val="28"/>
          <w:szCs w:val="28"/>
          <w:lang w:val="vi-VN"/>
        </w:rPr>
        <w:t>Quyết định số</w:t>
      </w:r>
      <w:r w:rsidR="00DC07A5" w:rsidRPr="00E16A2B">
        <w:rPr>
          <w:color w:val="000000" w:themeColor="text1"/>
          <w:sz w:val="28"/>
          <w:szCs w:val="28"/>
        </w:rPr>
        <w:t>:</w:t>
      </w:r>
      <w:r w:rsidRPr="00E16A2B">
        <w:rPr>
          <w:color w:val="000000" w:themeColor="text1"/>
          <w:sz w:val="28"/>
          <w:szCs w:val="28"/>
          <w:lang w:val="vi-VN"/>
        </w:rPr>
        <w:t xml:space="preserve"> 1273/QĐ-LĐLĐ ngày 26/4/2018 </w:t>
      </w:r>
      <w:r w:rsidR="00E16A2B" w:rsidRPr="00E16A2B">
        <w:rPr>
          <w:color w:val="000000" w:themeColor="text1"/>
          <w:sz w:val="28"/>
          <w:szCs w:val="28"/>
        </w:rPr>
        <w:t xml:space="preserve">của Ban Thường vụ Liên đoàn Lao động tỉnh Tây Ninh </w:t>
      </w:r>
      <w:r w:rsidRPr="00E16A2B">
        <w:rPr>
          <w:color w:val="000000" w:themeColor="text1"/>
          <w:sz w:val="28"/>
          <w:szCs w:val="28"/>
          <w:lang w:val="vi-VN"/>
        </w:rPr>
        <w:t xml:space="preserve"> ban hành Quy định Giám sát trong tổ chức công đoàn thuộc tỉnh Tây Ninh, hướng dẫn thực hiện Quyết định số 833/QĐ-TLĐ ngày 17/4/2018 của Đoàn Chủ tịch Tổng Liên đoàn Lao động Việt Nam về việc ban hành Q</w:t>
      </w:r>
      <w:r w:rsidR="00586EE9" w:rsidRPr="00E16A2B">
        <w:rPr>
          <w:color w:val="000000" w:themeColor="text1"/>
          <w:sz w:val="28"/>
          <w:szCs w:val="28"/>
          <w:lang w:val="vi-VN"/>
        </w:rPr>
        <w:t xml:space="preserve">uy định Giám sát trong tổ chức </w:t>
      </w:r>
      <w:r w:rsidR="00586EE9" w:rsidRPr="00E16A2B">
        <w:rPr>
          <w:color w:val="000000" w:themeColor="text1"/>
          <w:sz w:val="28"/>
          <w:szCs w:val="28"/>
        </w:rPr>
        <w:t>C</w:t>
      </w:r>
      <w:r w:rsidRPr="00E16A2B">
        <w:rPr>
          <w:color w:val="000000" w:themeColor="text1"/>
          <w:sz w:val="28"/>
          <w:szCs w:val="28"/>
          <w:lang w:val="vi-VN"/>
        </w:rPr>
        <w:t xml:space="preserve">ông đoàn. </w:t>
      </w:r>
    </w:p>
    <w:p w:rsidR="00010CE2" w:rsidRPr="00E16A2B" w:rsidRDefault="00586EE9" w:rsidP="00517640">
      <w:pPr>
        <w:ind w:firstLine="720"/>
        <w:jc w:val="both"/>
        <w:rPr>
          <w:color w:val="000000" w:themeColor="text1"/>
          <w:spacing w:val="-8"/>
          <w:sz w:val="28"/>
          <w:szCs w:val="28"/>
        </w:rPr>
      </w:pPr>
      <w:r w:rsidRPr="00E16A2B">
        <w:rPr>
          <w:color w:val="000000" w:themeColor="text1"/>
          <w:spacing w:val="-8"/>
          <w:sz w:val="28"/>
          <w:szCs w:val="28"/>
          <w:lang w:val="vi-VN"/>
        </w:rPr>
        <w:t xml:space="preserve">Tăng cường giám sát tổ chức </w:t>
      </w:r>
      <w:r w:rsidRPr="00E16A2B">
        <w:rPr>
          <w:color w:val="000000" w:themeColor="text1"/>
          <w:spacing w:val="-8"/>
          <w:sz w:val="28"/>
          <w:szCs w:val="28"/>
        </w:rPr>
        <w:t>C</w:t>
      </w:r>
      <w:r w:rsidR="00010CE2" w:rsidRPr="00E16A2B">
        <w:rPr>
          <w:color w:val="000000" w:themeColor="text1"/>
          <w:spacing w:val="-8"/>
          <w:sz w:val="28"/>
          <w:szCs w:val="28"/>
          <w:lang w:val="vi-VN"/>
        </w:rPr>
        <w:t>ông đoàn, ủy viên ban chấp hành, cán bộ công đoàn cùng cấp và cấp dưới về thực hiện Điều lệ, nghị quyết, chỉ thị, quyết định và các quy định, quy chế của tổ chức c</w:t>
      </w:r>
      <w:r w:rsidRPr="00E16A2B">
        <w:rPr>
          <w:color w:val="000000" w:themeColor="text1"/>
          <w:spacing w:val="-8"/>
          <w:sz w:val="28"/>
          <w:szCs w:val="28"/>
          <w:lang w:val="vi-VN"/>
        </w:rPr>
        <w:t xml:space="preserve">ông đoàn và quy định của Đảng, </w:t>
      </w:r>
      <w:r w:rsidRPr="00E16A2B">
        <w:rPr>
          <w:color w:val="000000" w:themeColor="text1"/>
          <w:spacing w:val="-8"/>
          <w:sz w:val="28"/>
          <w:szCs w:val="28"/>
        </w:rPr>
        <w:t>N</w:t>
      </w:r>
      <w:r w:rsidRPr="00E16A2B">
        <w:rPr>
          <w:color w:val="000000" w:themeColor="text1"/>
          <w:spacing w:val="-8"/>
          <w:sz w:val="28"/>
          <w:szCs w:val="28"/>
          <w:lang w:val="vi-VN"/>
        </w:rPr>
        <w:t>hà nước</w:t>
      </w:r>
      <w:r w:rsidRPr="00E16A2B">
        <w:rPr>
          <w:color w:val="000000" w:themeColor="text1"/>
          <w:spacing w:val="-8"/>
          <w:sz w:val="28"/>
          <w:szCs w:val="28"/>
        </w:rPr>
        <w:t>; c</w:t>
      </w:r>
      <w:r w:rsidR="00010CE2" w:rsidRPr="00E16A2B">
        <w:rPr>
          <w:color w:val="000000" w:themeColor="text1"/>
          <w:spacing w:val="-8"/>
          <w:sz w:val="28"/>
          <w:szCs w:val="28"/>
          <w:lang w:val="vi-VN"/>
        </w:rPr>
        <w:t>ác cấp công đoàn đảm bảo tổ chức giám sát 10% tổng số công đoàn cơ sở trực thuộc cấp mình.</w:t>
      </w:r>
      <w:r w:rsidR="0028726C">
        <w:rPr>
          <w:color w:val="000000" w:themeColor="text1"/>
          <w:spacing w:val="-8"/>
          <w:sz w:val="28"/>
          <w:szCs w:val="28"/>
        </w:rPr>
        <w:t xml:space="preserve"> </w:t>
      </w:r>
    </w:p>
    <w:p w:rsidR="005675B7" w:rsidRPr="008107CF" w:rsidRDefault="005675B7" w:rsidP="00517640">
      <w:pPr>
        <w:ind w:firstLine="720"/>
        <w:jc w:val="both"/>
        <w:rPr>
          <w:b/>
          <w:color w:val="000000"/>
          <w:spacing w:val="-8"/>
          <w:sz w:val="28"/>
          <w:szCs w:val="28"/>
          <w:lang w:val="vi-VN"/>
        </w:rPr>
      </w:pPr>
      <w:r w:rsidRPr="008107CF">
        <w:rPr>
          <w:b/>
          <w:color w:val="000000"/>
          <w:spacing w:val="-8"/>
          <w:sz w:val="28"/>
          <w:szCs w:val="28"/>
          <w:lang w:val="vi-VN"/>
        </w:rPr>
        <w:t>5</w:t>
      </w:r>
      <w:r w:rsidR="00DC07A5">
        <w:rPr>
          <w:b/>
          <w:color w:val="000000"/>
          <w:spacing w:val="-8"/>
          <w:sz w:val="28"/>
          <w:szCs w:val="28"/>
        </w:rPr>
        <w:t>-</w:t>
      </w:r>
      <w:r w:rsidRPr="008107CF">
        <w:rPr>
          <w:b/>
          <w:color w:val="000000"/>
          <w:spacing w:val="-8"/>
          <w:sz w:val="28"/>
          <w:szCs w:val="28"/>
          <w:lang w:val="vi-VN"/>
        </w:rPr>
        <w:t xml:space="preserve"> T</w:t>
      </w:r>
      <w:r w:rsidR="00586EE9">
        <w:rPr>
          <w:b/>
          <w:color w:val="000000"/>
          <w:spacing w:val="-8"/>
          <w:sz w:val="28"/>
          <w:szCs w:val="28"/>
          <w:lang w:val="vi-VN"/>
        </w:rPr>
        <w:t xml:space="preserve">ham mưu, xử lý kỷ luật tổ chức </w:t>
      </w:r>
      <w:r w:rsidR="00586EE9">
        <w:rPr>
          <w:b/>
          <w:color w:val="000000"/>
          <w:spacing w:val="-8"/>
          <w:sz w:val="28"/>
          <w:szCs w:val="28"/>
        </w:rPr>
        <w:t>C</w:t>
      </w:r>
      <w:r w:rsidRPr="008107CF">
        <w:rPr>
          <w:b/>
          <w:color w:val="000000"/>
          <w:spacing w:val="-8"/>
          <w:sz w:val="28"/>
          <w:szCs w:val="28"/>
          <w:lang w:val="vi-VN"/>
        </w:rPr>
        <w:t>ông đoàn, cán bộ, đoàn viên công đoàn cùng cấp và cấp dưới khi có vi phạm theo quy định.</w:t>
      </w:r>
    </w:p>
    <w:p w:rsidR="005675B7" w:rsidRPr="008107CF" w:rsidRDefault="005675B7" w:rsidP="00517640">
      <w:pPr>
        <w:ind w:firstLine="720"/>
        <w:jc w:val="both"/>
        <w:rPr>
          <w:color w:val="FF0000"/>
          <w:spacing w:val="-8"/>
          <w:sz w:val="28"/>
          <w:szCs w:val="28"/>
          <w:lang w:val="vi-VN"/>
        </w:rPr>
      </w:pPr>
      <w:r w:rsidRPr="008107CF">
        <w:rPr>
          <w:color w:val="000000"/>
          <w:spacing w:val="-8"/>
          <w:sz w:val="28"/>
          <w:szCs w:val="28"/>
          <w:lang w:val="vi-VN"/>
        </w:rPr>
        <w:t>Căn cứ vào quyền hạn và nghĩa vụ được quy định tại Quyết định số</w:t>
      </w:r>
      <w:r w:rsidR="00E8781E">
        <w:rPr>
          <w:color w:val="000000"/>
          <w:spacing w:val="-8"/>
          <w:sz w:val="28"/>
          <w:szCs w:val="28"/>
        </w:rPr>
        <w:t>:</w:t>
      </w:r>
      <w:r w:rsidRPr="008107CF">
        <w:rPr>
          <w:color w:val="000000"/>
          <w:spacing w:val="-8"/>
          <w:sz w:val="28"/>
          <w:szCs w:val="28"/>
          <w:lang w:val="vi-VN"/>
        </w:rPr>
        <w:t xml:space="preserve"> 493/QĐ-TLĐ ngày 09/3/2017 và</w:t>
      </w:r>
      <w:r w:rsidR="00E8781E">
        <w:rPr>
          <w:color w:val="000000"/>
          <w:spacing w:val="-8"/>
          <w:sz w:val="28"/>
          <w:szCs w:val="28"/>
        </w:rPr>
        <w:t xml:space="preserve"> </w:t>
      </w:r>
      <w:r w:rsidRPr="008107CF">
        <w:rPr>
          <w:color w:val="000000"/>
          <w:sz w:val="28"/>
          <w:szCs w:val="28"/>
          <w:lang w:val="nl-NL"/>
        </w:rPr>
        <w:t>Quyết định số</w:t>
      </w:r>
      <w:r w:rsidR="00E8781E">
        <w:rPr>
          <w:color w:val="000000"/>
          <w:sz w:val="28"/>
          <w:szCs w:val="28"/>
          <w:lang w:val="nl-NL"/>
        </w:rPr>
        <w:t>:</w:t>
      </w:r>
      <w:r w:rsidRPr="008107CF">
        <w:rPr>
          <w:color w:val="000000"/>
          <w:sz w:val="28"/>
          <w:szCs w:val="28"/>
          <w:lang w:val="nl-NL"/>
        </w:rPr>
        <w:t xml:space="preserve"> 1265/QĐ-TLĐ ngày 16/7/2018 của Tổng Liên đoàn Lao động Việt Nam</w:t>
      </w:r>
      <w:r w:rsidRPr="008107CF">
        <w:rPr>
          <w:color w:val="000000"/>
          <w:sz w:val="28"/>
          <w:szCs w:val="28"/>
          <w:lang w:val="vi-VN"/>
        </w:rPr>
        <w:t>, ủy ban kiểm tra các cấp công đoàn tham mưu thực hiện kịp thời việc xem xét đề nghị xử lý kỷ luật hoặc xem xét xử lý kỷ luật thuộc thẩm quyền của công đoàn cấp mình đối với tập thể, cá nhân khi có vi phạm.</w:t>
      </w:r>
    </w:p>
    <w:p w:rsidR="005675B7" w:rsidRPr="008107CF" w:rsidRDefault="005675B7" w:rsidP="00517640">
      <w:pPr>
        <w:ind w:firstLine="720"/>
        <w:jc w:val="both"/>
        <w:rPr>
          <w:b/>
          <w:color w:val="000000"/>
          <w:spacing w:val="-8"/>
          <w:sz w:val="28"/>
          <w:szCs w:val="28"/>
          <w:lang w:val="vi-VN"/>
        </w:rPr>
      </w:pPr>
      <w:r w:rsidRPr="008107CF">
        <w:rPr>
          <w:b/>
          <w:color w:val="000000"/>
          <w:spacing w:val="-8"/>
          <w:sz w:val="28"/>
          <w:szCs w:val="28"/>
          <w:lang w:val="vi-VN"/>
        </w:rPr>
        <w:t>6</w:t>
      </w:r>
      <w:r w:rsidR="00E8781E">
        <w:rPr>
          <w:b/>
          <w:color w:val="000000"/>
          <w:spacing w:val="-8"/>
          <w:sz w:val="28"/>
          <w:szCs w:val="28"/>
        </w:rPr>
        <w:t>-</w:t>
      </w:r>
      <w:r w:rsidRPr="008107CF">
        <w:rPr>
          <w:b/>
          <w:color w:val="000000"/>
          <w:spacing w:val="-8"/>
          <w:sz w:val="28"/>
          <w:szCs w:val="28"/>
          <w:lang w:val="vi-VN"/>
        </w:rPr>
        <w:t xml:space="preserve"> Giúp BCH giải quyết khiếu nại tố cáo thuộc thẩm quyền giải quyết của tổ chức công đoàn; và tham gia với cơ quan chức năng nhà nước và người sử dụng lao động giải quyết khiếu nại, tố cáo của đoàn viên, người lao động theo quy định của pháp luật.</w:t>
      </w:r>
    </w:p>
    <w:p w:rsidR="005675B7" w:rsidRPr="00E8781E" w:rsidRDefault="005675B7" w:rsidP="00517640">
      <w:pPr>
        <w:ind w:firstLine="720"/>
        <w:jc w:val="both"/>
        <w:rPr>
          <w:color w:val="FF0000"/>
          <w:spacing w:val="-8"/>
          <w:sz w:val="28"/>
          <w:szCs w:val="28"/>
          <w:lang w:val="vi-VN"/>
        </w:rPr>
      </w:pPr>
      <w:r w:rsidRPr="008107CF">
        <w:rPr>
          <w:color w:val="000000"/>
          <w:spacing w:val="-8"/>
          <w:sz w:val="28"/>
          <w:szCs w:val="28"/>
        </w:rPr>
        <w:t xml:space="preserve">Tăng cường sự lãnh </w:t>
      </w:r>
      <w:r w:rsidR="00E8781E">
        <w:rPr>
          <w:color w:val="000000"/>
          <w:spacing w:val="-8"/>
          <w:sz w:val="28"/>
          <w:szCs w:val="28"/>
        </w:rPr>
        <w:t xml:space="preserve">đạo, chỉ đạo của ban chấp hành </w:t>
      </w:r>
      <w:r w:rsidRPr="008107CF">
        <w:rPr>
          <w:color w:val="000000"/>
          <w:spacing w:val="-8"/>
          <w:sz w:val="28"/>
          <w:szCs w:val="28"/>
        </w:rPr>
        <w:t xml:space="preserve">công đoàn các cấp trong công tác giải quyết và tham gia giải quyết khiếu nại, tố cáo. Thực hiện nghiêm túc chế độ tiếp đoàn viên, công nhân, viên chức, lao động đến khiếu nại, tố cáo theo quy định tại </w:t>
      </w:r>
      <w:r w:rsidR="00E16A2B">
        <w:rPr>
          <w:color w:val="000000"/>
          <w:spacing w:val="-8"/>
          <w:sz w:val="28"/>
          <w:szCs w:val="28"/>
        </w:rPr>
        <w:t>Q</w:t>
      </w:r>
      <w:r w:rsidRPr="008107CF">
        <w:rPr>
          <w:color w:val="000000"/>
          <w:spacing w:val="-8"/>
          <w:sz w:val="28"/>
          <w:szCs w:val="28"/>
        </w:rPr>
        <w:t>uyết định số</w:t>
      </w:r>
      <w:r w:rsidR="00E8781E">
        <w:rPr>
          <w:color w:val="000000"/>
          <w:spacing w:val="-8"/>
          <w:sz w:val="28"/>
          <w:szCs w:val="28"/>
        </w:rPr>
        <w:t>:</w:t>
      </w:r>
      <w:r w:rsidRPr="008107CF">
        <w:rPr>
          <w:color w:val="000000"/>
          <w:spacing w:val="-8"/>
          <w:sz w:val="28"/>
          <w:szCs w:val="28"/>
        </w:rPr>
        <w:t xml:space="preserve"> 254/</w:t>
      </w:r>
      <w:r w:rsidR="00057254">
        <w:rPr>
          <w:color w:val="000000"/>
          <w:spacing w:val="-8"/>
          <w:sz w:val="28"/>
          <w:szCs w:val="28"/>
        </w:rPr>
        <w:t>QĐ-TLĐ ngày 05/3/2014 của Đoàn C</w:t>
      </w:r>
      <w:r w:rsidRPr="008107CF">
        <w:rPr>
          <w:color w:val="000000"/>
          <w:spacing w:val="-8"/>
          <w:sz w:val="28"/>
          <w:szCs w:val="28"/>
        </w:rPr>
        <w:t>hủ tịch Tổng Liên đoàn Lao động Việt Nam về việc công đoàn giải quyết và tham gia giải quyết khiếu nại, tố cáo</w:t>
      </w:r>
      <w:r w:rsidRPr="008107CF">
        <w:rPr>
          <w:color w:val="000000"/>
          <w:spacing w:val="-8"/>
          <w:sz w:val="28"/>
          <w:szCs w:val="28"/>
          <w:lang w:val="vi-VN"/>
        </w:rPr>
        <w:t xml:space="preserve">; </w:t>
      </w:r>
      <w:r w:rsidR="00E16A2B">
        <w:rPr>
          <w:color w:val="000000"/>
          <w:spacing w:val="-8"/>
          <w:sz w:val="28"/>
          <w:szCs w:val="28"/>
        </w:rPr>
        <w:t xml:space="preserve">Quyết định số: 06/QĐ-LĐLĐ ngày 17/9/2018 của Ban Thường vụ Liên đoàn Lao động huyện về việc thực hiện </w:t>
      </w:r>
      <w:r w:rsidRPr="00E16A2B">
        <w:rPr>
          <w:color w:val="000000" w:themeColor="text1"/>
          <w:spacing w:val="-8"/>
          <w:sz w:val="28"/>
          <w:szCs w:val="28"/>
          <w:lang w:val="vi-VN"/>
        </w:rPr>
        <w:t>Quyết định số</w:t>
      </w:r>
      <w:r w:rsidR="00E8781E" w:rsidRPr="00E16A2B">
        <w:rPr>
          <w:color w:val="000000" w:themeColor="text1"/>
          <w:spacing w:val="-8"/>
          <w:sz w:val="28"/>
          <w:szCs w:val="28"/>
        </w:rPr>
        <w:t>:</w:t>
      </w:r>
      <w:r w:rsidRPr="00E16A2B">
        <w:rPr>
          <w:color w:val="000000" w:themeColor="text1"/>
          <w:spacing w:val="-8"/>
          <w:sz w:val="28"/>
          <w:szCs w:val="28"/>
          <w:lang w:val="vi-VN"/>
        </w:rPr>
        <w:t xml:space="preserve"> 51/QĐ-LĐLĐ ngày 13/9/2018 của Ban Thường vu Liên đoàn Lao động tỉnh về ban hành Nội quy tiếp cán bộ, đoàn viên công đoàn và người lao động</w:t>
      </w:r>
      <w:r w:rsidRPr="00E8781E">
        <w:rPr>
          <w:color w:val="FF0000"/>
          <w:spacing w:val="-8"/>
          <w:sz w:val="28"/>
          <w:szCs w:val="28"/>
          <w:lang w:val="vi-VN"/>
        </w:rPr>
        <w:t xml:space="preserve">. </w:t>
      </w:r>
    </w:p>
    <w:p w:rsidR="005675B7" w:rsidRPr="008107CF" w:rsidRDefault="005675B7" w:rsidP="00517640">
      <w:pPr>
        <w:ind w:firstLine="720"/>
        <w:jc w:val="both"/>
        <w:rPr>
          <w:color w:val="000000"/>
          <w:sz w:val="28"/>
          <w:szCs w:val="28"/>
          <w:lang w:val="vi-VN"/>
        </w:rPr>
      </w:pPr>
      <w:r w:rsidRPr="008107CF">
        <w:rPr>
          <w:color w:val="000000"/>
          <w:sz w:val="28"/>
          <w:szCs w:val="28"/>
          <w:lang w:val="vi-VN"/>
        </w:rPr>
        <w:t>Ủy ban kiểm tra thực hiện tốt chức năng tham mưu giúp ban chấp hành công đoàn cùng cấp, đảm bảo 100% đơn khiếu nại, tố cáo thuộc th</w:t>
      </w:r>
      <w:r>
        <w:rPr>
          <w:color w:val="000000"/>
          <w:sz w:val="28"/>
          <w:szCs w:val="28"/>
          <w:lang w:val="vi-VN"/>
        </w:rPr>
        <w:t>ẩ</w:t>
      </w:r>
      <w:r w:rsidRPr="008107CF">
        <w:rPr>
          <w:color w:val="000000"/>
          <w:sz w:val="28"/>
          <w:szCs w:val="28"/>
          <w:lang w:val="vi-VN"/>
        </w:rPr>
        <w:t xml:space="preserve">m quyền của tổ chức công đoàn được giải quyết và 80% đơn khiếu nại, tố cáo thuộc thẩm quyền của các cơ quan nhà nước và người sử dụng lao động được giải quyết với nhiều hình thức thích hợp có hiệu quả để kịp thời bảo vệ quyền, lợi ích hợp pháp, chính đáng cho đoàn viên, </w:t>
      </w:r>
      <w:r>
        <w:rPr>
          <w:color w:val="000000"/>
          <w:sz w:val="28"/>
          <w:szCs w:val="28"/>
          <w:lang w:val="vi-VN"/>
        </w:rPr>
        <w:t>công nhân viên chức lao động</w:t>
      </w:r>
      <w:r w:rsidRPr="008107CF">
        <w:rPr>
          <w:color w:val="000000"/>
          <w:sz w:val="28"/>
          <w:szCs w:val="28"/>
          <w:lang w:val="vi-VN"/>
        </w:rPr>
        <w:t>.</w:t>
      </w:r>
    </w:p>
    <w:p w:rsidR="005675B7" w:rsidRPr="008107CF" w:rsidRDefault="005675B7" w:rsidP="00517640">
      <w:pPr>
        <w:ind w:firstLine="720"/>
        <w:jc w:val="both"/>
        <w:rPr>
          <w:b/>
          <w:color w:val="000000"/>
          <w:sz w:val="28"/>
          <w:szCs w:val="28"/>
          <w:lang w:val="vi-VN"/>
        </w:rPr>
      </w:pPr>
      <w:r w:rsidRPr="008107CF">
        <w:rPr>
          <w:b/>
          <w:color w:val="000000"/>
          <w:sz w:val="28"/>
          <w:szCs w:val="28"/>
          <w:lang w:val="vi-VN"/>
        </w:rPr>
        <w:lastRenderedPageBreak/>
        <w:t>7</w:t>
      </w:r>
      <w:r w:rsidR="00E8781E">
        <w:rPr>
          <w:b/>
          <w:color w:val="000000"/>
          <w:sz w:val="28"/>
          <w:szCs w:val="28"/>
        </w:rPr>
        <w:t>-</w:t>
      </w:r>
      <w:r w:rsidRPr="008107CF">
        <w:rPr>
          <w:b/>
          <w:color w:val="000000"/>
          <w:sz w:val="28"/>
          <w:szCs w:val="28"/>
          <w:lang w:val="vi-VN"/>
        </w:rPr>
        <w:t xml:space="preserve"> Công tác tổ chức, cán bộ và bồi dưỡng, hướng dẫn nghiệp vụ công tác kiểm tra, giám sát của công đoàn đối </w:t>
      </w:r>
      <w:r>
        <w:rPr>
          <w:b/>
          <w:color w:val="000000"/>
          <w:sz w:val="28"/>
          <w:szCs w:val="28"/>
          <w:lang w:val="vi-VN"/>
        </w:rPr>
        <w:t xml:space="preserve">với </w:t>
      </w:r>
      <w:r w:rsidRPr="008107CF">
        <w:rPr>
          <w:b/>
          <w:color w:val="000000"/>
          <w:sz w:val="28"/>
          <w:szCs w:val="28"/>
          <w:lang w:val="vi-VN"/>
        </w:rPr>
        <w:t>ủy viên ủy ban kiểm tra công đoàn cùng cấp và cấp dưới.</w:t>
      </w:r>
    </w:p>
    <w:p w:rsidR="005675B7" w:rsidRPr="008107CF" w:rsidRDefault="005675B7" w:rsidP="00517640">
      <w:pPr>
        <w:shd w:val="clear" w:color="auto" w:fill="FFFFFF"/>
        <w:ind w:firstLine="720"/>
        <w:jc w:val="both"/>
        <w:rPr>
          <w:rFonts w:eastAsia="Calibri"/>
          <w:color w:val="000000"/>
          <w:sz w:val="28"/>
          <w:szCs w:val="28"/>
          <w:lang w:val="vi-VN"/>
        </w:rPr>
      </w:pPr>
      <w:r w:rsidRPr="008107CF">
        <w:rPr>
          <w:rFonts w:eastAsia="Calibri"/>
          <w:color w:val="000000"/>
          <w:sz w:val="28"/>
          <w:szCs w:val="28"/>
          <w:lang w:val="vi-VN"/>
        </w:rPr>
        <w:t>Thường xuyên rà soát kiện toàn củng cố tổ chức và nâng cao chất lượng đội ngũ cán bộ ủy ban kiểm tra công đoàn các cấ</w:t>
      </w:r>
      <w:r w:rsidR="00E8781E">
        <w:rPr>
          <w:rFonts w:eastAsia="Calibri"/>
          <w:color w:val="000000"/>
          <w:sz w:val="28"/>
          <w:szCs w:val="28"/>
          <w:lang w:val="vi-VN"/>
        </w:rPr>
        <w:t>p</w:t>
      </w:r>
      <w:r w:rsidR="0028726C">
        <w:rPr>
          <w:rFonts w:eastAsia="Calibri"/>
          <w:color w:val="000000"/>
          <w:sz w:val="28"/>
          <w:szCs w:val="28"/>
        </w:rPr>
        <w:t>; đảm bảo 100% cán bộ làm công tác kiểm tra công đoàn cấp huyện có trình độ đại học và đảm bảo cơ cấu 50% trong số cán bộ được đào tạo về chuyên ngành luật và 50% về chuyên ngành kinh tế, tài chính, kế toán</w:t>
      </w:r>
      <w:r w:rsidRPr="008107CF">
        <w:rPr>
          <w:rFonts w:eastAsia="Calibri"/>
          <w:color w:val="000000"/>
          <w:sz w:val="28"/>
          <w:szCs w:val="28"/>
          <w:lang w:val="vi-VN"/>
        </w:rPr>
        <w:t>.</w:t>
      </w:r>
    </w:p>
    <w:p w:rsidR="005675B7" w:rsidRPr="008107CF" w:rsidRDefault="005675B7" w:rsidP="00517640">
      <w:pPr>
        <w:shd w:val="clear" w:color="auto" w:fill="FFFFFF"/>
        <w:ind w:firstLine="720"/>
        <w:jc w:val="both"/>
        <w:rPr>
          <w:rFonts w:eastAsia="Calibri"/>
          <w:color w:val="000000"/>
          <w:sz w:val="28"/>
          <w:szCs w:val="28"/>
          <w:lang w:val="vi-VN"/>
        </w:rPr>
      </w:pPr>
      <w:r w:rsidRPr="008107CF">
        <w:rPr>
          <w:rFonts w:eastAsia="Calibri"/>
          <w:color w:val="000000"/>
          <w:sz w:val="28"/>
          <w:szCs w:val="28"/>
          <w:lang w:val="vi-VN"/>
        </w:rPr>
        <w:t>Đổi mới nội dung, phương pháp hoạt động kiểm tra theo hướng có trọng tâm, trọng điểm, có chất lượng</w:t>
      </w:r>
      <w:r w:rsidR="00057254">
        <w:rPr>
          <w:rFonts w:eastAsia="Calibri"/>
          <w:color w:val="000000"/>
          <w:sz w:val="28"/>
          <w:szCs w:val="28"/>
        </w:rPr>
        <w:t>,</w:t>
      </w:r>
      <w:r w:rsidRPr="008107CF">
        <w:rPr>
          <w:rFonts w:eastAsia="Calibri"/>
          <w:color w:val="000000"/>
          <w:sz w:val="28"/>
          <w:szCs w:val="28"/>
          <w:lang w:val="vi-VN"/>
        </w:rPr>
        <w:t xml:space="preserve"> đây là nhiệm vụ quan trọng của ủy ban kiểm tra công đoàn các cấp, đảm bảo </w:t>
      </w:r>
      <w:r w:rsidR="0028726C">
        <w:rPr>
          <w:rFonts w:eastAsia="Calibri"/>
          <w:color w:val="000000"/>
          <w:sz w:val="28"/>
          <w:szCs w:val="28"/>
        </w:rPr>
        <w:t>100</w:t>
      </w:r>
      <w:r w:rsidRPr="008107CF">
        <w:rPr>
          <w:rFonts w:eastAsia="Calibri"/>
          <w:color w:val="000000"/>
          <w:sz w:val="28"/>
          <w:szCs w:val="28"/>
          <w:lang w:val="vi-VN"/>
        </w:rPr>
        <w:t xml:space="preserve">% cán bộ </w:t>
      </w:r>
      <w:r w:rsidR="0028726C">
        <w:rPr>
          <w:rFonts w:eastAsia="Calibri"/>
          <w:color w:val="000000"/>
          <w:sz w:val="28"/>
          <w:szCs w:val="28"/>
        </w:rPr>
        <w:t xml:space="preserve">Ủy ban Kiểm tra công đoàn cấp trên cơ sở và 70% cán bộ Ủy </w:t>
      </w:r>
      <w:r w:rsidRPr="008107CF">
        <w:rPr>
          <w:rFonts w:eastAsia="Calibri"/>
          <w:color w:val="000000"/>
          <w:sz w:val="28"/>
          <w:szCs w:val="28"/>
          <w:lang w:val="vi-VN"/>
        </w:rPr>
        <w:t>ban kiểm tra công đoàn cơ sở được bồi dưỡng nghiệp vụ công tác kiểm tra công đoàn.</w:t>
      </w:r>
    </w:p>
    <w:p w:rsidR="005675B7" w:rsidRPr="008107CF" w:rsidRDefault="005675B7" w:rsidP="00517640">
      <w:pPr>
        <w:shd w:val="clear" w:color="auto" w:fill="FFFFFF"/>
        <w:ind w:firstLine="720"/>
        <w:jc w:val="both"/>
        <w:rPr>
          <w:rFonts w:eastAsia="Calibri"/>
          <w:color w:val="000000"/>
          <w:sz w:val="28"/>
          <w:szCs w:val="28"/>
          <w:lang w:val="vi-VN"/>
        </w:rPr>
      </w:pPr>
      <w:r w:rsidRPr="008107CF">
        <w:rPr>
          <w:rFonts w:eastAsia="Calibri"/>
          <w:color w:val="000000"/>
          <w:sz w:val="28"/>
          <w:szCs w:val="28"/>
          <w:lang w:val="vi-VN"/>
        </w:rPr>
        <w:t xml:space="preserve">Ủy ban kiểm tra công đoàn cơ sở </w:t>
      </w:r>
      <w:r w:rsidR="00E8781E">
        <w:rPr>
          <w:rFonts w:eastAsia="Calibri"/>
          <w:color w:val="000000"/>
          <w:sz w:val="28"/>
          <w:szCs w:val="28"/>
        </w:rPr>
        <w:t>tham gia đầy đủ các lớp</w:t>
      </w:r>
      <w:r w:rsidRPr="008107CF">
        <w:rPr>
          <w:rFonts w:eastAsia="Calibri"/>
          <w:color w:val="000000"/>
          <w:sz w:val="28"/>
          <w:szCs w:val="28"/>
          <w:lang w:val="vi-VN"/>
        </w:rPr>
        <w:t xml:space="preserve"> bồi dưỡng nghiệp vụ cho cán bộ kiểm tra.</w:t>
      </w:r>
    </w:p>
    <w:p w:rsidR="005675B7" w:rsidRPr="008107CF" w:rsidRDefault="005675B7" w:rsidP="00517640">
      <w:pPr>
        <w:ind w:firstLine="720"/>
        <w:jc w:val="both"/>
        <w:rPr>
          <w:b/>
          <w:color w:val="000000"/>
          <w:sz w:val="28"/>
          <w:szCs w:val="28"/>
          <w:lang w:val="nl-NL"/>
        </w:rPr>
      </w:pPr>
      <w:r w:rsidRPr="008107CF">
        <w:rPr>
          <w:b/>
          <w:color w:val="000000"/>
          <w:sz w:val="28"/>
          <w:szCs w:val="28"/>
          <w:lang w:val="nl-NL"/>
        </w:rPr>
        <w:t>III</w:t>
      </w:r>
      <w:r w:rsidR="00E8781E">
        <w:rPr>
          <w:b/>
          <w:color w:val="000000"/>
          <w:sz w:val="28"/>
          <w:szCs w:val="28"/>
          <w:lang w:val="nl-NL"/>
        </w:rPr>
        <w:t>-</w:t>
      </w:r>
      <w:r w:rsidRPr="008107CF">
        <w:rPr>
          <w:b/>
          <w:color w:val="000000"/>
          <w:sz w:val="28"/>
          <w:szCs w:val="28"/>
          <w:lang w:val="nl-NL"/>
        </w:rPr>
        <w:t xml:space="preserve"> BIỆN PHÁP THỰC HIỆN</w:t>
      </w:r>
    </w:p>
    <w:p w:rsidR="005675B7" w:rsidRPr="00E80F15" w:rsidRDefault="005675B7" w:rsidP="00517640">
      <w:pPr>
        <w:ind w:firstLine="720"/>
        <w:jc w:val="both"/>
        <w:rPr>
          <w:b/>
          <w:color w:val="000000"/>
          <w:sz w:val="28"/>
          <w:szCs w:val="28"/>
          <w:lang w:val="vi-VN"/>
        </w:rPr>
      </w:pPr>
      <w:r w:rsidRPr="008107CF">
        <w:rPr>
          <w:b/>
          <w:color w:val="000000"/>
          <w:sz w:val="28"/>
          <w:szCs w:val="28"/>
          <w:lang w:val="nl-NL"/>
        </w:rPr>
        <w:t>1</w:t>
      </w:r>
      <w:r w:rsidR="00E8781E">
        <w:rPr>
          <w:b/>
          <w:color w:val="000000"/>
          <w:sz w:val="28"/>
          <w:szCs w:val="28"/>
          <w:lang w:val="nl-NL"/>
        </w:rPr>
        <w:t>-</w:t>
      </w:r>
      <w:r w:rsidRPr="008107CF">
        <w:rPr>
          <w:b/>
          <w:color w:val="000000"/>
          <w:sz w:val="28"/>
          <w:szCs w:val="28"/>
          <w:lang w:val="nl-NL"/>
        </w:rPr>
        <w:t xml:space="preserve"> Ủy ban Kiểm tra Liên đoàn Lao động </w:t>
      </w:r>
      <w:r w:rsidR="00E8781E">
        <w:rPr>
          <w:b/>
          <w:color w:val="000000"/>
          <w:sz w:val="28"/>
          <w:szCs w:val="28"/>
          <w:lang w:val="nl-NL"/>
        </w:rPr>
        <w:t>huyện</w:t>
      </w:r>
    </w:p>
    <w:p w:rsidR="005675B7" w:rsidRPr="008107CF" w:rsidRDefault="005675B7" w:rsidP="00517640">
      <w:pPr>
        <w:ind w:firstLine="720"/>
        <w:jc w:val="both"/>
        <w:rPr>
          <w:b/>
          <w:i/>
          <w:color w:val="000000"/>
          <w:sz w:val="28"/>
          <w:szCs w:val="28"/>
          <w:lang w:val="vi-VN"/>
        </w:rPr>
      </w:pPr>
      <w:r w:rsidRPr="008107CF">
        <w:rPr>
          <w:b/>
          <w:i/>
          <w:color w:val="000000"/>
          <w:sz w:val="28"/>
          <w:szCs w:val="28"/>
          <w:lang w:val="nl-NL"/>
        </w:rPr>
        <w:t>+ Quý I năm 20</w:t>
      </w:r>
      <w:r w:rsidR="0028726C">
        <w:rPr>
          <w:b/>
          <w:i/>
          <w:color w:val="000000"/>
          <w:sz w:val="28"/>
          <w:szCs w:val="28"/>
          <w:lang w:val="nl-NL"/>
        </w:rPr>
        <w:t>20</w:t>
      </w:r>
    </w:p>
    <w:p w:rsidR="005675B7" w:rsidRPr="008107CF" w:rsidRDefault="005675B7" w:rsidP="00517640">
      <w:pPr>
        <w:ind w:firstLine="720"/>
        <w:jc w:val="both"/>
        <w:rPr>
          <w:color w:val="000000"/>
          <w:sz w:val="28"/>
          <w:szCs w:val="28"/>
          <w:lang w:val="vi-VN"/>
        </w:rPr>
      </w:pPr>
      <w:r w:rsidRPr="008107CF">
        <w:rPr>
          <w:color w:val="000000"/>
          <w:sz w:val="28"/>
          <w:szCs w:val="28"/>
          <w:lang w:val="nl-NL"/>
        </w:rPr>
        <w:t xml:space="preserve">- Xây dựng </w:t>
      </w:r>
      <w:r w:rsidR="009F5F26">
        <w:rPr>
          <w:color w:val="000000"/>
          <w:sz w:val="28"/>
          <w:szCs w:val="28"/>
          <w:lang w:val="nl-NL"/>
        </w:rPr>
        <w:t>Kế hoạch</w:t>
      </w:r>
      <w:r w:rsidRPr="008107CF">
        <w:rPr>
          <w:color w:val="000000"/>
          <w:sz w:val="28"/>
          <w:szCs w:val="28"/>
          <w:lang w:val="nl-NL"/>
        </w:rPr>
        <w:t xml:space="preserve"> công tác kiểm tra</w:t>
      </w:r>
      <w:r w:rsidR="0028726C">
        <w:rPr>
          <w:color w:val="000000"/>
          <w:sz w:val="28"/>
          <w:szCs w:val="28"/>
          <w:lang w:val="nl-NL"/>
        </w:rPr>
        <w:t xml:space="preserve"> giám sát</w:t>
      </w:r>
      <w:r w:rsidRPr="008107CF">
        <w:rPr>
          <w:color w:val="000000"/>
          <w:sz w:val="28"/>
          <w:szCs w:val="28"/>
          <w:lang w:val="nl-NL"/>
        </w:rPr>
        <w:t xml:space="preserve"> năm 20</w:t>
      </w:r>
      <w:r w:rsidR="0028726C">
        <w:rPr>
          <w:color w:val="000000"/>
          <w:sz w:val="28"/>
          <w:szCs w:val="28"/>
          <w:lang w:val="nl-NL"/>
        </w:rPr>
        <w:t>20</w:t>
      </w:r>
      <w:r w:rsidRPr="008107CF">
        <w:rPr>
          <w:color w:val="000000"/>
          <w:sz w:val="28"/>
          <w:szCs w:val="28"/>
          <w:lang w:val="nl-NL"/>
        </w:rPr>
        <w:t xml:space="preserve">, triển khai đến công đoàn </w:t>
      </w:r>
      <w:r w:rsidR="00E8781E">
        <w:rPr>
          <w:color w:val="000000"/>
          <w:sz w:val="28"/>
          <w:szCs w:val="28"/>
          <w:lang w:val="nl-NL"/>
        </w:rPr>
        <w:t>cơ sở</w:t>
      </w:r>
      <w:r w:rsidRPr="008107CF">
        <w:rPr>
          <w:color w:val="000000"/>
          <w:sz w:val="28"/>
          <w:szCs w:val="28"/>
          <w:lang w:val="vi-VN"/>
        </w:rPr>
        <w:t>;</w:t>
      </w:r>
      <w:r w:rsidRPr="008107CF">
        <w:rPr>
          <w:color w:val="000000"/>
          <w:sz w:val="28"/>
          <w:szCs w:val="28"/>
          <w:lang w:val="nl-NL"/>
        </w:rPr>
        <w:t xml:space="preserve"> thông qua </w:t>
      </w:r>
      <w:r>
        <w:rPr>
          <w:color w:val="000000"/>
          <w:sz w:val="28"/>
          <w:szCs w:val="28"/>
          <w:lang w:val="vi-VN"/>
        </w:rPr>
        <w:t>Ban Chấp hành, Ban Thường vụ</w:t>
      </w:r>
      <w:r w:rsidRPr="008107CF">
        <w:rPr>
          <w:color w:val="000000"/>
          <w:sz w:val="28"/>
          <w:szCs w:val="28"/>
          <w:lang w:val="nl-NL"/>
        </w:rPr>
        <w:t xml:space="preserve"> cùng cấp và </w:t>
      </w:r>
      <w:r>
        <w:rPr>
          <w:color w:val="000000"/>
          <w:sz w:val="28"/>
          <w:szCs w:val="28"/>
          <w:lang w:val="vi-VN"/>
        </w:rPr>
        <w:t>Ủy ban Kiểm tra</w:t>
      </w:r>
      <w:r w:rsidRPr="008107CF">
        <w:rPr>
          <w:color w:val="000000"/>
          <w:sz w:val="28"/>
          <w:szCs w:val="28"/>
          <w:lang w:val="nl-NL"/>
        </w:rPr>
        <w:t xml:space="preserve"> công đoàn các cấp. </w:t>
      </w:r>
    </w:p>
    <w:p w:rsidR="005675B7" w:rsidRPr="008107CF" w:rsidRDefault="005675B7" w:rsidP="00517640">
      <w:pPr>
        <w:ind w:firstLine="720"/>
        <w:jc w:val="both"/>
        <w:rPr>
          <w:color w:val="000000"/>
          <w:sz w:val="28"/>
          <w:szCs w:val="28"/>
          <w:lang w:val="vi-VN"/>
        </w:rPr>
      </w:pPr>
      <w:r w:rsidRPr="008107CF">
        <w:rPr>
          <w:color w:val="000000"/>
          <w:sz w:val="28"/>
          <w:szCs w:val="28"/>
          <w:lang w:val="nl-NL"/>
        </w:rPr>
        <w:t xml:space="preserve">- </w:t>
      </w:r>
      <w:r w:rsidR="0028726C">
        <w:rPr>
          <w:color w:val="000000"/>
          <w:sz w:val="28"/>
          <w:szCs w:val="28"/>
          <w:lang w:val="nl-NL"/>
        </w:rPr>
        <w:t>Tiếp tục t</w:t>
      </w:r>
      <w:r w:rsidR="00E8781E">
        <w:rPr>
          <w:color w:val="000000"/>
          <w:sz w:val="28"/>
          <w:szCs w:val="28"/>
        </w:rPr>
        <w:t>riển khai</w:t>
      </w:r>
      <w:r w:rsidRPr="008107CF">
        <w:rPr>
          <w:color w:val="000000"/>
          <w:sz w:val="28"/>
          <w:szCs w:val="28"/>
          <w:lang w:val="nl-NL"/>
        </w:rPr>
        <w:t xml:space="preserve"> bảng điểm phân loại hoạt động ủy ban kiểm tra công đ</w:t>
      </w:r>
      <w:r w:rsidRPr="008107CF">
        <w:rPr>
          <w:color w:val="000000"/>
          <w:sz w:val="28"/>
          <w:szCs w:val="28"/>
          <w:lang w:val="vi-VN"/>
        </w:rPr>
        <w:t>o</w:t>
      </w:r>
      <w:r w:rsidR="00E8781E">
        <w:rPr>
          <w:color w:val="000000"/>
          <w:sz w:val="28"/>
          <w:szCs w:val="28"/>
          <w:lang w:val="nl-NL"/>
        </w:rPr>
        <w:t>àn cơ sở</w:t>
      </w:r>
      <w:r w:rsidR="0028726C">
        <w:rPr>
          <w:color w:val="000000"/>
          <w:sz w:val="28"/>
          <w:szCs w:val="28"/>
          <w:lang w:val="nl-NL"/>
        </w:rPr>
        <w:t xml:space="preserve"> (tiếp tục thực hiện Hướng dẫn số: 53/HD-UBKT, ngày 05/4/2019 của Ủy ban Kiểm tra LĐLĐ huyện về việc phân loại Ủy ban Kiểm tra Công đoàn theo Hướng dẫn số: 09/HD-UBKT, ngày 01/4/2019 của Ủy ban Kiểm tra LĐLĐ tỉnh</w:t>
      </w:r>
      <w:r w:rsidR="008363D3">
        <w:rPr>
          <w:color w:val="000000"/>
          <w:sz w:val="28"/>
          <w:szCs w:val="28"/>
          <w:lang w:val="nl-NL"/>
        </w:rPr>
        <w:t>)</w:t>
      </w:r>
      <w:r w:rsidRPr="008107CF">
        <w:rPr>
          <w:color w:val="000000"/>
          <w:sz w:val="28"/>
          <w:szCs w:val="28"/>
          <w:lang w:val="nl-NL"/>
        </w:rPr>
        <w:t>.</w:t>
      </w:r>
    </w:p>
    <w:p w:rsidR="005675B7" w:rsidRPr="008107CF" w:rsidRDefault="005675B7" w:rsidP="00517640">
      <w:pPr>
        <w:ind w:firstLine="720"/>
        <w:jc w:val="both"/>
        <w:rPr>
          <w:color w:val="000000"/>
          <w:sz w:val="28"/>
          <w:szCs w:val="28"/>
          <w:lang w:val="vi-VN"/>
        </w:rPr>
      </w:pPr>
      <w:r w:rsidRPr="008107CF">
        <w:rPr>
          <w:color w:val="000000"/>
          <w:sz w:val="28"/>
          <w:szCs w:val="28"/>
          <w:lang w:val="vi-VN"/>
        </w:rPr>
        <w:t xml:space="preserve">- Tập huấn </w:t>
      </w:r>
      <w:r w:rsidR="008363D3">
        <w:rPr>
          <w:color w:val="000000"/>
          <w:sz w:val="28"/>
          <w:szCs w:val="28"/>
        </w:rPr>
        <w:t xml:space="preserve">và tham gia tập huấn </w:t>
      </w:r>
      <w:r w:rsidRPr="008107CF">
        <w:rPr>
          <w:color w:val="000000"/>
          <w:sz w:val="28"/>
          <w:szCs w:val="28"/>
          <w:lang w:val="vi-VN"/>
        </w:rPr>
        <w:t xml:space="preserve">bồi dưỡng nghiệp vụ công tác kiểm tra giám sát theo chương trình của </w:t>
      </w:r>
      <w:r w:rsidR="00E8781E">
        <w:rPr>
          <w:color w:val="000000"/>
          <w:sz w:val="28"/>
          <w:szCs w:val="28"/>
        </w:rPr>
        <w:t xml:space="preserve">Nghị quyết Đại hội IX Công đoàn huyện, </w:t>
      </w:r>
      <w:r w:rsidRPr="008107CF">
        <w:rPr>
          <w:color w:val="000000"/>
          <w:sz w:val="28"/>
          <w:szCs w:val="28"/>
          <w:lang w:val="vi-VN"/>
        </w:rPr>
        <w:t xml:space="preserve">Nghị quyết </w:t>
      </w:r>
      <w:r>
        <w:rPr>
          <w:color w:val="000000"/>
          <w:sz w:val="28"/>
          <w:szCs w:val="28"/>
          <w:lang w:val="vi-VN"/>
        </w:rPr>
        <w:t>Đại</w:t>
      </w:r>
      <w:r w:rsidRPr="008107CF">
        <w:rPr>
          <w:color w:val="000000"/>
          <w:sz w:val="28"/>
          <w:szCs w:val="28"/>
          <w:lang w:val="vi-VN"/>
        </w:rPr>
        <w:t xml:space="preserve"> hội IX Công đoàn tỉnh </w:t>
      </w:r>
      <w:r>
        <w:rPr>
          <w:color w:val="000000"/>
          <w:sz w:val="28"/>
          <w:szCs w:val="28"/>
          <w:lang w:val="vi-VN"/>
        </w:rPr>
        <w:t>Tây Ninh</w:t>
      </w:r>
      <w:r w:rsidR="00E8781E">
        <w:rPr>
          <w:color w:val="000000"/>
          <w:sz w:val="28"/>
          <w:szCs w:val="28"/>
        </w:rPr>
        <w:t xml:space="preserve"> và</w:t>
      </w:r>
      <w:r w:rsidRPr="008107CF">
        <w:rPr>
          <w:color w:val="000000"/>
          <w:sz w:val="28"/>
          <w:szCs w:val="28"/>
          <w:lang w:val="vi-VN"/>
        </w:rPr>
        <w:t xml:space="preserve"> Nghị quyết Đại hội </w:t>
      </w:r>
      <w:r>
        <w:rPr>
          <w:color w:val="000000"/>
          <w:sz w:val="28"/>
          <w:szCs w:val="28"/>
          <w:lang w:val="vi-VN"/>
        </w:rPr>
        <w:t xml:space="preserve">XII </w:t>
      </w:r>
      <w:r w:rsidRPr="008107CF">
        <w:rPr>
          <w:color w:val="000000"/>
          <w:sz w:val="28"/>
          <w:szCs w:val="28"/>
          <w:lang w:val="vi-VN"/>
        </w:rPr>
        <w:t>Công đoàn Việt Nam.</w:t>
      </w:r>
    </w:p>
    <w:p w:rsidR="005675B7" w:rsidRPr="008107CF" w:rsidRDefault="005675B7" w:rsidP="00517640">
      <w:pPr>
        <w:ind w:firstLine="720"/>
        <w:jc w:val="both"/>
        <w:rPr>
          <w:color w:val="000000"/>
          <w:sz w:val="28"/>
          <w:szCs w:val="28"/>
          <w:lang w:val="nl-NL"/>
        </w:rPr>
      </w:pPr>
      <w:r w:rsidRPr="008107CF">
        <w:rPr>
          <w:color w:val="000000"/>
          <w:sz w:val="28"/>
          <w:szCs w:val="28"/>
          <w:lang w:val="vi-VN"/>
        </w:rPr>
        <w:t xml:space="preserve">- </w:t>
      </w:r>
      <w:r w:rsidRPr="008107CF">
        <w:rPr>
          <w:color w:val="000000"/>
          <w:sz w:val="28"/>
          <w:szCs w:val="28"/>
          <w:lang w:val="nl-NL"/>
        </w:rPr>
        <w:t>Chuẩn bị nhân sự</w:t>
      </w:r>
      <w:r w:rsidRPr="008107CF">
        <w:rPr>
          <w:color w:val="000000"/>
          <w:sz w:val="28"/>
          <w:szCs w:val="28"/>
          <w:lang w:val="vi-VN"/>
        </w:rPr>
        <w:t xml:space="preserve">, kinh phí </w:t>
      </w:r>
      <w:r w:rsidRPr="008107CF">
        <w:rPr>
          <w:color w:val="000000"/>
          <w:sz w:val="28"/>
          <w:szCs w:val="28"/>
          <w:lang w:val="nl-NL"/>
        </w:rPr>
        <w:t xml:space="preserve">và </w:t>
      </w:r>
      <w:r w:rsidRPr="008107CF">
        <w:rPr>
          <w:color w:val="000000"/>
          <w:sz w:val="28"/>
          <w:szCs w:val="28"/>
          <w:lang w:val="vi-VN"/>
        </w:rPr>
        <w:t xml:space="preserve">thông báo </w:t>
      </w:r>
      <w:r w:rsidRPr="008107CF">
        <w:rPr>
          <w:color w:val="000000"/>
          <w:sz w:val="28"/>
          <w:szCs w:val="28"/>
          <w:lang w:val="nl-NL"/>
        </w:rPr>
        <w:t xml:space="preserve">lịch kiểm tra đồng cấp tại LĐLĐ </w:t>
      </w:r>
      <w:r w:rsidR="00E8781E">
        <w:rPr>
          <w:color w:val="000000"/>
          <w:sz w:val="28"/>
          <w:szCs w:val="28"/>
          <w:lang w:val="nl-NL"/>
        </w:rPr>
        <w:t>huyện</w:t>
      </w:r>
      <w:r w:rsidRPr="008107CF">
        <w:rPr>
          <w:color w:val="000000"/>
          <w:sz w:val="28"/>
          <w:szCs w:val="28"/>
          <w:lang w:val="nl-NL"/>
        </w:rPr>
        <w:t xml:space="preserve"> về chấp hành Điều lệ Công đoàn Việt Nam và tài chính, tài sản công đoàn năm 20</w:t>
      </w:r>
      <w:r w:rsidR="008363D3">
        <w:rPr>
          <w:color w:val="000000"/>
          <w:sz w:val="28"/>
          <w:szCs w:val="28"/>
          <w:lang w:val="nl-NL"/>
        </w:rPr>
        <w:t>20</w:t>
      </w:r>
      <w:r w:rsidRPr="008107CF">
        <w:rPr>
          <w:color w:val="000000"/>
          <w:sz w:val="28"/>
          <w:szCs w:val="28"/>
          <w:lang w:val="nl-NL"/>
        </w:rPr>
        <w:t>.</w:t>
      </w:r>
    </w:p>
    <w:p w:rsidR="005675B7" w:rsidRDefault="005675B7" w:rsidP="00517640">
      <w:pPr>
        <w:ind w:firstLine="720"/>
        <w:jc w:val="both"/>
        <w:rPr>
          <w:b/>
          <w:i/>
          <w:color w:val="000000"/>
          <w:sz w:val="28"/>
          <w:szCs w:val="28"/>
        </w:rPr>
      </w:pPr>
      <w:r w:rsidRPr="008107CF">
        <w:rPr>
          <w:b/>
          <w:i/>
          <w:color w:val="000000"/>
          <w:sz w:val="28"/>
          <w:szCs w:val="28"/>
          <w:lang w:val="nl-NL"/>
        </w:rPr>
        <w:t>+ Quý II năm 20</w:t>
      </w:r>
      <w:r w:rsidR="008363D3">
        <w:rPr>
          <w:b/>
          <w:i/>
          <w:color w:val="000000"/>
          <w:sz w:val="28"/>
          <w:szCs w:val="28"/>
          <w:lang w:val="nl-NL"/>
        </w:rPr>
        <w:t>20</w:t>
      </w:r>
    </w:p>
    <w:p w:rsidR="00010CE2" w:rsidRPr="00010CE2" w:rsidRDefault="00010CE2" w:rsidP="00517640">
      <w:pPr>
        <w:ind w:firstLine="720"/>
        <w:jc w:val="both"/>
        <w:rPr>
          <w:color w:val="000000"/>
          <w:sz w:val="28"/>
          <w:szCs w:val="28"/>
        </w:rPr>
      </w:pPr>
      <w:r>
        <w:rPr>
          <w:b/>
          <w:i/>
          <w:color w:val="000000"/>
          <w:sz w:val="28"/>
          <w:szCs w:val="28"/>
        </w:rPr>
        <w:t>-</w:t>
      </w:r>
      <w:r w:rsidR="00E8781E">
        <w:rPr>
          <w:b/>
          <w:i/>
          <w:color w:val="000000"/>
          <w:sz w:val="28"/>
          <w:szCs w:val="28"/>
        </w:rPr>
        <w:t xml:space="preserve"> </w:t>
      </w:r>
      <w:r>
        <w:rPr>
          <w:color w:val="000000"/>
          <w:sz w:val="28"/>
          <w:szCs w:val="28"/>
        </w:rPr>
        <w:t xml:space="preserve">Tiến hành </w:t>
      </w:r>
      <w:r w:rsidRPr="008107CF">
        <w:rPr>
          <w:color w:val="000000"/>
          <w:sz w:val="28"/>
          <w:szCs w:val="28"/>
          <w:lang w:val="nl-NL"/>
        </w:rPr>
        <w:t xml:space="preserve">kiểm tra đồng cấp tại LĐLĐ </w:t>
      </w:r>
      <w:r w:rsidR="00E8781E">
        <w:rPr>
          <w:color w:val="000000"/>
          <w:sz w:val="28"/>
          <w:szCs w:val="28"/>
          <w:lang w:val="nl-NL"/>
        </w:rPr>
        <w:t>huyện</w:t>
      </w:r>
      <w:r w:rsidRPr="008107CF">
        <w:rPr>
          <w:color w:val="000000"/>
          <w:sz w:val="28"/>
          <w:szCs w:val="28"/>
          <w:lang w:val="nl-NL"/>
        </w:rPr>
        <w:t xml:space="preserve"> về chấp hành Điều lệ Công đoàn Việt Nam và tài chính, tài sản công đoàn năm 20</w:t>
      </w:r>
      <w:r w:rsidR="008363D3">
        <w:rPr>
          <w:color w:val="000000"/>
          <w:sz w:val="28"/>
          <w:szCs w:val="28"/>
          <w:lang w:val="nl-NL"/>
        </w:rPr>
        <w:t>20</w:t>
      </w:r>
    </w:p>
    <w:p w:rsidR="005675B7" w:rsidRDefault="005675B7" w:rsidP="00517640">
      <w:pPr>
        <w:ind w:firstLine="720"/>
        <w:jc w:val="both"/>
        <w:rPr>
          <w:color w:val="000000"/>
          <w:sz w:val="28"/>
          <w:szCs w:val="28"/>
          <w:lang w:val="nl-NL"/>
        </w:rPr>
      </w:pPr>
      <w:r w:rsidRPr="008107CF">
        <w:rPr>
          <w:color w:val="000000"/>
          <w:sz w:val="28"/>
          <w:szCs w:val="28"/>
          <w:lang w:val="nl-NL"/>
        </w:rPr>
        <w:t xml:space="preserve">- Kết luận kiểm tra đồng cấp tại LĐLĐ </w:t>
      </w:r>
      <w:r w:rsidR="00E8781E">
        <w:rPr>
          <w:color w:val="000000"/>
          <w:sz w:val="28"/>
          <w:szCs w:val="28"/>
          <w:lang w:val="nl-NL"/>
        </w:rPr>
        <w:t>huyện</w:t>
      </w:r>
      <w:r w:rsidRPr="008107CF">
        <w:rPr>
          <w:color w:val="000000"/>
          <w:sz w:val="28"/>
          <w:szCs w:val="28"/>
          <w:lang w:val="nl-NL"/>
        </w:rPr>
        <w:t xml:space="preserve"> về chấp hành Điều lệ Công đoàn Việt Nam và tài chính, tài sản công đoàn năm 20</w:t>
      </w:r>
      <w:r w:rsidR="008363D3">
        <w:rPr>
          <w:color w:val="000000"/>
          <w:sz w:val="28"/>
          <w:szCs w:val="28"/>
          <w:lang w:val="nl-NL"/>
        </w:rPr>
        <w:t>20</w:t>
      </w:r>
      <w:r w:rsidRPr="008107CF">
        <w:rPr>
          <w:color w:val="000000"/>
          <w:sz w:val="28"/>
          <w:szCs w:val="28"/>
          <w:lang w:val="nl-NL"/>
        </w:rPr>
        <w:t>.</w:t>
      </w:r>
    </w:p>
    <w:p w:rsidR="00010CE2" w:rsidRDefault="00010CE2" w:rsidP="00517640">
      <w:pPr>
        <w:ind w:firstLine="720"/>
        <w:jc w:val="both"/>
        <w:rPr>
          <w:color w:val="000000"/>
          <w:sz w:val="28"/>
          <w:szCs w:val="28"/>
        </w:rPr>
      </w:pPr>
      <w:r>
        <w:rPr>
          <w:color w:val="000000"/>
          <w:sz w:val="28"/>
          <w:szCs w:val="28"/>
          <w:lang w:val="nl-NL"/>
        </w:rPr>
        <w:t xml:space="preserve">- </w:t>
      </w:r>
      <w:r w:rsidRPr="008107CF">
        <w:rPr>
          <w:color w:val="000000"/>
          <w:sz w:val="28"/>
          <w:szCs w:val="28"/>
          <w:lang w:val="nl-NL"/>
        </w:rPr>
        <w:t>Chuẩn bị nhân sự</w:t>
      </w:r>
      <w:r w:rsidRPr="008107CF">
        <w:rPr>
          <w:color w:val="000000"/>
          <w:sz w:val="28"/>
          <w:szCs w:val="28"/>
          <w:lang w:val="vi-VN"/>
        </w:rPr>
        <w:t xml:space="preserve">, kinh phí </w:t>
      </w:r>
      <w:r w:rsidRPr="008107CF">
        <w:rPr>
          <w:color w:val="000000"/>
          <w:sz w:val="28"/>
          <w:szCs w:val="28"/>
          <w:lang w:val="nl-NL"/>
        </w:rPr>
        <w:t xml:space="preserve">và </w:t>
      </w:r>
      <w:r w:rsidRPr="008107CF">
        <w:rPr>
          <w:color w:val="000000"/>
          <w:sz w:val="28"/>
          <w:szCs w:val="28"/>
          <w:lang w:val="vi-VN"/>
        </w:rPr>
        <w:t xml:space="preserve">thông báo </w:t>
      </w:r>
      <w:r w:rsidRPr="008107CF">
        <w:rPr>
          <w:color w:val="000000"/>
          <w:sz w:val="28"/>
          <w:szCs w:val="28"/>
          <w:lang w:val="nl-NL"/>
        </w:rPr>
        <w:t>kiểm tra về chấp hành Điều lệ Công đoàn Việt Nam và tài chính, tài sản công đoàn năm 20</w:t>
      </w:r>
      <w:r w:rsidR="008363D3">
        <w:rPr>
          <w:color w:val="000000"/>
          <w:sz w:val="28"/>
          <w:szCs w:val="28"/>
          <w:lang w:val="nl-NL"/>
        </w:rPr>
        <w:t>20</w:t>
      </w:r>
      <w:r>
        <w:rPr>
          <w:color w:val="000000"/>
          <w:sz w:val="28"/>
          <w:szCs w:val="28"/>
        </w:rPr>
        <w:t xml:space="preserve"> đối với </w:t>
      </w:r>
      <w:r w:rsidR="00E8781E">
        <w:rPr>
          <w:color w:val="000000"/>
          <w:sz w:val="28"/>
          <w:szCs w:val="28"/>
        </w:rPr>
        <w:t>công đoàn cơ sở</w:t>
      </w:r>
      <w:r w:rsidR="00E16A2B">
        <w:rPr>
          <w:color w:val="000000"/>
          <w:sz w:val="28"/>
          <w:szCs w:val="28"/>
        </w:rPr>
        <w:t xml:space="preserve"> (có Danh sách kèm theo)</w:t>
      </w:r>
      <w:r>
        <w:rPr>
          <w:color w:val="000000"/>
          <w:sz w:val="28"/>
          <w:szCs w:val="28"/>
        </w:rPr>
        <w:t>.</w:t>
      </w:r>
    </w:p>
    <w:p w:rsidR="008363D3" w:rsidRPr="00010CE2" w:rsidRDefault="008363D3" w:rsidP="00517640">
      <w:pPr>
        <w:ind w:firstLine="720"/>
        <w:jc w:val="both"/>
        <w:rPr>
          <w:color w:val="000000"/>
          <w:sz w:val="28"/>
          <w:szCs w:val="28"/>
        </w:rPr>
      </w:pPr>
      <w:r>
        <w:rPr>
          <w:color w:val="000000"/>
          <w:sz w:val="28"/>
          <w:szCs w:val="28"/>
        </w:rPr>
        <w:t>- Hướng dẫn nghiệp vụ công tác kiểm tra, giám sát công đoàn đối với Ủy viên Ủy ban Kiểm tra và cán bộ pbu5 trách công tác kiểm tra công đoàn cơ sở.</w:t>
      </w:r>
    </w:p>
    <w:p w:rsidR="005675B7" w:rsidRPr="008107CF" w:rsidRDefault="005675B7" w:rsidP="00517640">
      <w:pPr>
        <w:ind w:firstLine="720"/>
        <w:jc w:val="both"/>
        <w:rPr>
          <w:color w:val="000000"/>
          <w:sz w:val="28"/>
          <w:szCs w:val="28"/>
          <w:lang w:val="nl-NL"/>
        </w:rPr>
      </w:pPr>
      <w:r w:rsidRPr="008107CF">
        <w:rPr>
          <w:color w:val="000000"/>
          <w:sz w:val="28"/>
          <w:szCs w:val="28"/>
          <w:lang w:val="nl-NL"/>
        </w:rPr>
        <w:t xml:space="preserve">- Hướng dẫn ủy ban kiểm tra công đoàn </w:t>
      </w:r>
      <w:r w:rsidR="00E8781E">
        <w:rPr>
          <w:color w:val="000000"/>
          <w:sz w:val="28"/>
          <w:szCs w:val="28"/>
          <w:lang w:val="nl-NL"/>
        </w:rPr>
        <w:t>cơ sở</w:t>
      </w:r>
      <w:r w:rsidRPr="008107CF">
        <w:rPr>
          <w:color w:val="000000"/>
          <w:sz w:val="28"/>
          <w:szCs w:val="28"/>
          <w:lang w:val="nl-NL"/>
        </w:rPr>
        <w:t xml:space="preserve"> xây dựng báo cáo 6 tháng đầu năm</w:t>
      </w:r>
      <w:r w:rsidRPr="008107CF">
        <w:rPr>
          <w:color w:val="000000"/>
          <w:sz w:val="28"/>
          <w:szCs w:val="28"/>
          <w:lang w:val="vi-VN"/>
        </w:rPr>
        <w:t xml:space="preserve"> 20</w:t>
      </w:r>
      <w:r w:rsidR="008363D3">
        <w:rPr>
          <w:color w:val="000000"/>
          <w:sz w:val="28"/>
          <w:szCs w:val="28"/>
        </w:rPr>
        <w:t>20</w:t>
      </w:r>
      <w:r w:rsidRPr="008107CF">
        <w:rPr>
          <w:color w:val="000000"/>
          <w:sz w:val="28"/>
          <w:szCs w:val="28"/>
          <w:lang w:val="nl-NL"/>
        </w:rPr>
        <w:t xml:space="preserve"> hoạt động kiểm tra</w:t>
      </w:r>
      <w:r w:rsidRPr="008107CF">
        <w:rPr>
          <w:color w:val="000000"/>
          <w:sz w:val="28"/>
          <w:szCs w:val="28"/>
          <w:lang w:val="vi-VN"/>
        </w:rPr>
        <w:t>, giám sát của</w:t>
      </w:r>
      <w:r w:rsidRPr="008107CF">
        <w:rPr>
          <w:color w:val="000000"/>
          <w:sz w:val="28"/>
          <w:szCs w:val="28"/>
          <w:lang w:val="nl-NL"/>
        </w:rPr>
        <w:t xml:space="preserve"> công đoàn</w:t>
      </w:r>
      <w:r w:rsidR="00E8781E">
        <w:rPr>
          <w:color w:val="000000"/>
          <w:sz w:val="28"/>
          <w:szCs w:val="28"/>
          <w:lang w:val="nl-NL"/>
        </w:rPr>
        <w:t>.</w:t>
      </w:r>
      <w:r w:rsidRPr="008107CF">
        <w:rPr>
          <w:color w:val="000000"/>
          <w:sz w:val="28"/>
          <w:szCs w:val="28"/>
          <w:lang w:val="nl-NL"/>
        </w:rPr>
        <w:t xml:space="preserve"> </w:t>
      </w:r>
    </w:p>
    <w:p w:rsidR="005675B7" w:rsidRPr="008107CF" w:rsidRDefault="005675B7" w:rsidP="00517640">
      <w:pPr>
        <w:ind w:firstLine="720"/>
        <w:jc w:val="both"/>
        <w:rPr>
          <w:color w:val="000000"/>
          <w:sz w:val="28"/>
          <w:szCs w:val="28"/>
          <w:lang w:val="vi-VN"/>
        </w:rPr>
      </w:pPr>
      <w:r w:rsidRPr="008107CF">
        <w:rPr>
          <w:color w:val="000000"/>
          <w:sz w:val="28"/>
          <w:szCs w:val="28"/>
          <w:lang w:val="nl-NL"/>
        </w:rPr>
        <w:t>-</w:t>
      </w:r>
      <w:r w:rsidR="00E8781E">
        <w:rPr>
          <w:color w:val="000000"/>
          <w:sz w:val="28"/>
          <w:szCs w:val="28"/>
          <w:lang w:val="nl-NL"/>
        </w:rPr>
        <w:t xml:space="preserve"> </w:t>
      </w:r>
      <w:r w:rsidRPr="008107CF">
        <w:rPr>
          <w:color w:val="000000"/>
          <w:sz w:val="28"/>
          <w:szCs w:val="28"/>
          <w:lang w:val="nl-NL"/>
        </w:rPr>
        <w:t xml:space="preserve">Họp ủy ban kiểm tra </w:t>
      </w:r>
      <w:r w:rsidRPr="008107CF">
        <w:rPr>
          <w:color w:val="000000"/>
          <w:sz w:val="28"/>
          <w:szCs w:val="28"/>
          <w:lang w:val="vi-VN"/>
        </w:rPr>
        <w:t>6 tháng đầu năm để thông qua dự thảo báo cáo</w:t>
      </w:r>
      <w:r>
        <w:rPr>
          <w:color w:val="000000"/>
          <w:sz w:val="28"/>
          <w:szCs w:val="28"/>
          <w:lang w:val="vi-VN"/>
        </w:rPr>
        <w:t xml:space="preserve"> hoạt động kiểm tra giám sát </w:t>
      </w:r>
      <w:r w:rsidRPr="008107CF">
        <w:rPr>
          <w:color w:val="000000"/>
          <w:sz w:val="28"/>
          <w:szCs w:val="28"/>
          <w:lang w:val="vi-VN"/>
        </w:rPr>
        <w:t>6 tháng đầu năm 20</w:t>
      </w:r>
      <w:r w:rsidR="008363D3">
        <w:rPr>
          <w:color w:val="000000"/>
          <w:sz w:val="28"/>
          <w:szCs w:val="28"/>
        </w:rPr>
        <w:t>20</w:t>
      </w:r>
      <w:r>
        <w:rPr>
          <w:color w:val="000000"/>
          <w:sz w:val="28"/>
          <w:szCs w:val="28"/>
          <w:lang w:val="vi-VN"/>
        </w:rPr>
        <w:t>.</w:t>
      </w:r>
    </w:p>
    <w:p w:rsidR="005675B7" w:rsidRPr="008107CF" w:rsidRDefault="005675B7" w:rsidP="00517640">
      <w:pPr>
        <w:ind w:firstLine="720"/>
        <w:jc w:val="both"/>
        <w:rPr>
          <w:b/>
          <w:i/>
          <w:color w:val="000000"/>
          <w:sz w:val="28"/>
          <w:szCs w:val="28"/>
          <w:lang w:val="vi-VN"/>
        </w:rPr>
      </w:pPr>
      <w:r w:rsidRPr="008107CF">
        <w:rPr>
          <w:b/>
          <w:i/>
          <w:color w:val="000000"/>
          <w:sz w:val="28"/>
          <w:szCs w:val="28"/>
          <w:lang w:val="nl-NL"/>
        </w:rPr>
        <w:lastRenderedPageBreak/>
        <w:t>+ Quý III năm 20</w:t>
      </w:r>
      <w:r w:rsidR="008363D3">
        <w:rPr>
          <w:b/>
          <w:i/>
          <w:color w:val="000000"/>
          <w:sz w:val="28"/>
          <w:szCs w:val="28"/>
          <w:lang w:val="nl-NL"/>
        </w:rPr>
        <w:t>20</w:t>
      </w:r>
    </w:p>
    <w:p w:rsidR="008363D3" w:rsidRPr="00010CE2" w:rsidRDefault="008363D3" w:rsidP="008363D3">
      <w:pPr>
        <w:ind w:firstLine="720"/>
        <w:jc w:val="both"/>
        <w:rPr>
          <w:color w:val="000000"/>
          <w:sz w:val="28"/>
          <w:szCs w:val="28"/>
        </w:rPr>
      </w:pPr>
      <w:r>
        <w:rPr>
          <w:color w:val="000000"/>
          <w:sz w:val="28"/>
          <w:szCs w:val="28"/>
          <w:lang w:val="nl-NL"/>
        </w:rPr>
        <w:t>- C</w:t>
      </w:r>
      <w:r w:rsidRPr="008107CF">
        <w:rPr>
          <w:color w:val="000000"/>
          <w:sz w:val="28"/>
          <w:szCs w:val="28"/>
          <w:lang w:val="nl-NL"/>
        </w:rPr>
        <w:t>huẩn bị nhân sự</w:t>
      </w:r>
      <w:r w:rsidRPr="008107CF">
        <w:rPr>
          <w:color w:val="000000"/>
          <w:sz w:val="28"/>
          <w:szCs w:val="28"/>
          <w:lang w:val="vi-VN"/>
        </w:rPr>
        <w:t xml:space="preserve">, kinh phí </w:t>
      </w:r>
      <w:r w:rsidRPr="008107CF">
        <w:rPr>
          <w:color w:val="000000"/>
          <w:sz w:val="28"/>
          <w:szCs w:val="28"/>
          <w:lang w:val="nl-NL"/>
        </w:rPr>
        <w:t xml:space="preserve">và </w:t>
      </w:r>
      <w:r w:rsidRPr="008107CF">
        <w:rPr>
          <w:color w:val="000000"/>
          <w:sz w:val="28"/>
          <w:szCs w:val="28"/>
          <w:lang w:val="vi-VN"/>
        </w:rPr>
        <w:t xml:space="preserve">thông báo </w:t>
      </w:r>
      <w:r>
        <w:rPr>
          <w:color w:val="000000"/>
          <w:sz w:val="28"/>
          <w:szCs w:val="28"/>
        </w:rPr>
        <w:t>g</w:t>
      </w:r>
      <w:r w:rsidRPr="00524081">
        <w:rPr>
          <w:sz w:val="28"/>
          <w:szCs w:val="28"/>
        </w:rPr>
        <w:t xml:space="preserve">iám sát việc thực hiện </w:t>
      </w:r>
      <w:r>
        <w:rPr>
          <w:sz w:val="28"/>
          <w:szCs w:val="28"/>
        </w:rPr>
        <w:t xml:space="preserve">Điều lệ, nghị quyết, các quy định của tổ chức công đoàn và quy định của Đảng, Nhà nước tại các công đoàn cơ sở </w:t>
      </w:r>
      <w:r>
        <w:rPr>
          <w:color w:val="000000"/>
          <w:sz w:val="28"/>
          <w:szCs w:val="28"/>
        </w:rPr>
        <w:t>(có Danh sách kèm theo).</w:t>
      </w:r>
    </w:p>
    <w:p w:rsidR="005675B7" w:rsidRPr="008107CF" w:rsidRDefault="005675B7" w:rsidP="00517640">
      <w:pPr>
        <w:ind w:firstLine="720"/>
        <w:jc w:val="both"/>
        <w:rPr>
          <w:color w:val="000000"/>
          <w:sz w:val="28"/>
          <w:szCs w:val="28"/>
          <w:lang w:val="nl-NL"/>
        </w:rPr>
      </w:pPr>
      <w:r w:rsidRPr="008107CF">
        <w:rPr>
          <w:color w:val="000000"/>
          <w:sz w:val="28"/>
          <w:szCs w:val="28"/>
          <w:lang w:val="nl-NL"/>
        </w:rPr>
        <w:t xml:space="preserve">- Kết luận nội dung </w:t>
      </w:r>
      <w:r w:rsidR="008363D3">
        <w:rPr>
          <w:color w:val="000000"/>
          <w:sz w:val="28"/>
          <w:szCs w:val="28"/>
          <w:lang w:val="nl-NL"/>
        </w:rPr>
        <w:t>g</w:t>
      </w:r>
      <w:r w:rsidR="008363D3" w:rsidRPr="00524081">
        <w:rPr>
          <w:sz w:val="28"/>
          <w:szCs w:val="28"/>
        </w:rPr>
        <w:t xml:space="preserve">iám sát việc thực hiện </w:t>
      </w:r>
      <w:r w:rsidR="008363D3">
        <w:rPr>
          <w:sz w:val="28"/>
          <w:szCs w:val="28"/>
        </w:rPr>
        <w:t>Điều lệ, nghị quyết, các quy định của tổ chức công đoàn và quy định của Đảng, Nhà nước tại Công đoàn cơ sở</w:t>
      </w:r>
      <w:r w:rsidR="008363D3">
        <w:rPr>
          <w:color w:val="000000"/>
          <w:sz w:val="28"/>
          <w:szCs w:val="28"/>
        </w:rPr>
        <w:t>.</w:t>
      </w:r>
    </w:p>
    <w:p w:rsidR="005675B7" w:rsidRDefault="005675B7" w:rsidP="00517640">
      <w:pPr>
        <w:ind w:firstLine="720"/>
        <w:jc w:val="both"/>
        <w:rPr>
          <w:b/>
          <w:i/>
          <w:color w:val="000000"/>
          <w:sz w:val="28"/>
          <w:szCs w:val="28"/>
        </w:rPr>
      </w:pPr>
      <w:r w:rsidRPr="008107CF">
        <w:rPr>
          <w:b/>
          <w:i/>
          <w:color w:val="000000"/>
          <w:sz w:val="28"/>
          <w:szCs w:val="28"/>
          <w:lang w:val="nl-NL"/>
        </w:rPr>
        <w:t>+ Quý IV năm 20</w:t>
      </w:r>
      <w:r w:rsidR="008363D3">
        <w:rPr>
          <w:b/>
          <w:i/>
          <w:color w:val="000000"/>
          <w:sz w:val="28"/>
          <w:szCs w:val="28"/>
          <w:lang w:val="nl-NL"/>
        </w:rPr>
        <w:t>20</w:t>
      </w:r>
    </w:p>
    <w:p w:rsidR="005675B7" w:rsidRDefault="005675B7" w:rsidP="00517640">
      <w:pPr>
        <w:ind w:firstLine="720"/>
        <w:jc w:val="both"/>
        <w:rPr>
          <w:color w:val="000000"/>
          <w:sz w:val="28"/>
          <w:szCs w:val="28"/>
        </w:rPr>
      </w:pPr>
      <w:r w:rsidRPr="008107CF">
        <w:rPr>
          <w:color w:val="000000"/>
          <w:sz w:val="28"/>
          <w:szCs w:val="28"/>
          <w:lang w:val="nl-NL"/>
        </w:rPr>
        <w:t>-</w:t>
      </w:r>
      <w:r w:rsidR="009F5F26">
        <w:rPr>
          <w:color w:val="000000"/>
          <w:sz w:val="28"/>
          <w:szCs w:val="28"/>
          <w:lang w:val="nl-NL"/>
        </w:rPr>
        <w:t xml:space="preserve"> </w:t>
      </w:r>
      <w:r w:rsidRPr="008107CF">
        <w:rPr>
          <w:color w:val="000000"/>
          <w:sz w:val="28"/>
          <w:szCs w:val="28"/>
          <w:lang w:val="nl-NL"/>
        </w:rPr>
        <w:t xml:space="preserve">Hướng dẫn UBKT công đoàn </w:t>
      </w:r>
      <w:r w:rsidR="009F5F26">
        <w:rPr>
          <w:color w:val="000000"/>
          <w:sz w:val="28"/>
          <w:szCs w:val="28"/>
          <w:lang w:val="nl-NL"/>
        </w:rPr>
        <w:t>cơ sở</w:t>
      </w:r>
      <w:r w:rsidRPr="008107CF">
        <w:rPr>
          <w:color w:val="000000"/>
          <w:sz w:val="28"/>
          <w:szCs w:val="28"/>
          <w:lang w:val="nl-NL"/>
        </w:rPr>
        <w:t xml:space="preserve"> xây dựng báo cáo hoạt động kiểm tra</w:t>
      </w:r>
      <w:r w:rsidRPr="008107CF">
        <w:rPr>
          <w:color w:val="000000"/>
          <w:sz w:val="28"/>
          <w:szCs w:val="28"/>
          <w:lang w:val="vi-VN"/>
        </w:rPr>
        <w:t xml:space="preserve"> giám sát</w:t>
      </w:r>
      <w:r w:rsidRPr="008107CF">
        <w:rPr>
          <w:color w:val="000000"/>
          <w:sz w:val="28"/>
          <w:szCs w:val="28"/>
          <w:lang w:val="nl-NL"/>
        </w:rPr>
        <w:t xml:space="preserve"> công đoàn năm 20</w:t>
      </w:r>
      <w:r w:rsidR="008363D3">
        <w:rPr>
          <w:color w:val="000000"/>
          <w:sz w:val="28"/>
          <w:szCs w:val="28"/>
          <w:lang w:val="nl-NL"/>
        </w:rPr>
        <w:t>20</w:t>
      </w:r>
    </w:p>
    <w:p w:rsidR="005675B7" w:rsidRPr="008107CF" w:rsidRDefault="005675B7" w:rsidP="00517640">
      <w:pPr>
        <w:ind w:firstLine="720"/>
        <w:jc w:val="both"/>
        <w:rPr>
          <w:color w:val="000000"/>
          <w:sz w:val="28"/>
          <w:szCs w:val="28"/>
          <w:lang w:val="vi-VN"/>
        </w:rPr>
      </w:pPr>
      <w:r w:rsidRPr="008107CF">
        <w:rPr>
          <w:color w:val="000000"/>
          <w:sz w:val="28"/>
          <w:szCs w:val="28"/>
          <w:lang w:val="nl-NL"/>
        </w:rPr>
        <w:t>-</w:t>
      </w:r>
      <w:r w:rsidR="009F5F26">
        <w:rPr>
          <w:color w:val="000000"/>
          <w:sz w:val="28"/>
          <w:szCs w:val="28"/>
          <w:lang w:val="nl-NL"/>
        </w:rPr>
        <w:t xml:space="preserve"> </w:t>
      </w:r>
      <w:r w:rsidRPr="008107CF">
        <w:rPr>
          <w:color w:val="000000"/>
          <w:sz w:val="28"/>
          <w:szCs w:val="28"/>
          <w:lang w:val="nl-NL"/>
        </w:rPr>
        <w:t xml:space="preserve">Phúc tra, chấm điểm phân loại hoạt động UBKT công đoàn </w:t>
      </w:r>
      <w:r w:rsidR="009F5F26">
        <w:rPr>
          <w:color w:val="000000"/>
          <w:sz w:val="28"/>
          <w:szCs w:val="28"/>
          <w:lang w:val="nl-NL"/>
        </w:rPr>
        <w:t>cơ sở</w:t>
      </w:r>
      <w:r w:rsidRPr="008107CF">
        <w:rPr>
          <w:color w:val="000000"/>
          <w:sz w:val="28"/>
          <w:szCs w:val="28"/>
          <w:lang w:val="nl-NL"/>
        </w:rPr>
        <w:t>; thực hiện tổng hợp báo cáo kết quả hoạt động năm 20</w:t>
      </w:r>
      <w:r w:rsidR="008363D3">
        <w:rPr>
          <w:color w:val="000000"/>
          <w:sz w:val="28"/>
          <w:szCs w:val="28"/>
          <w:lang w:val="nl-NL"/>
        </w:rPr>
        <w:t>20</w:t>
      </w:r>
      <w:r w:rsidRPr="008107CF">
        <w:rPr>
          <w:color w:val="000000"/>
          <w:sz w:val="28"/>
          <w:szCs w:val="28"/>
          <w:lang w:val="nl-NL"/>
        </w:rPr>
        <w:t xml:space="preserve"> của UBKT công đoàn </w:t>
      </w:r>
      <w:r w:rsidR="009F5F26">
        <w:rPr>
          <w:color w:val="000000"/>
          <w:sz w:val="28"/>
          <w:szCs w:val="28"/>
          <w:lang w:val="nl-NL"/>
        </w:rPr>
        <w:t>cơ sở</w:t>
      </w:r>
      <w:r w:rsidRPr="008107CF">
        <w:rPr>
          <w:color w:val="000000"/>
          <w:sz w:val="28"/>
          <w:szCs w:val="28"/>
          <w:lang w:val="nl-NL"/>
        </w:rPr>
        <w:t>.</w:t>
      </w:r>
      <w:r w:rsidRPr="008107CF">
        <w:rPr>
          <w:color w:val="000000"/>
          <w:sz w:val="28"/>
          <w:szCs w:val="28"/>
          <w:lang w:val="nl-NL"/>
        </w:rPr>
        <w:tab/>
      </w:r>
    </w:p>
    <w:p w:rsidR="005675B7" w:rsidRPr="008363D3" w:rsidRDefault="005675B7" w:rsidP="00517640">
      <w:pPr>
        <w:ind w:firstLine="720"/>
        <w:jc w:val="both"/>
        <w:rPr>
          <w:color w:val="000000"/>
          <w:sz w:val="28"/>
          <w:szCs w:val="28"/>
        </w:rPr>
      </w:pPr>
      <w:r w:rsidRPr="008107CF">
        <w:rPr>
          <w:color w:val="000000"/>
          <w:sz w:val="28"/>
          <w:szCs w:val="28"/>
          <w:lang w:val="nl-NL"/>
        </w:rPr>
        <w:t>-</w:t>
      </w:r>
      <w:r w:rsidR="009F5F26">
        <w:rPr>
          <w:color w:val="000000"/>
          <w:sz w:val="28"/>
          <w:szCs w:val="28"/>
          <w:lang w:val="nl-NL"/>
        </w:rPr>
        <w:t xml:space="preserve"> </w:t>
      </w:r>
      <w:r w:rsidRPr="008107CF">
        <w:rPr>
          <w:color w:val="000000"/>
          <w:sz w:val="28"/>
          <w:szCs w:val="28"/>
          <w:lang w:val="nl-NL"/>
        </w:rPr>
        <w:t xml:space="preserve">Họp ủy ban kiểm tra </w:t>
      </w:r>
      <w:r w:rsidRPr="008107CF">
        <w:rPr>
          <w:color w:val="000000"/>
          <w:sz w:val="28"/>
          <w:szCs w:val="28"/>
          <w:lang w:val="vi-VN"/>
        </w:rPr>
        <w:t>cuối năm 20</w:t>
      </w:r>
      <w:r w:rsidR="008363D3">
        <w:rPr>
          <w:color w:val="000000"/>
          <w:sz w:val="28"/>
          <w:szCs w:val="28"/>
        </w:rPr>
        <w:t>20</w:t>
      </w:r>
      <w:r w:rsidRPr="008107CF">
        <w:rPr>
          <w:color w:val="000000"/>
          <w:sz w:val="28"/>
          <w:szCs w:val="28"/>
          <w:lang w:val="vi-VN"/>
        </w:rPr>
        <w:t>, thông qua dự thảo báo cáo kết quả hoạt động kiểm tra</w:t>
      </w:r>
      <w:r w:rsidR="009F5F26">
        <w:rPr>
          <w:color w:val="000000"/>
          <w:sz w:val="28"/>
          <w:szCs w:val="28"/>
        </w:rPr>
        <w:t>,</w:t>
      </w:r>
      <w:r w:rsidRPr="008107CF">
        <w:rPr>
          <w:color w:val="000000"/>
          <w:sz w:val="28"/>
          <w:szCs w:val="28"/>
          <w:lang w:val="vi-VN"/>
        </w:rPr>
        <w:t xml:space="preserve"> giám sát của năm 20</w:t>
      </w:r>
      <w:r w:rsidR="008363D3">
        <w:rPr>
          <w:color w:val="000000"/>
          <w:sz w:val="28"/>
          <w:szCs w:val="28"/>
        </w:rPr>
        <w:t>20</w:t>
      </w:r>
      <w:r w:rsidRPr="008107CF">
        <w:rPr>
          <w:color w:val="000000"/>
          <w:sz w:val="28"/>
          <w:szCs w:val="28"/>
          <w:lang w:val="vi-VN"/>
        </w:rPr>
        <w:t xml:space="preserve"> và phương hướng hoạt động năm 202</w:t>
      </w:r>
      <w:r w:rsidR="008363D3">
        <w:rPr>
          <w:color w:val="000000"/>
          <w:sz w:val="28"/>
          <w:szCs w:val="28"/>
        </w:rPr>
        <w:t>1</w:t>
      </w:r>
    </w:p>
    <w:p w:rsidR="005675B7" w:rsidRPr="008107CF" w:rsidRDefault="009F5F26" w:rsidP="00517640">
      <w:pPr>
        <w:ind w:firstLine="720"/>
        <w:jc w:val="both"/>
        <w:rPr>
          <w:b/>
          <w:color w:val="000000"/>
          <w:sz w:val="28"/>
          <w:szCs w:val="28"/>
          <w:lang w:val="nl-NL"/>
        </w:rPr>
      </w:pPr>
      <w:r>
        <w:rPr>
          <w:b/>
          <w:color w:val="000000"/>
          <w:sz w:val="28"/>
          <w:szCs w:val="28"/>
          <w:lang w:val="nl-NL"/>
        </w:rPr>
        <w:t>2-</w:t>
      </w:r>
      <w:r w:rsidR="005675B7">
        <w:rPr>
          <w:b/>
          <w:color w:val="000000"/>
          <w:sz w:val="28"/>
          <w:szCs w:val="28"/>
          <w:lang w:val="vi-VN"/>
        </w:rPr>
        <w:t xml:space="preserve"> </w:t>
      </w:r>
      <w:r w:rsidR="005675B7" w:rsidRPr="008107CF">
        <w:rPr>
          <w:b/>
          <w:color w:val="000000"/>
          <w:sz w:val="28"/>
          <w:szCs w:val="28"/>
          <w:lang w:val="nl-NL"/>
        </w:rPr>
        <w:t>Ủy ban kiểm tra, cán bộ phụ trách công tác kiểm tra công đoàn cơ sở</w:t>
      </w:r>
    </w:p>
    <w:p w:rsidR="005675B7" w:rsidRPr="008107CF" w:rsidRDefault="005675B7" w:rsidP="00517640">
      <w:pPr>
        <w:ind w:firstLine="720"/>
        <w:jc w:val="both"/>
        <w:rPr>
          <w:color w:val="000000"/>
          <w:sz w:val="28"/>
          <w:szCs w:val="28"/>
          <w:lang w:val="vi-VN"/>
        </w:rPr>
      </w:pPr>
      <w:r w:rsidRPr="00A23AA8">
        <w:rPr>
          <w:color w:val="000000"/>
          <w:sz w:val="28"/>
          <w:szCs w:val="28"/>
          <w:lang w:val="nl-NL"/>
        </w:rPr>
        <w:t xml:space="preserve">- </w:t>
      </w:r>
      <w:r w:rsidRPr="008107CF">
        <w:rPr>
          <w:color w:val="000000"/>
          <w:sz w:val="28"/>
          <w:szCs w:val="28"/>
          <w:lang w:val="nl-NL"/>
        </w:rPr>
        <w:t xml:space="preserve">Thực hiện theo hướng dẫn của công đoàn cấp </w:t>
      </w:r>
      <w:r w:rsidRPr="008107CF">
        <w:rPr>
          <w:color w:val="000000"/>
          <w:sz w:val="28"/>
          <w:szCs w:val="28"/>
          <w:lang w:val="vi-VN"/>
        </w:rPr>
        <w:t>trên về xây dựng kế hoạch</w:t>
      </w:r>
      <w:r w:rsidRPr="008107CF">
        <w:rPr>
          <w:color w:val="000000"/>
          <w:sz w:val="28"/>
          <w:szCs w:val="28"/>
          <w:lang w:val="nl-NL"/>
        </w:rPr>
        <w:t xml:space="preserve"> hoạt động </w:t>
      </w:r>
      <w:r w:rsidRPr="008107CF">
        <w:rPr>
          <w:color w:val="000000"/>
          <w:sz w:val="28"/>
          <w:szCs w:val="28"/>
          <w:lang w:val="vi-VN"/>
        </w:rPr>
        <w:t xml:space="preserve">công tác kiểm tra, giám sát </w:t>
      </w:r>
      <w:r w:rsidRPr="008107CF">
        <w:rPr>
          <w:color w:val="000000"/>
          <w:sz w:val="28"/>
          <w:szCs w:val="28"/>
          <w:lang w:val="nl-NL"/>
        </w:rPr>
        <w:t>của ủy ban kiểm tra</w:t>
      </w:r>
      <w:r w:rsidRPr="008107CF">
        <w:rPr>
          <w:color w:val="000000"/>
          <w:sz w:val="28"/>
          <w:szCs w:val="28"/>
          <w:lang w:val="vi-VN"/>
        </w:rPr>
        <w:t xml:space="preserve"> năm 20</w:t>
      </w:r>
      <w:r w:rsidR="008363D3">
        <w:rPr>
          <w:color w:val="000000"/>
          <w:sz w:val="28"/>
          <w:szCs w:val="28"/>
        </w:rPr>
        <w:t>20</w:t>
      </w:r>
      <w:r w:rsidRPr="008107CF">
        <w:rPr>
          <w:color w:val="000000"/>
          <w:sz w:val="28"/>
          <w:szCs w:val="28"/>
          <w:lang w:val="vi-VN"/>
        </w:rPr>
        <w:t>.</w:t>
      </w:r>
    </w:p>
    <w:p w:rsidR="005675B7" w:rsidRPr="008107CF" w:rsidRDefault="005675B7" w:rsidP="00517640">
      <w:pPr>
        <w:ind w:firstLine="720"/>
        <w:jc w:val="both"/>
        <w:rPr>
          <w:b/>
          <w:color w:val="000000"/>
          <w:sz w:val="28"/>
          <w:szCs w:val="28"/>
          <w:lang w:val="nl-NL"/>
        </w:rPr>
      </w:pPr>
      <w:r w:rsidRPr="008107CF">
        <w:rPr>
          <w:color w:val="000000"/>
          <w:sz w:val="28"/>
          <w:szCs w:val="28"/>
          <w:lang w:val="nl-NL"/>
        </w:rPr>
        <w:t xml:space="preserve">- Xây dựng </w:t>
      </w:r>
      <w:r w:rsidRPr="008107CF">
        <w:rPr>
          <w:color w:val="000000"/>
          <w:sz w:val="28"/>
          <w:szCs w:val="28"/>
          <w:lang w:val="vi-VN"/>
        </w:rPr>
        <w:t>k</w:t>
      </w:r>
      <w:r w:rsidRPr="008107CF">
        <w:rPr>
          <w:color w:val="000000"/>
          <w:sz w:val="28"/>
          <w:szCs w:val="28"/>
          <w:lang w:val="nl-NL"/>
        </w:rPr>
        <w:t xml:space="preserve">ế hoạch công tác </w:t>
      </w:r>
      <w:r w:rsidRPr="008107CF">
        <w:rPr>
          <w:color w:val="000000"/>
          <w:sz w:val="28"/>
          <w:szCs w:val="28"/>
          <w:lang w:val="vi-VN"/>
        </w:rPr>
        <w:t>k</w:t>
      </w:r>
      <w:r w:rsidRPr="008107CF">
        <w:rPr>
          <w:color w:val="000000"/>
          <w:sz w:val="28"/>
          <w:szCs w:val="28"/>
          <w:lang w:val="nl-NL"/>
        </w:rPr>
        <w:t>iểm tra</w:t>
      </w:r>
      <w:r w:rsidRPr="008107CF">
        <w:rPr>
          <w:color w:val="000000"/>
          <w:sz w:val="28"/>
          <w:szCs w:val="28"/>
          <w:lang w:val="vi-VN"/>
        </w:rPr>
        <w:t xml:space="preserve"> giám sát</w:t>
      </w:r>
      <w:r w:rsidRPr="008107CF">
        <w:rPr>
          <w:color w:val="000000"/>
          <w:sz w:val="28"/>
          <w:szCs w:val="28"/>
          <w:lang w:val="nl-NL"/>
        </w:rPr>
        <w:t xml:space="preserve"> năm 20</w:t>
      </w:r>
      <w:r w:rsidR="008363D3">
        <w:rPr>
          <w:color w:val="000000"/>
          <w:sz w:val="28"/>
          <w:szCs w:val="28"/>
          <w:lang w:val="nl-NL"/>
        </w:rPr>
        <w:t>20</w:t>
      </w:r>
      <w:r w:rsidRPr="008107CF">
        <w:rPr>
          <w:color w:val="000000"/>
          <w:sz w:val="28"/>
          <w:szCs w:val="28"/>
          <w:lang w:val="nl-NL"/>
        </w:rPr>
        <w:t xml:space="preserve"> thông qua ban chấp hành cùng cấp và thực hiện tốt nhiệm vụ công tác kiểm tra đã đề ra; rà soát kiện toàn nhân sự làm công tác kiểm tra, cán bộ phụ trách kiểm tra công đoàn đúng quy định về số lượng và tiêu chuẩn theo quy định của Điều lệ Công đoàn Việt Nam. Thực hiện tốt chế độ thông tin báo cáo theo quy định: 6 tháng đầu năm 20</w:t>
      </w:r>
      <w:r w:rsidR="008363D3">
        <w:rPr>
          <w:color w:val="000000"/>
          <w:sz w:val="28"/>
          <w:szCs w:val="28"/>
          <w:lang w:val="nl-NL"/>
        </w:rPr>
        <w:t>20</w:t>
      </w:r>
      <w:r w:rsidRPr="008107CF">
        <w:rPr>
          <w:color w:val="000000"/>
          <w:sz w:val="28"/>
          <w:szCs w:val="28"/>
          <w:lang w:val="nl-NL"/>
        </w:rPr>
        <w:t>; cả năm 20</w:t>
      </w:r>
      <w:r w:rsidR="008363D3">
        <w:rPr>
          <w:color w:val="000000"/>
          <w:sz w:val="28"/>
          <w:szCs w:val="28"/>
          <w:lang w:val="nl-NL"/>
        </w:rPr>
        <w:t>20</w:t>
      </w:r>
      <w:r w:rsidRPr="008107CF">
        <w:rPr>
          <w:color w:val="000000"/>
          <w:sz w:val="28"/>
          <w:szCs w:val="28"/>
          <w:lang w:val="nl-NL"/>
        </w:rPr>
        <w:t xml:space="preserve"> và báo cáo chuyên đề</w:t>
      </w:r>
      <w:r>
        <w:rPr>
          <w:color w:val="000000"/>
          <w:sz w:val="28"/>
          <w:szCs w:val="28"/>
          <w:lang w:val="vi-VN"/>
        </w:rPr>
        <w:t>, đột xuất</w:t>
      </w:r>
      <w:r w:rsidRPr="008107CF">
        <w:rPr>
          <w:color w:val="000000"/>
          <w:sz w:val="28"/>
          <w:szCs w:val="28"/>
          <w:lang w:val="nl-NL"/>
        </w:rPr>
        <w:t xml:space="preserve"> (nếu có).</w:t>
      </w:r>
    </w:p>
    <w:p w:rsidR="005675B7" w:rsidRPr="008107CF" w:rsidRDefault="005675B7" w:rsidP="00517640">
      <w:pPr>
        <w:ind w:firstLine="720"/>
        <w:jc w:val="both"/>
        <w:rPr>
          <w:color w:val="000000"/>
          <w:sz w:val="28"/>
          <w:szCs w:val="28"/>
          <w:lang w:val="nl-NL"/>
        </w:rPr>
      </w:pPr>
      <w:r w:rsidRPr="008107CF">
        <w:rPr>
          <w:color w:val="000000"/>
          <w:sz w:val="28"/>
          <w:szCs w:val="28"/>
          <w:lang w:val="nl-NL"/>
        </w:rPr>
        <w:t xml:space="preserve">- Giám sát ủy viên ban chấp hành công đoàn cơ sở trong việc thực hiện các quy định tại Điều lệ </w:t>
      </w:r>
      <w:r>
        <w:rPr>
          <w:color w:val="000000"/>
          <w:sz w:val="28"/>
          <w:szCs w:val="28"/>
          <w:lang w:val="vi-VN"/>
        </w:rPr>
        <w:t xml:space="preserve">Công đoàn Việt Nam </w:t>
      </w:r>
      <w:r w:rsidRPr="008107CF">
        <w:rPr>
          <w:color w:val="000000"/>
          <w:sz w:val="28"/>
          <w:szCs w:val="28"/>
          <w:lang w:val="nl-NL"/>
        </w:rPr>
        <w:t xml:space="preserve">như tổ chức Đại hội </w:t>
      </w:r>
      <w:r>
        <w:rPr>
          <w:color w:val="000000"/>
          <w:sz w:val="28"/>
          <w:szCs w:val="28"/>
          <w:lang w:val="vi-VN"/>
        </w:rPr>
        <w:t>C</w:t>
      </w:r>
      <w:r w:rsidRPr="008107CF">
        <w:rPr>
          <w:color w:val="000000"/>
          <w:sz w:val="28"/>
          <w:szCs w:val="28"/>
          <w:lang w:val="nl-NL"/>
        </w:rPr>
        <w:t xml:space="preserve">ông đoàn cơ sở; đại diện tập thể người lao động thực hiện việc xây dựng, thương lượng và ký kết các quy chế phối hợp làm việc, Thỏa ước lao động tập thể, tổ chức Hội nghị người lao động; minh bạch trong quản lý thu chi tài chính tài sản công đoàn, quy chế chi tiêu nội bộ... </w:t>
      </w:r>
    </w:p>
    <w:p w:rsidR="005675B7" w:rsidRDefault="005675B7" w:rsidP="00517640">
      <w:pPr>
        <w:ind w:firstLine="720"/>
        <w:jc w:val="both"/>
        <w:rPr>
          <w:color w:val="000000"/>
          <w:sz w:val="28"/>
          <w:szCs w:val="28"/>
          <w:lang w:val="nl-NL"/>
        </w:rPr>
      </w:pPr>
      <w:r w:rsidRPr="008107CF">
        <w:rPr>
          <w:color w:val="000000"/>
          <w:sz w:val="28"/>
          <w:szCs w:val="28"/>
          <w:lang w:val="nl-NL"/>
        </w:rPr>
        <w:t>Trên đây là Kế hoạch công tác kiểm tra</w:t>
      </w:r>
      <w:r w:rsidR="0041354C">
        <w:rPr>
          <w:color w:val="000000"/>
          <w:sz w:val="28"/>
          <w:szCs w:val="28"/>
          <w:lang w:val="vi-VN"/>
        </w:rPr>
        <w:t>, giám sát</w:t>
      </w:r>
      <w:r w:rsidRPr="008107CF">
        <w:rPr>
          <w:color w:val="000000"/>
          <w:sz w:val="28"/>
          <w:szCs w:val="28"/>
          <w:lang w:val="nl-NL"/>
        </w:rPr>
        <w:t xml:space="preserve"> công đoàn năm 20</w:t>
      </w:r>
      <w:r w:rsidR="008363D3">
        <w:rPr>
          <w:color w:val="000000"/>
          <w:sz w:val="28"/>
          <w:szCs w:val="28"/>
          <w:lang w:val="nl-NL"/>
        </w:rPr>
        <w:t>20</w:t>
      </w:r>
      <w:r w:rsidRPr="008107CF">
        <w:rPr>
          <w:color w:val="000000"/>
          <w:sz w:val="28"/>
          <w:szCs w:val="28"/>
          <w:lang w:val="nl-NL"/>
        </w:rPr>
        <w:t xml:space="preserve"> của Ủy ban </w:t>
      </w:r>
      <w:r>
        <w:rPr>
          <w:color w:val="000000"/>
          <w:sz w:val="28"/>
          <w:szCs w:val="28"/>
          <w:lang w:val="vi-VN"/>
        </w:rPr>
        <w:t>K</w:t>
      </w:r>
      <w:r w:rsidRPr="008107CF">
        <w:rPr>
          <w:color w:val="000000"/>
          <w:sz w:val="28"/>
          <w:szCs w:val="28"/>
          <w:lang w:val="nl-NL"/>
        </w:rPr>
        <w:t xml:space="preserve">iểm tra Liên đoàn Lao động </w:t>
      </w:r>
      <w:r w:rsidR="00E16A2B">
        <w:rPr>
          <w:color w:val="000000"/>
          <w:sz w:val="28"/>
          <w:szCs w:val="28"/>
          <w:lang w:val="nl-NL"/>
        </w:rPr>
        <w:t>huyện</w:t>
      </w:r>
      <w:r w:rsidRPr="008107CF">
        <w:rPr>
          <w:color w:val="000000"/>
          <w:sz w:val="28"/>
          <w:szCs w:val="28"/>
          <w:lang w:val="nl-NL"/>
        </w:rPr>
        <w:t xml:space="preserve">, đề nghị </w:t>
      </w:r>
      <w:r>
        <w:rPr>
          <w:color w:val="000000"/>
          <w:sz w:val="28"/>
          <w:szCs w:val="28"/>
          <w:lang w:val="vi-VN"/>
        </w:rPr>
        <w:t>Ủ</w:t>
      </w:r>
      <w:r w:rsidRPr="008107CF">
        <w:rPr>
          <w:color w:val="000000"/>
          <w:sz w:val="28"/>
          <w:szCs w:val="28"/>
          <w:lang w:val="nl-NL"/>
        </w:rPr>
        <w:t xml:space="preserve">y ban </w:t>
      </w:r>
      <w:r>
        <w:rPr>
          <w:color w:val="000000"/>
          <w:sz w:val="28"/>
          <w:szCs w:val="28"/>
          <w:lang w:val="vi-VN"/>
        </w:rPr>
        <w:t>K</w:t>
      </w:r>
      <w:r w:rsidRPr="008107CF">
        <w:rPr>
          <w:color w:val="000000"/>
          <w:sz w:val="28"/>
          <w:szCs w:val="28"/>
          <w:lang w:val="nl-NL"/>
        </w:rPr>
        <w:t xml:space="preserve">iểm tra công đoàn </w:t>
      </w:r>
      <w:r w:rsidR="008363D3">
        <w:rPr>
          <w:color w:val="000000"/>
          <w:sz w:val="28"/>
          <w:szCs w:val="28"/>
          <w:lang w:val="nl-NL"/>
        </w:rPr>
        <w:t>cơ sở</w:t>
      </w:r>
      <w:r w:rsidRPr="008107CF">
        <w:rPr>
          <w:color w:val="000000"/>
          <w:sz w:val="28"/>
          <w:szCs w:val="28"/>
          <w:lang w:val="nl-NL"/>
        </w:rPr>
        <w:t xml:space="preserve"> căn cứ vào Kế hoạch này và phương hướng hoạt động của </w:t>
      </w:r>
      <w:r>
        <w:rPr>
          <w:color w:val="000000"/>
          <w:sz w:val="28"/>
          <w:szCs w:val="28"/>
          <w:lang w:val="vi-VN"/>
        </w:rPr>
        <w:t>B</w:t>
      </w:r>
      <w:r w:rsidRPr="008107CF">
        <w:rPr>
          <w:color w:val="000000"/>
          <w:sz w:val="28"/>
          <w:szCs w:val="28"/>
          <w:lang w:val="nl-NL"/>
        </w:rPr>
        <w:t xml:space="preserve">an </w:t>
      </w:r>
      <w:r>
        <w:rPr>
          <w:color w:val="000000"/>
          <w:sz w:val="28"/>
          <w:szCs w:val="28"/>
          <w:lang w:val="vi-VN"/>
        </w:rPr>
        <w:t>C</w:t>
      </w:r>
      <w:r w:rsidR="00E16A2B">
        <w:rPr>
          <w:color w:val="000000"/>
          <w:sz w:val="28"/>
          <w:szCs w:val="28"/>
          <w:lang w:val="nl-NL"/>
        </w:rPr>
        <w:t xml:space="preserve">hấp hành </w:t>
      </w:r>
      <w:r w:rsidRPr="008107CF">
        <w:rPr>
          <w:color w:val="000000"/>
          <w:sz w:val="28"/>
          <w:szCs w:val="28"/>
          <w:lang w:val="nl-NL"/>
        </w:rPr>
        <w:t xml:space="preserve">cùng cấp để xây </w:t>
      </w:r>
      <w:r w:rsidR="0041354C">
        <w:rPr>
          <w:color w:val="000000"/>
          <w:sz w:val="28"/>
          <w:szCs w:val="28"/>
          <w:lang w:val="nl-NL"/>
        </w:rPr>
        <w:t>dựng kế hoạch công tác kiểm tra</w:t>
      </w:r>
      <w:r w:rsidR="0041354C">
        <w:rPr>
          <w:color w:val="000000"/>
          <w:sz w:val="28"/>
          <w:szCs w:val="28"/>
          <w:lang w:val="vi-VN"/>
        </w:rPr>
        <w:t xml:space="preserve">, giám sát </w:t>
      </w:r>
      <w:r w:rsidRPr="008107CF">
        <w:rPr>
          <w:color w:val="000000"/>
          <w:sz w:val="28"/>
          <w:szCs w:val="28"/>
          <w:lang w:val="nl-NL"/>
        </w:rPr>
        <w:t>công đoàn cấp mình./.</w:t>
      </w:r>
    </w:p>
    <w:p w:rsidR="00E16A2B" w:rsidRPr="008107CF" w:rsidRDefault="00E16A2B" w:rsidP="00DC07A5">
      <w:pPr>
        <w:spacing w:before="120" w:after="120"/>
        <w:ind w:firstLine="720"/>
        <w:jc w:val="both"/>
        <w:rPr>
          <w:color w:val="000000"/>
          <w:sz w:val="28"/>
          <w:szCs w:val="28"/>
          <w:lang w:val="nl-NL"/>
        </w:rPr>
      </w:pPr>
    </w:p>
    <w:tbl>
      <w:tblPr>
        <w:tblW w:w="0" w:type="auto"/>
        <w:tblLook w:val="01E0"/>
      </w:tblPr>
      <w:tblGrid>
        <w:gridCol w:w="4896"/>
        <w:gridCol w:w="4896"/>
      </w:tblGrid>
      <w:tr w:rsidR="00E16A2B" w:rsidRPr="00E602FD" w:rsidTr="006C4B54">
        <w:tc>
          <w:tcPr>
            <w:tcW w:w="4896" w:type="dxa"/>
          </w:tcPr>
          <w:p w:rsidR="00E16A2B" w:rsidRPr="00E602FD" w:rsidRDefault="00E16A2B" w:rsidP="006C4B54">
            <w:pPr>
              <w:jc w:val="both"/>
              <w:rPr>
                <w:b/>
                <w:sz w:val="21"/>
                <w:szCs w:val="27"/>
                <w:lang w:val="nl-NL"/>
              </w:rPr>
            </w:pPr>
            <w:r w:rsidRPr="00357410">
              <w:rPr>
                <w:b/>
                <w:i/>
                <w:sz w:val="21"/>
                <w:szCs w:val="27"/>
                <w:lang w:val="nl-NL"/>
              </w:rPr>
              <w:t>Nơi nhận</w:t>
            </w:r>
            <w:r w:rsidRPr="00E602FD">
              <w:rPr>
                <w:b/>
                <w:sz w:val="21"/>
                <w:szCs w:val="27"/>
                <w:lang w:val="nl-NL"/>
              </w:rPr>
              <w:t>:</w:t>
            </w:r>
          </w:p>
          <w:p w:rsidR="00E16A2B" w:rsidRPr="00E602FD" w:rsidRDefault="00E16A2B" w:rsidP="006C4B54">
            <w:pPr>
              <w:jc w:val="both"/>
              <w:rPr>
                <w:sz w:val="21"/>
                <w:szCs w:val="27"/>
                <w:lang w:val="nl-NL"/>
              </w:rPr>
            </w:pPr>
            <w:r w:rsidRPr="00E602FD">
              <w:rPr>
                <w:sz w:val="21"/>
                <w:szCs w:val="27"/>
                <w:lang w:val="nl-NL"/>
              </w:rPr>
              <w:t>-UBKT TLĐ (b/c);</w:t>
            </w:r>
          </w:p>
          <w:p w:rsidR="00E16A2B" w:rsidRPr="00E602FD" w:rsidRDefault="00E16A2B" w:rsidP="006C4B54">
            <w:pPr>
              <w:jc w:val="both"/>
              <w:rPr>
                <w:sz w:val="21"/>
                <w:szCs w:val="27"/>
                <w:lang w:val="nl-NL"/>
              </w:rPr>
            </w:pPr>
            <w:r w:rsidRPr="00E602FD">
              <w:rPr>
                <w:sz w:val="21"/>
                <w:szCs w:val="27"/>
                <w:lang w:val="nl-NL"/>
              </w:rPr>
              <w:t xml:space="preserve">- BCH </w:t>
            </w:r>
            <w:r>
              <w:rPr>
                <w:sz w:val="21"/>
                <w:szCs w:val="27"/>
                <w:lang w:val="nl-NL"/>
              </w:rPr>
              <w:t>LĐLĐ tỉnh</w:t>
            </w:r>
            <w:r w:rsidRPr="00E602FD">
              <w:rPr>
                <w:sz w:val="21"/>
                <w:szCs w:val="27"/>
                <w:lang w:val="nl-NL"/>
              </w:rPr>
              <w:t xml:space="preserve"> (b/c);</w:t>
            </w:r>
          </w:p>
          <w:p w:rsidR="00E16A2B" w:rsidRPr="00E602FD" w:rsidRDefault="00E16A2B" w:rsidP="006C4B54">
            <w:pPr>
              <w:jc w:val="both"/>
              <w:rPr>
                <w:sz w:val="21"/>
                <w:szCs w:val="27"/>
                <w:lang w:val="nl-NL"/>
              </w:rPr>
            </w:pPr>
            <w:r w:rsidRPr="00E602FD">
              <w:rPr>
                <w:sz w:val="21"/>
                <w:szCs w:val="27"/>
                <w:lang w:val="nl-NL"/>
              </w:rPr>
              <w:t>- Các UV. UBKT;</w:t>
            </w:r>
          </w:p>
          <w:p w:rsidR="00E16A2B" w:rsidRDefault="00E16A2B" w:rsidP="006C4B54">
            <w:pPr>
              <w:jc w:val="both"/>
              <w:rPr>
                <w:sz w:val="21"/>
                <w:szCs w:val="27"/>
                <w:lang w:val="nl-NL"/>
              </w:rPr>
            </w:pPr>
            <w:r w:rsidRPr="00E602FD">
              <w:rPr>
                <w:sz w:val="21"/>
                <w:szCs w:val="27"/>
                <w:lang w:val="nl-NL"/>
              </w:rPr>
              <w:t xml:space="preserve">- Các UBKT </w:t>
            </w:r>
            <w:r>
              <w:rPr>
                <w:sz w:val="21"/>
                <w:szCs w:val="27"/>
                <w:lang w:val="nl-NL"/>
              </w:rPr>
              <w:t>CĐCS</w:t>
            </w:r>
            <w:r w:rsidRPr="00E602FD">
              <w:rPr>
                <w:sz w:val="21"/>
                <w:szCs w:val="27"/>
                <w:lang w:val="nl-NL"/>
              </w:rPr>
              <w:t>;</w:t>
            </w:r>
          </w:p>
          <w:p w:rsidR="00E16A2B" w:rsidRPr="00E602FD" w:rsidRDefault="00E16A2B" w:rsidP="006C4B54">
            <w:pPr>
              <w:jc w:val="both"/>
              <w:rPr>
                <w:sz w:val="27"/>
                <w:szCs w:val="27"/>
                <w:lang w:val="nl-NL"/>
              </w:rPr>
            </w:pPr>
            <w:r w:rsidRPr="00E602FD">
              <w:rPr>
                <w:sz w:val="21"/>
                <w:szCs w:val="27"/>
                <w:lang w:val="nl-NL"/>
              </w:rPr>
              <w:t>- Lưu UBKT.</w:t>
            </w:r>
          </w:p>
        </w:tc>
        <w:tc>
          <w:tcPr>
            <w:tcW w:w="4896" w:type="dxa"/>
          </w:tcPr>
          <w:p w:rsidR="00E16A2B" w:rsidRPr="00E602FD" w:rsidRDefault="00E16A2B" w:rsidP="006C4B54">
            <w:pPr>
              <w:jc w:val="center"/>
              <w:rPr>
                <w:b/>
                <w:sz w:val="27"/>
                <w:szCs w:val="27"/>
                <w:lang w:val="nl-NL"/>
              </w:rPr>
            </w:pPr>
            <w:r w:rsidRPr="00E602FD">
              <w:rPr>
                <w:b/>
                <w:sz w:val="27"/>
                <w:szCs w:val="27"/>
                <w:lang w:val="nl-NL"/>
              </w:rPr>
              <w:t>TM. ỦY BAN KIỂM TRA</w:t>
            </w:r>
          </w:p>
          <w:p w:rsidR="00E16A2B" w:rsidRPr="00E602FD" w:rsidRDefault="00E16A2B" w:rsidP="006C4B54">
            <w:pPr>
              <w:jc w:val="center"/>
              <w:rPr>
                <w:b/>
                <w:sz w:val="27"/>
                <w:szCs w:val="27"/>
                <w:lang w:val="nl-NL"/>
              </w:rPr>
            </w:pPr>
            <w:r w:rsidRPr="00E602FD">
              <w:rPr>
                <w:b/>
                <w:sz w:val="27"/>
                <w:szCs w:val="27"/>
                <w:lang w:val="nl-NL"/>
              </w:rPr>
              <w:t>CHỦ NHIỆM</w:t>
            </w:r>
          </w:p>
          <w:p w:rsidR="00E16A2B" w:rsidRDefault="00E16A2B" w:rsidP="006C4B54">
            <w:pPr>
              <w:jc w:val="center"/>
              <w:rPr>
                <w:b/>
                <w:sz w:val="27"/>
                <w:szCs w:val="27"/>
                <w:lang w:val="nl-NL"/>
              </w:rPr>
            </w:pPr>
          </w:p>
          <w:p w:rsidR="00E16A2B" w:rsidRDefault="00E16A2B" w:rsidP="006C4B54">
            <w:pPr>
              <w:jc w:val="center"/>
              <w:rPr>
                <w:b/>
                <w:sz w:val="27"/>
                <w:szCs w:val="27"/>
                <w:lang w:val="nl-NL"/>
              </w:rPr>
            </w:pPr>
          </w:p>
          <w:p w:rsidR="00E16A2B" w:rsidRDefault="00537387" w:rsidP="006C4B54">
            <w:pPr>
              <w:jc w:val="center"/>
              <w:rPr>
                <w:b/>
                <w:sz w:val="27"/>
                <w:szCs w:val="27"/>
                <w:lang w:val="nl-NL"/>
              </w:rPr>
            </w:pPr>
            <w:r>
              <w:rPr>
                <w:b/>
                <w:sz w:val="27"/>
                <w:szCs w:val="27"/>
                <w:lang w:val="nl-NL"/>
              </w:rPr>
              <w:t>(Đã ký)</w:t>
            </w:r>
          </w:p>
          <w:p w:rsidR="00250370" w:rsidRDefault="00250370" w:rsidP="006C4B54">
            <w:pPr>
              <w:jc w:val="center"/>
              <w:rPr>
                <w:b/>
                <w:sz w:val="27"/>
                <w:szCs w:val="27"/>
                <w:lang w:val="nl-NL"/>
              </w:rPr>
            </w:pPr>
          </w:p>
          <w:p w:rsidR="00E16A2B" w:rsidRPr="00E602FD" w:rsidRDefault="00E16A2B" w:rsidP="006C4B54">
            <w:pPr>
              <w:jc w:val="center"/>
              <w:rPr>
                <w:b/>
                <w:sz w:val="27"/>
                <w:szCs w:val="27"/>
                <w:lang w:val="nl-NL"/>
              </w:rPr>
            </w:pPr>
            <w:r>
              <w:rPr>
                <w:b/>
                <w:sz w:val="27"/>
                <w:szCs w:val="27"/>
                <w:lang w:val="nl-NL"/>
              </w:rPr>
              <w:t>Thái Thị Bích Thủy</w:t>
            </w:r>
          </w:p>
        </w:tc>
      </w:tr>
    </w:tbl>
    <w:p w:rsidR="005675B7" w:rsidRPr="00BF05E6" w:rsidRDefault="005675B7" w:rsidP="005675B7">
      <w:pPr>
        <w:spacing w:before="80"/>
        <w:ind w:firstLine="720"/>
        <w:jc w:val="both"/>
        <w:rPr>
          <w:color w:val="000000"/>
          <w:sz w:val="28"/>
          <w:szCs w:val="28"/>
          <w:lang w:val="nl-NL"/>
        </w:rPr>
      </w:pPr>
    </w:p>
    <w:p w:rsidR="00E16A2B" w:rsidRDefault="00E16A2B" w:rsidP="00E16A2B">
      <w:pPr>
        <w:ind w:firstLine="720"/>
        <w:jc w:val="center"/>
        <w:rPr>
          <w:b/>
          <w:sz w:val="28"/>
          <w:szCs w:val="28"/>
        </w:rPr>
      </w:pPr>
    </w:p>
    <w:p w:rsidR="00E16A2B" w:rsidRDefault="00E16A2B" w:rsidP="00E16A2B">
      <w:pPr>
        <w:ind w:firstLine="720"/>
        <w:jc w:val="center"/>
        <w:rPr>
          <w:b/>
          <w:sz w:val="28"/>
          <w:szCs w:val="28"/>
        </w:rPr>
      </w:pPr>
    </w:p>
    <w:p w:rsidR="008363D3" w:rsidRDefault="008363D3" w:rsidP="00E16A2B">
      <w:pPr>
        <w:ind w:firstLine="720"/>
        <w:jc w:val="center"/>
        <w:rPr>
          <w:b/>
          <w:sz w:val="28"/>
          <w:szCs w:val="28"/>
        </w:rPr>
      </w:pPr>
    </w:p>
    <w:p w:rsidR="00E16A2B" w:rsidRPr="00332F28" w:rsidRDefault="00E16A2B" w:rsidP="00E16A2B">
      <w:pPr>
        <w:ind w:firstLine="720"/>
        <w:jc w:val="center"/>
        <w:rPr>
          <w:b/>
          <w:sz w:val="28"/>
          <w:szCs w:val="28"/>
        </w:rPr>
      </w:pPr>
      <w:r w:rsidRPr="00332F28">
        <w:rPr>
          <w:b/>
          <w:sz w:val="28"/>
          <w:szCs w:val="28"/>
        </w:rPr>
        <w:lastRenderedPageBreak/>
        <w:t>DANH SÁCH</w:t>
      </w:r>
    </w:p>
    <w:p w:rsidR="00E16A2B" w:rsidRDefault="00E16A2B" w:rsidP="00E16A2B">
      <w:pPr>
        <w:ind w:firstLine="720"/>
        <w:jc w:val="center"/>
        <w:rPr>
          <w:b/>
          <w:sz w:val="28"/>
          <w:szCs w:val="28"/>
        </w:rPr>
      </w:pPr>
      <w:r w:rsidRPr="00332F28">
        <w:rPr>
          <w:b/>
          <w:sz w:val="28"/>
          <w:szCs w:val="28"/>
        </w:rPr>
        <w:t>CÁC CÔNG ĐOÀN CƠ SỞ ĐƯỢC KIỂM TRA</w:t>
      </w:r>
    </w:p>
    <w:p w:rsidR="00E16A2B" w:rsidRPr="00517640" w:rsidRDefault="00E16A2B" w:rsidP="00E16A2B">
      <w:pPr>
        <w:ind w:firstLine="720"/>
        <w:jc w:val="center"/>
        <w:rPr>
          <w:b/>
          <w:i/>
          <w:sz w:val="28"/>
          <w:szCs w:val="28"/>
        </w:rPr>
      </w:pPr>
      <w:r w:rsidRPr="00517640">
        <w:rPr>
          <w:b/>
          <w:i/>
          <w:sz w:val="28"/>
          <w:szCs w:val="28"/>
        </w:rPr>
        <w:t xml:space="preserve">(Kèm theo Kế hoạch số: </w:t>
      </w:r>
      <w:r w:rsidR="009548EB">
        <w:rPr>
          <w:b/>
          <w:i/>
          <w:sz w:val="28"/>
          <w:szCs w:val="28"/>
        </w:rPr>
        <w:t>88</w:t>
      </w:r>
      <w:r w:rsidRPr="00517640">
        <w:rPr>
          <w:b/>
          <w:i/>
          <w:sz w:val="28"/>
          <w:szCs w:val="28"/>
        </w:rPr>
        <w:t xml:space="preserve">/KH-UBKT, ngày </w:t>
      </w:r>
      <w:r w:rsidR="009548EB">
        <w:rPr>
          <w:b/>
          <w:i/>
          <w:sz w:val="28"/>
          <w:szCs w:val="28"/>
        </w:rPr>
        <w:t>10</w:t>
      </w:r>
      <w:r w:rsidRPr="00517640">
        <w:rPr>
          <w:b/>
          <w:i/>
          <w:sz w:val="28"/>
          <w:szCs w:val="28"/>
        </w:rPr>
        <w:t>/0</w:t>
      </w:r>
      <w:r w:rsidR="009548EB">
        <w:rPr>
          <w:b/>
          <w:i/>
          <w:sz w:val="28"/>
          <w:szCs w:val="28"/>
        </w:rPr>
        <w:t>1</w:t>
      </w:r>
      <w:r w:rsidRPr="00517640">
        <w:rPr>
          <w:b/>
          <w:i/>
          <w:sz w:val="28"/>
          <w:szCs w:val="28"/>
        </w:rPr>
        <w:t>/20</w:t>
      </w:r>
      <w:r w:rsidR="009548EB">
        <w:rPr>
          <w:b/>
          <w:i/>
          <w:sz w:val="28"/>
          <w:szCs w:val="28"/>
        </w:rPr>
        <w:t>20</w:t>
      </w:r>
    </w:p>
    <w:p w:rsidR="00E16A2B" w:rsidRDefault="00E16A2B" w:rsidP="00E16A2B">
      <w:pPr>
        <w:ind w:firstLine="720"/>
        <w:jc w:val="center"/>
        <w:rPr>
          <w:sz w:val="28"/>
          <w:szCs w:val="28"/>
        </w:rPr>
      </w:pPr>
      <w:r w:rsidRPr="00517640">
        <w:rPr>
          <w:b/>
          <w:i/>
          <w:sz w:val="28"/>
          <w:szCs w:val="28"/>
        </w:rPr>
        <w:t xml:space="preserve"> của Ủy ban Kiểm tra LĐLĐ huyện)</w:t>
      </w:r>
    </w:p>
    <w:p w:rsidR="00E16A2B" w:rsidRDefault="00E16A2B" w:rsidP="00E16A2B">
      <w:pPr>
        <w:ind w:firstLine="720"/>
        <w:jc w:val="center"/>
        <w:rPr>
          <w:b/>
          <w:sz w:val="28"/>
          <w:szCs w:val="28"/>
        </w:rPr>
      </w:pPr>
    </w:p>
    <w:tbl>
      <w:tblPr>
        <w:tblStyle w:val="TableGrid"/>
        <w:tblW w:w="10188" w:type="dxa"/>
        <w:tblLook w:val="04A0"/>
      </w:tblPr>
      <w:tblGrid>
        <w:gridCol w:w="648"/>
        <w:gridCol w:w="6840"/>
        <w:gridCol w:w="2700"/>
      </w:tblGrid>
      <w:tr w:rsidR="00E16A2B" w:rsidTr="00517640">
        <w:tc>
          <w:tcPr>
            <w:tcW w:w="648" w:type="dxa"/>
            <w:vAlign w:val="center"/>
          </w:tcPr>
          <w:p w:rsidR="00E16A2B" w:rsidRDefault="00E16A2B" w:rsidP="00517640">
            <w:pPr>
              <w:jc w:val="center"/>
              <w:rPr>
                <w:b/>
                <w:sz w:val="28"/>
                <w:szCs w:val="28"/>
              </w:rPr>
            </w:pPr>
            <w:r>
              <w:rPr>
                <w:b/>
                <w:sz w:val="28"/>
                <w:szCs w:val="28"/>
              </w:rPr>
              <w:t>Số TT</w:t>
            </w:r>
          </w:p>
        </w:tc>
        <w:tc>
          <w:tcPr>
            <w:tcW w:w="6840" w:type="dxa"/>
            <w:vAlign w:val="center"/>
          </w:tcPr>
          <w:p w:rsidR="00E16A2B" w:rsidRDefault="00E16A2B" w:rsidP="00517640">
            <w:pPr>
              <w:jc w:val="center"/>
              <w:rPr>
                <w:b/>
                <w:sz w:val="28"/>
                <w:szCs w:val="28"/>
              </w:rPr>
            </w:pPr>
            <w:r>
              <w:rPr>
                <w:b/>
                <w:sz w:val="28"/>
                <w:szCs w:val="28"/>
              </w:rPr>
              <w:t>Đơn vị được kiểm tra</w:t>
            </w:r>
          </w:p>
        </w:tc>
        <w:tc>
          <w:tcPr>
            <w:tcW w:w="2700" w:type="dxa"/>
            <w:vAlign w:val="center"/>
          </w:tcPr>
          <w:p w:rsidR="00E16A2B" w:rsidRDefault="00E16A2B" w:rsidP="00517640">
            <w:pPr>
              <w:jc w:val="center"/>
              <w:rPr>
                <w:b/>
                <w:sz w:val="28"/>
                <w:szCs w:val="28"/>
              </w:rPr>
            </w:pPr>
            <w:r>
              <w:rPr>
                <w:b/>
                <w:sz w:val="28"/>
                <w:szCs w:val="28"/>
              </w:rPr>
              <w:t>Ghi chú</w:t>
            </w:r>
          </w:p>
        </w:tc>
      </w:tr>
      <w:tr w:rsidR="00E16A2B" w:rsidRPr="002C0C80" w:rsidTr="00517640">
        <w:tc>
          <w:tcPr>
            <w:tcW w:w="648" w:type="dxa"/>
          </w:tcPr>
          <w:p w:rsidR="00E16A2B" w:rsidRDefault="00E16A2B" w:rsidP="006C4B54">
            <w:pPr>
              <w:tabs>
                <w:tab w:val="left" w:pos="1602"/>
              </w:tabs>
              <w:rPr>
                <w:sz w:val="28"/>
                <w:szCs w:val="28"/>
              </w:rPr>
            </w:pPr>
            <w:r>
              <w:rPr>
                <w:sz w:val="28"/>
                <w:szCs w:val="28"/>
              </w:rPr>
              <w:t>1</w:t>
            </w:r>
          </w:p>
        </w:tc>
        <w:tc>
          <w:tcPr>
            <w:tcW w:w="6840" w:type="dxa"/>
          </w:tcPr>
          <w:p w:rsidR="00E16A2B" w:rsidRPr="002C0C80" w:rsidRDefault="00771B95" w:rsidP="0008303F">
            <w:pPr>
              <w:rPr>
                <w:sz w:val="28"/>
                <w:szCs w:val="28"/>
              </w:rPr>
            </w:pPr>
            <w:r>
              <w:rPr>
                <w:sz w:val="28"/>
                <w:szCs w:val="28"/>
              </w:rPr>
              <w:t xml:space="preserve">CĐCS </w:t>
            </w:r>
            <w:r w:rsidR="0008303F">
              <w:rPr>
                <w:sz w:val="28"/>
                <w:szCs w:val="28"/>
              </w:rPr>
              <w:t>xã Phan</w:t>
            </w:r>
          </w:p>
        </w:tc>
        <w:tc>
          <w:tcPr>
            <w:tcW w:w="2700" w:type="dxa"/>
          </w:tcPr>
          <w:p w:rsidR="00E16A2B" w:rsidRPr="002C0C80" w:rsidRDefault="00E16A2B" w:rsidP="006C4B54">
            <w:pPr>
              <w:jc w:val="center"/>
              <w:rPr>
                <w:sz w:val="28"/>
                <w:szCs w:val="28"/>
              </w:rPr>
            </w:pPr>
          </w:p>
        </w:tc>
      </w:tr>
      <w:tr w:rsidR="00E16A2B" w:rsidRPr="002C0C80" w:rsidTr="00517640">
        <w:tc>
          <w:tcPr>
            <w:tcW w:w="648" w:type="dxa"/>
          </w:tcPr>
          <w:p w:rsidR="00E16A2B" w:rsidRDefault="00771B95" w:rsidP="006C4B54">
            <w:pPr>
              <w:rPr>
                <w:sz w:val="28"/>
                <w:szCs w:val="28"/>
              </w:rPr>
            </w:pPr>
            <w:r>
              <w:rPr>
                <w:sz w:val="28"/>
                <w:szCs w:val="28"/>
              </w:rPr>
              <w:t>2</w:t>
            </w:r>
          </w:p>
        </w:tc>
        <w:tc>
          <w:tcPr>
            <w:tcW w:w="6840" w:type="dxa"/>
          </w:tcPr>
          <w:p w:rsidR="00E16A2B" w:rsidRPr="002C0C80" w:rsidRDefault="00771B95" w:rsidP="0008303F">
            <w:pPr>
              <w:rPr>
                <w:sz w:val="28"/>
                <w:szCs w:val="28"/>
              </w:rPr>
            </w:pPr>
            <w:r>
              <w:rPr>
                <w:sz w:val="28"/>
                <w:szCs w:val="28"/>
              </w:rPr>
              <w:t xml:space="preserve">CĐCS xã Phước </w:t>
            </w:r>
            <w:r w:rsidR="0008303F">
              <w:rPr>
                <w:sz w:val="28"/>
                <w:szCs w:val="28"/>
              </w:rPr>
              <w:t>M</w:t>
            </w:r>
            <w:r>
              <w:rPr>
                <w:sz w:val="28"/>
                <w:szCs w:val="28"/>
              </w:rPr>
              <w:t>inh</w:t>
            </w:r>
          </w:p>
        </w:tc>
        <w:tc>
          <w:tcPr>
            <w:tcW w:w="2700" w:type="dxa"/>
          </w:tcPr>
          <w:p w:rsidR="00E16A2B" w:rsidRPr="002C0C80" w:rsidRDefault="00E16A2B" w:rsidP="006C4B54">
            <w:pPr>
              <w:jc w:val="center"/>
              <w:rPr>
                <w:sz w:val="28"/>
                <w:szCs w:val="28"/>
              </w:rPr>
            </w:pPr>
          </w:p>
        </w:tc>
      </w:tr>
      <w:tr w:rsidR="00E16A2B" w:rsidRPr="002C0C80" w:rsidTr="00517640">
        <w:tc>
          <w:tcPr>
            <w:tcW w:w="648" w:type="dxa"/>
          </w:tcPr>
          <w:p w:rsidR="00E16A2B" w:rsidRDefault="00771B95" w:rsidP="006C4B54">
            <w:pPr>
              <w:rPr>
                <w:sz w:val="28"/>
                <w:szCs w:val="28"/>
              </w:rPr>
            </w:pPr>
            <w:r>
              <w:rPr>
                <w:sz w:val="28"/>
                <w:szCs w:val="28"/>
              </w:rPr>
              <w:t>3</w:t>
            </w:r>
          </w:p>
        </w:tc>
        <w:tc>
          <w:tcPr>
            <w:tcW w:w="6840" w:type="dxa"/>
          </w:tcPr>
          <w:p w:rsidR="00E16A2B" w:rsidRPr="002C0C80" w:rsidRDefault="00771B95" w:rsidP="0008303F">
            <w:pPr>
              <w:rPr>
                <w:sz w:val="28"/>
                <w:szCs w:val="28"/>
              </w:rPr>
            </w:pPr>
            <w:r>
              <w:rPr>
                <w:sz w:val="28"/>
                <w:szCs w:val="28"/>
              </w:rPr>
              <w:t xml:space="preserve">CĐCS xã </w:t>
            </w:r>
            <w:r w:rsidR="0008303F">
              <w:rPr>
                <w:sz w:val="28"/>
                <w:szCs w:val="28"/>
              </w:rPr>
              <w:t>Bến Củi</w:t>
            </w:r>
          </w:p>
        </w:tc>
        <w:tc>
          <w:tcPr>
            <w:tcW w:w="2700" w:type="dxa"/>
          </w:tcPr>
          <w:p w:rsidR="00E16A2B" w:rsidRPr="002C0C80" w:rsidRDefault="00E16A2B" w:rsidP="006C4B54">
            <w:pPr>
              <w:jc w:val="center"/>
              <w:rPr>
                <w:sz w:val="28"/>
                <w:szCs w:val="28"/>
              </w:rPr>
            </w:pPr>
          </w:p>
        </w:tc>
      </w:tr>
      <w:tr w:rsidR="00E16A2B" w:rsidRPr="002C0C80" w:rsidTr="00517640">
        <w:tc>
          <w:tcPr>
            <w:tcW w:w="648" w:type="dxa"/>
          </w:tcPr>
          <w:p w:rsidR="00E16A2B" w:rsidRDefault="00771B95" w:rsidP="006C4B54">
            <w:pPr>
              <w:rPr>
                <w:sz w:val="28"/>
                <w:szCs w:val="28"/>
              </w:rPr>
            </w:pPr>
            <w:r>
              <w:rPr>
                <w:sz w:val="28"/>
                <w:szCs w:val="28"/>
              </w:rPr>
              <w:t>4</w:t>
            </w:r>
          </w:p>
        </w:tc>
        <w:tc>
          <w:tcPr>
            <w:tcW w:w="6840" w:type="dxa"/>
          </w:tcPr>
          <w:p w:rsidR="00E16A2B" w:rsidRPr="002C0C80" w:rsidRDefault="00771B95" w:rsidP="0008303F">
            <w:pPr>
              <w:rPr>
                <w:sz w:val="28"/>
                <w:szCs w:val="28"/>
              </w:rPr>
            </w:pPr>
            <w:r>
              <w:rPr>
                <w:sz w:val="28"/>
                <w:szCs w:val="28"/>
              </w:rPr>
              <w:t xml:space="preserve">CĐCS xã </w:t>
            </w:r>
            <w:r w:rsidR="0008303F">
              <w:rPr>
                <w:sz w:val="28"/>
                <w:szCs w:val="28"/>
              </w:rPr>
              <w:t>Chà Là</w:t>
            </w:r>
          </w:p>
        </w:tc>
        <w:tc>
          <w:tcPr>
            <w:tcW w:w="2700" w:type="dxa"/>
          </w:tcPr>
          <w:p w:rsidR="00E16A2B" w:rsidRPr="002C0C80" w:rsidRDefault="00E16A2B" w:rsidP="006C4B54">
            <w:pPr>
              <w:jc w:val="center"/>
              <w:rPr>
                <w:sz w:val="28"/>
                <w:szCs w:val="28"/>
              </w:rPr>
            </w:pPr>
          </w:p>
        </w:tc>
      </w:tr>
      <w:tr w:rsidR="00CF405D" w:rsidRPr="002C0C80" w:rsidTr="00517640">
        <w:tc>
          <w:tcPr>
            <w:tcW w:w="648" w:type="dxa"/>
          </w:tcPr>
          <w:p w:rsidR="00CF405D" w:rsidRDefault="00CF405D" w:rsidP="005A5227">
            <w:pPr>
              <w:rPr>
                <w:sz w:val="28"/>
                <w:szCs w:val="28"/>
              </w:rPr>
            </w:pPr>
            <w:r>
              <w:rPr>
                <w:sz w:val="28"/>
                <w:szCs w:val="28"/>
              </w:rPr>
              <w:t>5</w:t>
            </w:r>
          </w:p>
        </w:tc>
        <w:tc>
          <w:tcPr>
            <w:tcW w:w="6840" w:type="dxa"/>
          </w:tcPr>
          <w:p w:rsidR="00CF405D" w:rsidRPr="002C0C80" w:rsidRDefault="00CF405D" w:rsidP="0008303F">
            <w:pPr>
              <w:rPr>
                <w:sz w:val="28"/>
                <w:szCs w:val="28"/>
              </w:rPr>
            </w:pPr>
            <w:r>
              <w:rPr>
                <w:sz w:val="28"/>
                <w:szCs w:val="28"/>
              </w:rPr>
              <w:t>CĐCS Phòng LĐTB và XH huyện</w:t>
            </w:r>
          </w:p>
        </w:tc>
        <w:tc>
          <w:tcPr>
            <w:tcW w:w="2700" w:type="dxa"/>
          </w:tcPr>
          <w:p w:rsidR="00CF405D" w:rsidRPr="002C0C80" w:rsidRDefault="00CF405D" w:rsidP="006C4B54">
            <w:pPr>
              <w:jc w:val="center"/>
              <w:rPr>
                <w:sz w:val="28"/>
                <w:szCs w:val="28"/>
              </w:rPr>
            </w:pPr>
          </w:p>
        </w:tc>
      </w:tr>
      <w:tr w:rsidR="00CF405D" w:rsidRPr="002C0C80" w:rsidTr="00517640">
        <w:tc>
          <w:tcPr>
            <w:tcW w:w="648" w:type="dxa"/>
          </w:tcPr>
          <w:p w:rsidR="00CF405D" w:rsidRDefault="00CF405D" w:rsidP="005A5227">
            <w:pPr>
              <w:rPr>
                <w:sz w:val="28"/>
                <w:szCs w:val="28"/>
              </w:rPr>
            </w:pPr>
            <w:r>
              <w:rPr>
                <w:sz w:val="28"/>
                <w:szCs w:val="28"/>
              </w:rPr>
              <w:t>6</w:t>
            </w:r>
          </w:p>
        </w:tc>
        <w:tc>
          <w:tcPr>
            <w:tcW w:w="6840" w:type="dxa"/>
          </w:tcPr>
          <w:p w:rsidR="00CF405D" w:rsidRPr="002C0C80" w:rsidRDefault="00CF405D" w:rsidP="0008303F">
            <w:pPr>
              <w:rPr>
                <w:sz w:val="28"/>
                <w:szCs w:val="28"/>
              </w:rPr>
            </w:pPr>
            <w:r>
              <w:rPr>
                <w:sz w:val="28"/>
                <w:szCs w:val="28"/>
              </w:rPr>
              <w:t>CĐCS Phòng Kinh tế - Hạ tầng huyện</w:t>
            </w:r>
          </w:p>
        </w:tc>
        <w:tc>
          <w:tcPr>
            <w:tcW w:w="2700" w:type="dxa"/>
          </w:tcPr>
          <w:p w:rsidR="00CF405D" w:rsidRPr="002C0C80" w:rsidRDefault="00CF405D" w:rsidP="006C4B54">
            <w:pPr>
              <w:jc w:val="center"/>
              <w:rPr>
                <w:sz w:val="28"/>
                <w:szCs w:val="28"/>
              </w:rPr>
            </w:pPr>
          </w:p>
        </w:tc>
      </w:tr>
      <w:tr w:rsidR="00CF405D" w:rsidRPr="002C0C80" w:rsidTr="00517640">
        <w:tc>
          <w:tcPr>
            <w:tcW w:w="648" w:type="dxa"/>
          </w:tcPr>
          <w:p w:rsidR="00CF405D" w:rsidRDefault="00CF405D" w:rsidP="005A5227">
            <w:pPr>
              <w:rPr>
                <w:sz w:val="28"/>
                <w:szCs w:val="28"/>
              </w:rPr>
            </w:pPr>
            <w:r>
              <w:rPr>
                <w:sz w:val="28"/>
                <w:szCs w:val="28"/>
              </w:rPr>
              <w:t>7</w:t>
            </w:r>
          </w:p>
        </w:tc>
        <w:tc>
          <w:tcPr>
            <w:tcW w:w="6840" w:type="dxa"/>
          </w:tcPr>
          <w:p w:rsidR="00CF405D" w:rsidRPr="002C0C80" w:rsidRDefault="00CF405D" w:rsidP="0008303F">
            <w:pPr>
              <w:rPr>
                <w:sz w:val="28"/>
                <w:szCs w:val="28"/>
              </w:rPr>
            </w:pPr>
            <w:r>
              <w:rPr>
                <w:sz w:val="28"/>
                <w:szCs w:val="28"/>
              </w:rPr>
              <w:t>CĐCS Tòa án Nhân dân</w:t>
            </w:r>
          </w:p>
        </w:tc>
        <w:tc>
          <w:tcPr>
            <w:tcW w:w="2700" w:type="dxa"/>
          </w:tcPr>
          <w:p w:rsidR="00CF405D" w:rsidRPr="002C0C80" w:rsidRDefault="00CF405D" w:rsidP="006C4B54">
            <w:pPr>
              <w:jc w:val="center"/>
              <w:rPr>
                <w:sz w:val="28"/>
                <w:szCs w:val="28"/>
              </w:rPr>
            </w:pPr>
          </w:p>
        </w:tc>
      </w:tr>
      <w:tr w:rsidR="00CF405D" w:rsidRPr="002C0C80" w:rsidTr="00517640">
        <w:tc>
          <w:tcPr>
            <w:tcW w:w="648" w:type="dxa"/>
          </w:tcPr>
          <w:p w:rsidR="00CF405D" w:rsidRDefault="00CF405D" w:rsidP="006C4B54">
            <w:pPr>
              <w:rPr>
                <w:sz w:val="28"/>
                <w:szCs w:val="28"/>
              </w:rPr>
            </w:pPr>
            <w:r>
              <w:rPr>
                <w:sz w:val="28"/>
                <w:szCs w:val="28"/>
              </w:rPr>
              <w:t>8</w:t>
            </w:r>
          </w:p>
        </w:tc>
        <w:tc>
          <w:tcPr>
            <w:tcW w:w="6840" w:type="dxa"/>
          </w:tcPr>
          <w:p w:rsidR="00CF405D" w:rsidRDefault="00CF405D" w:rsidP="00B2293F">
            <w:pPr>
              <w:rPr>
                <w:sz w:val="28"/>
                <w:szCs w:val="28"/>
              </w:rPr>
            </w:pPr>
            <w:r>
              <w:rPr>
                <w:sz w:val="28"/>
                <w:szCs w:val="28"/>
              </w:rPr>
              <w:t>CĐCS Trường THCS Truông Mít</w:t>
            </w:r>
          </w:p>
        </w:tc>
        <w:tc>
          <w:tcPr>
            <w:tcW w:w="2700" w:type="dxa"/>
          </w:tcPr>
          <w:p w:rsidR="00CF405D" w:rsidRPr="002C0C80" w:rsidRDefault="00CF405D" w:rsidP="006C4B54">
            <w:pPr>
              <w:jc w:val="center"/>
              <w:rPr>
                <w:sz w:val="28"/>
                <w:szCs w:val="28"/>
              </w:rPr>
            </w:pPr>
          </w:p>
        </w:tc>
      </w:tr>
      <w:tr w:rsidR="00CF405D" w:rsidRPr="002C0C80" w:rsidTr="00517640">
        <w:tc>
          <w:tcPr>
            <w:tcW w:w="648" w:type="dxa"/>
          </w:tcPr>
          <w:p w:rsidR="00CF405D" w:rsidRDefault="00CF405D" w:rsidP="006C4B54">
            <w:pPr>
              <w:rPr>
                <w:sz w:val="28"/>
                <w:szCs w:val="28"/>
              </w:rPr>
            </w:pPr>
            <w:r>
              <w:rPr>
                <w:sz w:val="28"/>
                <w:szCs w:val="28"/>
              </w:rPr>
              <w:t>9</w:t>
            </w:r>
          </w:p>
        </w:tc>
        <w:tc>
          <w:tcPr>
            <w:tcW w:w="6840" w:type="dxa"/>
          </w:tcPr>
          <w:p w:rsidR="00CF405D" w:rsidRDefault="00CF405D" w:rsidP="00B2293F">
            <w:pPr>
              <w:rPr>
                <w:sz w:val="28"/>
                <w:szCs w:val="28"/>
              </w:rPr>
            </w:pPr>
            <w:r>
              <w:rPr>
                <w:sz w:val="28"/>
                <w:szCs w:val="28"/>
              </w:rPr>
              <w:t>CĐCS Trường THCS Cầu Khởi</w:t>
            </w:r>
          </w:p>
        </w:tc>
        <w:tc>
          <w:tcPr>
            <w:tcW w:w="2700" w:type="dxa"/>
          </w:tcPr>
          <w:p w:rsidR="00CF405D" w:rsidRPr="002C0C80" w:rsidRDefault="00CF405D" w:rsidP="006C4B54">
            <w:pPr>
              <w:jc w:val="center"/>
              <w:rPr>
                <w:sz w:val="28"/>
                <w:szCs w:val="28"/>
              </w:rPr>
            </w:pPr>
          </w:p>
        </w:tc>
      </w:tr>
      <w:tr w:rsidR="00CF405D" w:rsidRPr="002C0C80" w:rsidTr="00517640">
        <w:tc>
          <w:tcPr>
            <w:tcW w:w="648" w:type="dxa"/>
          </w:tcPr>
          <w:p w:rsidR="00CF405D" w:rsidRDefault="00CF405D" w:rsidP="006C4B54">
            <w:pPr>
              <w:rPr>
                <w:sz w:val="28"/>
                <w:szCs w:val="28"/>
              </w:rPr>
            </w:pPr>
            <w:r>
              <w:rPr>
                <w:sz w:val="28"/>
                <w:szCs w:val="28"/>
              </w:rPr>
              <w:t>10</w:t>
            </w:r>
          </w:p>
        </w:tc>
        <w:tc>
          <w:tcPr>
            <w:tcW w:w="6840" w:type="dxa"/>
          </w:tcPr>
          <w:p w:rsidR="00CF405D" w:rsidRDefault="00CF405D" w:rsidP="00B2293F">
            <w:pPr>
              <w:rPr>
                <w:sz w:val="28"/>
                <w:szCs w:val="28"/>
              </w:rPr>
            </w:pPr>
            <w:r>
              <w:rPr>
                <w:sz w:val="28"/>
                <w:szCs w:val="28"/>
              </w:rPr>
              <w:t>CĐCS Trường THCS Chà Là</w:t>
            </w:r>
          </w:p>
        </w:tc>
        <w:tc>
          <w:tcPr>
            <w:tcW w:w="2700" w:type="dxa"/>
          </w:tcPr>
          <w:p w:rsidR="00CF405D" w:rsidRPr="002C0C80" w:rsidRDefault="00CF405D" w:rsidP="006C4B54">
            <w:pPr>
              <w:jc w:val="center"/>
              <w:rPr>
                <w:sz w:val="28"/>
                <w:szCs w:val="28"/>
              </w:rPr>
            </w:pPr>
          </w:p>
        </w:tc>
      </w:tr>
      <w:tr w:rsidR="00CF405D" w:rsidRPr="002C0C80" w:rsidTr="00517640">
        <w:tc>
          <w:tcPr>
            <w:tcW w:w="648" w:type="dxa"/>
          </w:tcPr>
          <w:p w:rsidR="00CF405D" w:rsidRDefault="00CF405D" w:rsidP="00391E20">
            <w:pPr>
              <w:rPr>
                <w:sz w:val="28"/>
                <w:szCs w:val="28"/>
              </w:rPr>
            </w:pPr>
            <w:r>
              <w:rPr>
                <w:sz w:val="28"/>
                <w:szCs w:val="28"/>
              </w:rPr>
              <w:t>11</w:t>
            </w:r>
          </w:p>
        </w:tc>
        <w:tc>
          <w:tcPr>
            <w:tcW w:w="6840" w:type="dxa"/>
          </w:tcPr>
          <w:p w:rsidR="00CF405D" w:rsidRDefault="00CF405D" w:rsidP="00B2293F">
            <w:pPr>
              <w:rPr>
                <w:sz w:val="28"/>
                <w:szCs w:val="28"/>
              </w:rPr>
            </w:pPr>
            <w:r>
              <w:rPr>
                <w:sz w:val="28"/>
                <w:szCs w:val="28"/>
              </w:rPr>
              <w:t xml:space="preserve">CĐCS Trường TH và THCS Phan </w:t>
            </w:r>
          </w:p>
        </w:tc>
        <w:tc>
          <w:tcPr>
            <w:tcW w:w="2700" w:type="dxa"/>
          </w:tcPr>
          <w:p w:rsidR="00CF405D" w:rsidRPr="002C0C80" w:rsidRDefault="00CF405D" w:rsidP="006C4B54">
            <w:pPr>
              <w:jc w:val="center"/>
              <w:rPr>
                <w:sz w:val="28"/>
                <w:szCs w:val="28"/>
              </w:rPr>
            </w:pPr>
          </w:p>
        </w:tc>
      </w:tr>
      <w:tr w:rsidR="00CF405D" w:rsidRPr="002C0C80" w:rsidTr="00517640">
        <w:tc>
          <w:tcPr>
            <w:tcW w:w="648" w:type="dxa"/>
          </w:tcPr>
          <w:p w:rsidR="00CF405D" w:rsidRDefault="00CF405D" w:rsidP="002257C9">
            <w:pPr>
              <w:rPr>
                <w:sz w:val="28"/>
                <w:szCs w:val="28"/>
              </w:rPr>
            </w:pPr>
            <w:r>
              <w:rPr>
                <w:sz w:val="28"/>
                <w:szCs w:val="28"/>
              </w:rPr>
              <w:t>12</w:t>
            </w:r>
          </w:p>
        </w:tc>
        <w:tc>
          <w:tcPr>
            <w:tcW w:w="6840" w:type="dxa"/>
          </w:tcPr>
          <w:p w:rsidR="00CF405D" w:rsidRDefault="00CF405D" w:rsidP="00B2293F">
            <w:pPr>
              <w:rPr>
                <w:sz w:val="28"/>
                <w:szCs w:val="28"/>
              </w:rPr>
            </w:pPr>
            <w:r>
              <w:rPr>
                <w:sz w:val="28"/>
                <w:szCs w:val="28"/>
              </w:rPr>
              <w:t>CĐCS Trường THCS Thị trấn</w:t>
            </w:r>
          </w:p>
        </w:tc>
        <w:tc>
          <w:tcPr>
            <w:tcW w:w="2700" w:type="dxa"/>
          </w:tcPr>
          <w:p w:rsidR="00CF405D" w:rsidRPr="002C0C80" w:rsidRDefault="00CF405D" w:rsidP="006C4B54">
            <w:pPr>
              <w:jc w:val="center"/>
              <w:rPr>
                <w:sz w:val="28"/>
                <w:szCs w:val="28"/>
              </w:rPr>
            </w:pPr>
          </w:p>
        </w:tc>
      </w:tr>
      <w:tr w:rsidR="00CF405D" w:rsidRPr="002C0C80" w:rsidTr="00517640">
        <w:tc>
          <w:tcPr>
            <w:tcW w:w="648" w:type="dxa"/>
          </w:tcPr>
          <w:p w:rsidR="00CF405D" w:rsidRDefault="00CF405D" w:rsidP="002257C9">
            <w:pPr>
              <w:rPr>
                <w:sz w:val="28"/>
                <w:szCs w:val="28"/>
              </w:rPr>
            </w:pPr>
            <w:r>
              <w:rPr>
                <w:sz w:val="28"/>
                <w:szCs w:val="28"/>
              </w:rPr>
              <w:t>13</w:t>
            </w:r>
          </w:p>
        </w:tc>
        <w:tc>
          <w:tcPr>
            <w:tcW w:w="6840" w:type="dxa"/>
          </w:tcPr>
          <w:p w:rsidR="00CF405D" w:rsidRDefault="00CF405D" w:rsidP="00B2293F">
            <w:pPr>
              <w:rPr>
                <w:sz w:val="28"/>
                <w:szCs w:val="28"/>
              </w:rPr>
            </w:pPr>
            <w:r>
              <w:rPr>
                <w:sz w:val="28"/>
                <w:szCs w:val="28"/>
              </w:rPr>
              <w:t>CĐCS Trường TH Chà Là</w:t>
            </w:r>
          </w:p>
        </w:tc>
        <w:tc>
          <w:tcPr>
            <w:tcW w:w="2700" w:type="dxa"/>
          </w:tcPr>
          <w:p w:rsidR="00CF405D" w:rsidRPr="002C0C80" w:rsidRDefault="00CF405D" w:rsidP="006C4B54">
            <w:pPr>
              <w:jc w:val="center"/>
              <w:rPr>
                <w:sz w:val="28"/>
                <w:szCs w:val="28"/>
              </w:rPr>
            </w:pPr>
          </w:p>
        </w:tc>
      </w:tr>
      <w:tr w:rsidR="00CF405D" w:rsidRPr="002C0C80" w:rsidTr="00517640">
        <w:tc>
          <w:tcPr>
            <w:tcW w:w="648" w:type="dxa"/>
          </w:tcPr>
          <w:p w:rsidR="00CF405D" w:rsidRDefault="00CF405D" w:rsidP="002257C9">
            <w:pPr>
              <w:rPr>
                <w:sz w:val="28"/>
                <w:szCs w:val="28"/>
              </w:rPr>
            </w:pPr>
            <w:r>
              <w:rPr>
                <w:sz w:val="28"/>
                <w:szCs w:val="28"/>
              </w:rPr>
              <w:t>14</w:t>
            </w:r>
          </w:p>
        </w:tc>
        <w:tc>
          <w:tcPr>
            <w:tcW w:w="6840" w:type="dxa"/>
          </w:tcPr>
          <w:p w:rsidR="00CF405D" w:rsidRDefault="00CF405D" w:rsidP="00B2293F">
            <w:pPr>
              <w:rPr>
                <w:sz w:val="28"/>
                <w:szCs w:val="28"/>
              </w:rPr>
            </w:pPr>
            <w:r>
              <w:rPr>
                <w:sz w:val="28"/>
                <w:szCs w:val="28"/>
              </w:rPr>
              <w:t>CĐCS Trường TH Thị trấn A</w:t>
            </w:r>
          </w:p>
        </w:tc>
        <w:tc>
          <w:tcPr>
            <w:tcW w:w="2700" w:type="dxa"/>
          </w:tcPr>
          <w:p w:rsidR="00CF405D" w:rsidRPr="002C0C80" w:rsidRDefault="00CF405D" w:rsidP="006C4B54">
            <w:pPr>
              <w:jc w:val="center"/>
              <w:rPr>
                <w:sz w:val="28"/>
                <w:szCs w:val="28"/>
              </w:rPr>
            </w:pPr>
          </w:p>
        </w:tc>
      </w:tr>
      <w:tr w:rsidR="00CF405D" w:rsidRPr="002C0C80" w:rsidTr="00517640">
        <w:tc>
          <w:tcPr>
            <w:tcW w:w="648" w:type="dxa"/>
          </w:tcPr>
          <w:p w:rsidR="00CF405D" w:rsidRDefault="00CF405D" w:rsidP="002257C9">
            <w:pPr>
              <w:rPr>
                <w:sz w:val="28"/>
                <w:szCs w:val="28"/>
              </w:rPr>
            </w:pPr>
            <w:r>
              <w:rPr>
                <w:sz w:val="28"/>
                <w:szCs w:val="28"/>
              </w:rPr>
              <w:t>15</w:t>
            </w:r>
          </w:p>
        </w:tc>
        <w:tc>
          <w:tcPr>
            <w:tcW w:w="6840" w:type="dxa"/>
          </w:tcPr>
          <w:p w:rsidR="00CF405D" w:rsidRDefault="00CF405D" w:rsidP="00B2293F">
            <w:pPr>
              <w:rPr>
                <w:sz w:val="28"/>
                <w:szCs w:val="28"/>
              </w:rPr>
            </w:pPr>
            <w:r>
              <w:rPr>
                <w:sz w:val="28"/>
                <w:szCs w:val="28"/>
              </w:rPr>
              <w:t>CĐCS Trường TH Thị trấn B</w:t>
            </w:r>
          </w:p>
        </w:tc>
        <w:tc>
          <w:tcPr>
            <w:tcW w:w="2700" w:type="dxa"/>
          </w:tcPr>
          <w:p w:rsidR="00CF405D" w:rsidRPr="002C0C80" w:rsidRDefault="00CF405D" w:rsidP="006C4B54">
            <w:pPr>
              <w:jc w:val="center"/>
              <w:rPr>
                <w:sz w:val="28"/>
                <w:szCs w:val="28"/>
              </w:rPr>
            </w:pPr>
          </w:p>
        </w:tc>
      </w:tr>
      <w:tr w:rsidR="00CF405D" w:rsidRPr="002C0C80" w:rsidTr="00517640">
        <w:tc>
          <w:tcPr>
            <w:tcW w:w="648" w:type="dxa"/>
          </w:tcPr>
          <w:p w:rsidR="00CF405D" w:rsidRDefault="00CF405D" w:rsidP="002257C9">
            <w:pPr>
              <w:rPr>
                <w:sz w:val="28"/>
                <w:szCs w:val="28"/>
              </w:rPr>
            </w:pPr>
            <w:r>
              <w:rPr>
                <w:sz w:val="28"/>
                <w:szCs w:val="28"/>
              </w:rPr>
              <w:t>16</w:t>
            </w:r>
          </w:p>
        </w:tc>
        <w:tc>
          <w:tcPr>
            <w:tcW w:w="6840" w:type="dxa"/>
          </w:tcPr>
          <w:p w:rsidR="00CF405D" w:rsidRDefault="00CF405D" w:rsidP="00B2293F">
            <w:pPr>
              <w:rPr>
                <w:sz w:val="28"/>
                <w:szCs w:val="28"/>
              </w:rPr>
            </w:pPr>
            <w:r>
              <w:rPr>
                <w:sz w:val="28"/>
                <w:szCs w:val="28"/>
              </w:rPr>
              <w:t>CĐCS Trường Mầm non 20/11</w:t>
            </w:r>
          </w:p>
        </w:tc>
        <w:tc>
          <w:tcPr>
            <w:tcW w:w="2700" w:type="dxa"/>
          </w:tcPr>
          <w:p w:rsidR="00CF405D" w:rsidRPr="002C0C80" w:rsidRDefault="00CF405D" w:rsidP="006C4B54">
            <w:pPr>
              <w:jc w:val="center"/>
              <w:rPr>
                <w:sz w:val="28"/>
                <w:szCs w:val="28"/>
              </w:rPr>
            </w:pPr>
          </w:p>
        </w:tc>
      </w:tr>
      <w:tr w:rsidR="00CF405D" w:rsidRPr="002C0C80" w:rsidTr="00517640">
        <w:tc>
          <w:tcPr>
            <w:tcW w:w="648" w:type="dxa"/>
          </w:tcPr>
          <w:p w:rsidR="00CF405D" w:rsidRDefault="00CF405D" w:rsidP="002257C9">
            <w:pPr>
              <w:rPr>
                <w:sz w:val="28"/>
                <w:szCs w:val="28"/>
              </w:rPr>
            </w:pPr>
            <w:r>
              <w:rPr>
                <w:sz w:val="28"/>
                <w:szCs w:val="28"/>
              </w:rPr>
              <w:t>17</w:t>
            </w:r>
          </w:p>
        </w:tc>
        <w:tc>
          <w:tcPr>
            <w:tcW w:w="6840" w:type="dxa"/>
          </w:tcPr>
          <w:p w:rsidR="00CF405D" w:rsidRDefault="00CF405D" w:rsidP="00B2293F">
            <w:pPr>
              <w:rPr>
                <w:sz w:val="28"/>
                <w:szCs w:val="28"/>
              </w:rPr>
            </w:pPr>
            <w:r>
              <w:rPr>
                <w:sz w:val="28"/>
                <w:szCs w:val="28"/>
              </w:rPr>
              <w:t>CĐCS Trường Mầm non Phước Minh</w:t>
            </w:r>
          </w:p>
        </w:tc>
        <w:tc>
          <w:tcPr>
            <w:tcW w:w="2700" w:type="dxa"/>
          </w:tcPr>
          <w:p w:rsidR="00CF405D" w:rsidRPr="002C0C80" w:rsidRDefault="00CF405D" w:rsidP="006C4B54">
            <w:pPr>
              <w:jc w:val="center"/>
              <w:rPr>
                <w:sz w:val="28"/>
                <w:szCs w:val="28"/>
              </w:rPr>
            </w:pPr>
          </w:p>
        </w:tc>
      </w:tr>
      <w:tr w:rsidR="00CF405D" w:rsidRPr="002C0C80" w:rsidTr="00517640">
        <w:tc>
          <w:tcPr>
            <w:tcW w:w="648" w:type="dxa"/>
          </w:tcPr>
          <w:p w:rsidR="00CF405D" w:rsidRDefault="00CF405D" w:rsidP="002257C9">
            <w:pPr>
              <w:rPr>
                <w:sz w:val="28"/>
                <w:szCs w:val="28"/>
              </w:rPr>
            </w:pPr>
            <w:r>
              <w:rPr>
                <w:sz w:val="28"/>
                <w:szCs w:val="28"/>
              </w:rPr>
              <w:t>18</w:t>
            </w:r>
          </w:p>
        </w:tc>
        <w:tc>
          <w:tcPr>
            <w:tcW w:w="6840" w:type="dxa"/>
          </w:tcPr>
          <w:p w:rsidR="00CF405D" w:rsidRDefault="00CF405D" w:rsidP="00B2293F">
            <w:pPr>
              <w:rPr>
                <w:sz w:val="28"/>
                <w:szCs w:val="28"/>
              </w:rPr>
            </w:pPr>
            <w:r>
              <w:rPr>
                <w:sz w:val="28"/>
                <w:szCs w:val="28"/>
              </w:rPr>
              <w:t>CĐCS Công ty TNHH May mặc Minh Châu</w:t>
            </w:r>
          </w:p>
        </w:tc>
        <w:tc>
          <w:tcPr>
            <w:tcW w:w="2700" w:type="dxa"/>
          </w:tcPr>
          <w:p w:rsidR="00CF405D" w:rsidRPr="002C0C80" w:rsidRDefault="00CF405D" w:rsidP="006C4B54">
            <w:pPr>
              <w:jc w:val="center"/>
              <w:rPr>
                <w:sz w:val="28"/>
                <w:szCs w:val="28"/>
              </w:rPr>
            </w:pPr>
          </w:p>
        </w:tc>
      </w:tr>
      <w:tr w:rsidR="00CF405D" w:rsidRPr="002C0C80" w:rsidTr="00517640">
        <w:tc>
          <w:tcPr>
            <w:tcW w:w="648" w:type="dxa"/>
          </w:tcPr>
          <w:p w:rsidR="00CF405D" w:rsidRDefault="00CF405D" w:rsidP="002257C9">
            <w:pPr>
              <w:rPr>
                <w:sz w:val="28"/>
                <w:szCs w:val="28"/>
              </w:rPr>
            </w:pPr>
            <w:r>
              <w:rPr>
                <w:sz w:val="28"/>
                <w:szCs w:val="28"/>
              </w:rPr>
              <w:t>19</w:t>
            </w:r>
          </w:p>
        </w:tc>
        <w:tc>
          <w:tcPr>
            <w:tcW w:w="6840" w:type="dxa"/>
          </w:tcPr>
          <w:p w:rsidR="00CF405D" w:rsidRDefault="00CF405D" w:rsidP="00B2293F">
            <w:pPr>
              <w:rPr>
                <w:sz w:val="28"/>
                <w:szCs w:val="28"/>
              </w:rPr>
            </w:pPr>
            <w:r>
              <w:rPr>
                <w:sz w:val="28"/>
                <w:szCs w:val="28"/>
              </w:rPr>
              <w:t xml:space="preserve">CĐCS </w:t>
            </w:r>
            <w:r w:rsidRPr="00771B95">
              <w:rPr>
                <w:sz w:val="28"/>
                <w:szCs w:val="28"/>
              </w:rPr>
              <w:t>C</w:t>
            </w:r>
            <w:r>
              <w:rPr>
                <w:sz w:val="28"/>
                <w:szCs w:val="28"/>
              </w:rPr>
              <w:t xml:space="preserve">ông ty </w:t>
            </w:r>
            <w:r w:rsidRPr="00771B95">
              <w:rPr>
                <w:sz w:val="28"/>
                <w:szCs w:val="28"/>
              </w:rPr>
              <w:t xml:space="preserve">TNHH </w:t>
            </w:r>
            <w:r>
              <w:rPr>
                <w:sz w:val="28"/>
                <w:szCs w:val="28"/>
              </w:rPr>
              <w:t>Can Sports Việt Nam</w:t>
            </w:r>
          </w:p>
        </w:tc>
        <w:tc>
          <w:tcPr>
            <w:tcW w:w="2700" w:type="dxa"/>
          </w:tcPr>
          <w:p w:rsidR="00CF405D" w:rsidRPr="002C0C80" w:rsidRDefault="00CF405D" w:rsidP="006C4B54">
            <w:pPr>
              <w:jc w:val="center"/>
              <w:rPr>
                <w:sz w:val="28"/>
                <w:szCs w:val="28"/>
              </w:rPr>
            </w:pPr>
          </w:p>
        </w:tc>
      </w:tr>
      <w:tr w:rsidR="00CF405D" w:rsidRPr="002C0C80" w:rsidTr="00517640">
        <w:tc>
          <w:tcPr>
            <w:tcW w:w="648" w:type="dxa"/>
          </w:tcPr>
          <w:p w:rsidR="00CF405D" w:rsidRDefault="00CF405D" w:rsidP="002257C9">
            <w:pPr>
              <w:rPr>
                <w:sz w:val="28"/>
                <w:szCs w:val="28"/>
              </w:rPr>
            </w:pPr>
            <w:r>
              <w:rPr>
                <w:sz w:val="28"/>
                <w:szCs w:val="28"/>
              </w:rPr>
              <w:t>20</w:t>
            </w:r>
          </w:p>
        </w:tc>
        <w:tc>
          <w:tcPr>
            <w:tcW w:w="6840" w:type="dxa"/>
          </w:tcPr>
          <w:p w:rsidR="00CF405D" w:rsidRDefault="00CF405D" w:rsidP="00CF405D">
            <w:pPr>
              <w:rPr>
                <w:sz w:val="28"/>
                <w:szCs w:val="28"/>
              </w:rPr>
            </w:pPr>
            <w:r>
              <w:rPr>
                <w:sz w:val="28"/>
                <w:szCs w:val="28"/>
              </w:rPr>
              <w:t xml:space="preserve">CĐCS </w:t>
            </w:r>
            <w:r w:rsidRPr="00771B95">
              <w:rPr>
                <w:sz w:val="28"/>
                <w:szCs w:val="28"/>
              </w:rPr>
              <w:t>C</w:t>
            </w:r>
            <w:r>
              <w:rPr>
                <w:sz w:val="28"/>
                <w:szCs w:val="28"/>
              </w:rPr>
              <w:t>ông ty</w:t>
            </w:r>
            <w:r w:rsidRPr="00771B95">
              <w:rPr>
                <w:sz w:val="28"/>
                <w:szCs w:val="28"/>
              </w:rPr>
              <w:t xml:space="preserve"> TNHH </w:t>
            </w:r>
            <w:r>
              <w:rPr>
                <w:sz w:val="28"/>
                <w:szCs w:val="28"/>
              </w:rPr>
              <w:t>Trà Tâm Lan</w:t>
            </w:r>
          </w:p>
        </w:tc>
        <w:tc>
          <w:tcPr>
            <w:tcW w:w="2700" w:type="dxa"/>
          </w:tcPr>
          <w:p w:rsidR="00CF405D" w:rsidRPr="002C0C80" w:rsidRDefault="00CF405D" w:rsidP="006C4B54">
            <w:pPr>
              <w:jc w:val="center"/>
              <w:rPr>
                <w:sz w:val="28"/>
                <w:szCs w:val="28"/>
              </w:rPr>
            </w:pPr>
          </w:p>
        </w:tc>
      </w:tr>
    </w:tbl>
    <w:p w:rsidR="005675B7" w:rsidRPr="00EC65D9" w:rsidRDefault="005675B7" w:rsidP="005675B7">
      <w:pPr>
        <w:rPr>
          <w:color w:val="FF0000"/>
        </w:rPr>
      </w:pPr>
    </w:p>
    <w:p w:rsidR="005675B7" w:rsidRPr="00EC65D9" w:rsidRDefault="005675B7" w:rsidP="005675B7">
      <w:pPr>
        <w:rPr>
          <w:color w:val="FF0000"/>
        </w:rPr>
      </w:pPr>
    </w:p>
    <w:p w:rsidR="005F43A6" w:rsidRDefault="005F43A6"/>
    <w:p w:rsidR="00CF405D" w:rsidRDefault="00CF405D"/>
    <w:p w:rsidR="00CF405D" w:rsidRDefault="00CF405D"/>
    <w:p w:rsidR="00CF405D" w:rsidRDefault="00CF405D"/>
    <w:p w:rsidR="00CF405D" w:rsidRDefault="00CF405D"/>
    <w:p w:rsidR="00CF405D" w:rsidRDefault="00CF405D"/>
    <w:p w:rsidR="00CF405D" w:rsidRDefault="00CF405D"/>
    <w:p w:rsidR="00CF405D" w:rsidRDefault="00CF405D"/>
    <w:p w:rsidR="00CF405D" w:rsidRDefault="00CF405D"/>
    <w:p w:rsidR="00CF405D" w:rsidRDefault="00CF405D"/>
    <w:p w:rsidR="00CF405D" w:rsidRDefault="00CF405D"/>
    <w:p w:rsidR="00CF405D" w:rsidRDefault="00CF405D"/>
    <w:p w:rsidR="00CF405D" w:rsidRDefault="00CF405D"/>
    <w:p w:rsidR="00CF405D" w:rsidRDefault="00CF405D"/>
    <w:p w:rsidR="00CF405D" w:rsidRDefault="00CF405D"/>
    <w:p w:rsidR="00CF405D" w:rsidRDefault="00CF405D"/>
    <w:p w:rsidR="00CF405D" w:rsidRPr="00332F28" w:rsidRDefault="00CF405D" w:rsidP="00CF405D">
      <w:pPr>
        <w:ind w:firstLine="720"/>
        <w:jc w:val="center"/>
        <w:rPr>
          <w:b/>
          <w:sz w:val="28"/>
          <w:szCs w:val="28"/>
        </w:rPr>
      </w:pPr>
      <w:r w:rsidRPr="00332F28">
        <w:rPr>
          <w:b/>
          <w:sz w:val="28"/>
          <w:szCs w:val="28"/>
        </w:rPr>
        <w:lastRenderedPageBreak/>
        <w:t>DANH SÁCH</w:t>
      </w:r>
    </w:p>
    <w:p w:rsidR="00CF405D" w:rsidRDefault="00CF405D" w:rsidP="00CF405D">
      <w:pPr>
        <w:ind w:firstLine="720"/>
        <w:jc w:val="center"/>
        <w:rPr>
          <w:b/>
          <w:sz w:val="28"/>
          <w:szCs w:val="28"/>
        </w:rPr>
      </w:pPr>
      <w:r w:rsidRPr="00332F28">
        <w:rPr>
          <w:b/>
          <w:sz w:val="28"/>
          <w:szCs w:val="28"/>
        </w:rPr>
        <w:t xml:space="preserve">CÁC CÔNG ĐOÀN CƠ SỞ ĐƯỢC </w:t>
      </w:r>
      <w:r>
        <w:rPr>
          <w:b/>
          <w:sz w:val="28"/>
          <w:szCs w:val="28"/>
        </w:rPr>
        <w:t>GIÁM SÁT</w:t>
      </w:r>
    </w:p>
    <w:p w:rsidR="00CF405D" w:rsidRPr="00517640" w:rsidRDefault="00CF405D" w:rsidP="00CF405D">
      <w:pPr>
        <w:ind w:firstLine="720"/>
        <w:jc w:val="center"/>
        <w:rPr>
          <w:b/>
          <w:i/>
          <w:sz w:val="28"/>
          <w:szCs w:val="28"/>
        </w:rPr>
      </w:pPr>
      <w:r w:rsidRPr="00517640">
        <w:rPr>
          <w:b/>
          <w:i/>
          <w:sz w:val="28"/>
          <w:szCs w:val="28"/>
        </w:rPr>
        <w:t xml:space="preserve">(Kèm theo Kế hoạch số: </w:t>
      </w:r>
      <w:r>
        <w:rPr>
          <w:b/>
          <w:i/>
          <w:sz w:val="28"/>
          <w:szCs w:val="28"/>
        </w:rPr>
        <w:t>88</w:t>
      </w:r>
      <w:r w:rsidRPr="00517640">
        <w:rPr>
          <w:b/>
          <w:i/>
          <w:sz w:val="28"/>
          <w:szCs w:val="28"/>
        </w:rPr>
        <w:t xml:space="preserve">/KH-UBKT, ngày </w:t>
      </w:r>
      <w:r>
        <w:rPr>
          <w:b/>
          <w:i/>
          <w:sz w:val="28"/>
          <w:szCs w:val="28"/>
        </w:rPr>
        <w:t>10</w:t>
      </w:r>
      <w:r w:rsidRPr="00517640">
        <w:rPr>
          <w:b/>
          <w:i/>
          <w:sz w:val="28"/>
          <w:szCs w:val="28"/>
        </w:rPr>
        <w:t>/0</w:t>
      </w:r>
      <w:r>
        <w:rPr>
          <w:b/>
          <w:i/>
          <w:sz w:val="28"/>
          <w:szCs w:val="28"/>
        </w:rPr>
        <w:t>1</w:t>
      </w:r>
      <w:r w:rsidRPr="00517640">
        <w:rPr>
          <w:b/>
          <w:i/>
          <w:sz w:val="28"/>
          <w:szCs w:val="28"/>
        </w:rPr>
        <w:t>/20</w:t>
      </w:r>
      <w:r>
        <w:rPr>
          <w:b/>
          <w:i/>
          <w:sz w:val="28"/>
          <w:szCs w:val="28"/>
        </w:rPr>
        <w:t>20</w:t>
      </w:r>
    </w:p>
    <w:p w:rsidR="00CF405D" w:rsidRDefault="00CF405D" w:rsidP="00CF405D">
      <w:pPr>
        <w:ind w:firstLine="720"/>
        <w:jc w:val="center"/>
        <w:rPr>
          <w:sz w:val="28"/>
          <w:szCs w:val="28"/>
        </w:rPr>
      </w:pPr>
      <w:r w:rsidRPr="00517640">
        <w:rPr>
          <w:b/>
          <w:i/>
          <w:sz w:val="28"/>
          <w:szCs w:val="28"/>
        </w:rPr>
        <w:t xml:space="preserve"> của Ủy ban Kiểm tra LĐLĐ huyện)</w:t>
      </w:r>
    </w:p>
    <w:p w:rsidR="00CF405D" w:rsidRDefault="00CF405D" w:rsidP="00CF405D">
      <w:pPr>
        <w:ind w:firstLine="720"/>
        <w:jc w:val="center"/>
        <w:rPr>
          <w:b/>
          <w:sz w:val="28"/>
          <w:szCs w:val="28"/>
        </w:rPr>
      </w:pPr>
    </w:p>
    <w:tbl>
      <w:tblPr>
        <w:tblStyle w:val="TableGrid"/>
        <w:tblW w:w="10188" w:type="dxa"/>
        <w:tblLook w:val="04A0"/>
      </w:tblPr>
      <w:tblGrid>
        <w:gridCol w:w="648"/>
        <w:gridCol w:w="6840"/>
        <w:gridCol w:w="2700"/>
      </w:tblGrid>
      <w:tr w:rsidR="00CF405D" w:rsidTr="00EF4EC9">
        <w:tc>
          <w:tcPr>
            <w:tcW w:w="648" w:type="dxa"/>
            <w:vAlign w:val="center"/>
          </w:tcPr>
          <w:p w:rsidR="00CF405D" w:rsidRDefault="00CF405D" w:rsidP="00EF4EC9">
            <w:pPr>
              <w:jc w:val="center"/>
              <w:rPr>
                <w:b/>
                <w:sz w:val="28"/>
                <w:szCs w:val="28"/>
              </w:rPr>
            </w:pPr>
            <w:r>
              <w:rPr>
                <w:b/>
                <w:sz w:val="28"/>
                <w:szCs w:val="28"/>
              </w:rPr>
              <w:t>Số TT</w:t>
            </w:r>
          </w:p>
        </w:tc>
        <w:tc>
          <w:tcPr>
            <w:tcW w:w="6840" w:type="dxa"/>
            <w:vAlign w:val="center"/>
          </w:tcPr>
          <w:p w:rsidR="00CF405D" w:rsidRDefault="00CF405D" w:rsidP="00EF4EC9">
            <w:pPr>
              <w:jc w:val="center"/>
              <w:rPr>
                <w:b/>
                <w:sz w:val="28"/>
                <w:szCs w:val="28"/>
              </w:rPr>
            </w:pPr>
            <w:r>
              <w:rPr>
                <w:b/>
                <w:sz w:val="28"/>
                <w:szCs w:val="28"/>
              </w:rPr>
              <w:t>Đơn vị được kiểm tra</w:t>
            </w:r>
          </w:p>
        </w:tc>
        <w:tc>
          <w:tcPr>
            <w:tcW w:w="2700" w:type="dxa"/>
            <w:vAlign w:val="center"/>
          </w:tcPr>
          <w:p w:rsidR="00CF405D" w:rsidRDefault="00CF405D" w:rsidP="00EF4EC9">
            <w:pPr>
              <w:jc w:val="center"/>
              <w:rPr>
                <w:b/>
                <w:sz w:val="28"/>
                <w:szCs w:val="28"/>
              </w:rPr>
            </w:pPr>
            <w:r>
              <w:rPr>
                <w:b/>
                <w:sz w:val="28"/>
                <w:szCs w:val="28"/>
              </w:rPr>
              <w:t>Ghi chú</w:t>
            </w:r>
          </w:p>
        </w:tc>
      </w:tr>
      <w:tr w:rsidR="00CF405D" w:rsidRPr="002C0C80" w:rsidTr="00EF4EC9">
        <w:tc>
          <w:tcPr>
            <w:tcW w:w="648" w:type="dxa"/>
          </w:tcPr>
          <w:p w:rsidR="00CF405D" w:rsidRDefault="00CF405D" w:rsidP="00EF4EC9">
            <w:pPr>
              <w:tabs>
                <w:tab w:val="left" w:pos="1602"/>
              </w:tabs>
              <w:rPr>
                <w:sz w:val="28"/>
                <w:szCs w:val="28"/>
              </w:rPr>
            </w:pPr>
            <w:r>
              <w:rPr>
                <w:sz w:val="28"/>
                <w:szCs w:val="28"/>
              </w:rPr>
              <w:t>1</w:t>
            </w:r>
          </w:p>
        </w:tc>
        <w:tc>
          <w:tcPr>
            <w:tcW w:w="6840" w:type="dxa"/>
          </w:tcPr>
          <w:p w:rsidR="00CF405D" w:rsidRPr="002C0C80" w:rsidRDefault="00CF405D" w:rsidP="00CF405D">
            <w:pPr>
              <w:rPr>
                <w:sz w:val="28"/>
                <w:szCs w:val="28"/>
              </w:rPr>
            </w:pPr>
            <w:r>
              <w:rPr>
                <w:sz w:val="28"/>
                <w:szCs w:val="28"/>
              </w:rPr>
              <w:t>CĐCS xã Suối Đá</w:t>
            </w:r>
          </w:p>
        </w:tc>
        <w:tc>
          <w:tcPr>
            <w:tcW w:w="2700" w:type="dxa"/>
          </w:tcPr>
          <w:p w:rsidR="00CF405D" w:rsidRPr="002C0C80" w:rsidRDefault="00CF405D" w:rsidP="00EF4EC9">
            <w:pPr>
              <w:jc w:val="center"/>
              <w:rPr>
                <w:sz w:val="28"/>
                <w:szCs w:val="28"/>
              </w:rPr>
            </w:pPr>
          </w:p>
        </w:tc>
      </w:tr>
      <w:tr w:rsidR="00CF405D" w:rsidRPr="002C0C80" w:rsidTr="00EF4EC9">
        <w:tc>
          <w:tcPr>
            <w:tcW w:w="648" w:type="dxa"/>
          </w:tcPr>
          <w:p w:rsidR="00CF405D" w:rsidRDefault="00CF405D" w:rsidP="00EF4EC9">
            <w:pPr>
              <w:rPr>
                <w:sz w:val="28"/>
                <w:szCs w:val="28"/>
              </w:rPr>
            </w:pPr>
            <w:r>
              <w:rPr>
                <w:sz w:val="28"/>
                <w:szCs w:val="28"/>
              </w:rPr>
              <w:t>2</w:t>
            </w:r>
          </w:p>
        </w:tc>
        <w:tc>
          <w:tcPr>
            <w:tcW w:w="6840" w:type="dxa"/>
          </w:tcPr>
          <w:p w:rsidR="00CF405D" w:rsidRPr="002C0C80" w:rsidRDefault="00CF405D" w:rsidP="00CF405D">
            <w:pPr>
              <w:rPr>
                <w:sz w:val="28"/>
                <w:szCs w:val="28"/>
              </w:rPr>
            </w:pPr>
            <w:r>
              <w:rPr>
                <w:sz w:val="28"/>
                <w:szCs w:val="28"/>
              </w:rPr>
              <w:t>CĐCS xã Thị trấn</w:t>
            </w:r>
          </w:p>
        </w:tc>
        <w:tc>
          <w:tcPr>
            <w:tcW w:w="2700" w:type="dxa"/>
          </w:tcPr>
          <w:p w:rsidR="00CF405D" w:rsidRPr="002C0C80" w:rsidRDefault="00CF405D" w:rsidP="00EF4EC9">
            <w:pPr>
              <w:jc w:val="center"/>
              <w:rPr>
                <w:sz w:val="28"/>
                <w:szCs w:val="28"/>
              </w:rPr>
            </w:pPr>
          </w:p>
        </w:tc>
      </w:tr>
      <w:tr w:rsidR="00CF405D" w:rsidRPr="002C0C80" w:rsidTr="00EF4EC9">
        <w:tc>
          <w:tcPr>
            <w:tcW w:w="648" w:type="dxa"/>
          </w:tcPr>
          <w:p w:rsidR="00CF405D" w:rsidRDefault="00CF405D" w:rsidP="00EF4EC9">
            <w:pPr>
              <w:rPr>
                <w:sz w:val="28"/>
                <w:szCs w:val="28"/>
              </w:rPr>
            </w:pPr>
            <w:r>
              <w:rPr>
                <w:sz w:val="28"/>
                <w:szCs w:val="28"/>
              </w:rPr>
              <w:t>3</w:t>
            </w:r>
          </w:p>
        </w:tc>
        <w:tc>
          <w:tcPr>
            <w:tcW w:w="6840" w:type="dxa"/>
          </w:tcPr>
          <w:p w:rsidR="00CF405D" w:rsidRPr="002C0C80" w:rsidRDefault="00CF405D" w:rsidP="00CF405D">
            <w:pPr>
              <w:rPr>
                <w:sz w:val="28"/>
                <w:szCs w:val="28"/>
              </w:rPr>
            </w:pPr>
            <w:r>
              <w:rPr>
                <w:sz w:val="28"/>
                <w:szCs w:val="28"/>
              </w:rPr>
              <w:t>CĐCS xã Phước Ninh</w:t>
            </w:r>
          </w:p>
        </w:tc>
        <w:tc>
          <w:tcPr>
            <w:tcW w:w="2700" w:type="dxa"/>
          </w:tcPr>
          <w:p w:rsidR="00CF405D" w:rsidRPr="002C0C80" w:rsidRDefault="00CF405D" w:rsidP="00EF4EC9">
            <w:pPr>
              <w:jc w:val="center"/>
              <w:rPr>
                <w:sz w:val="28"/>
                <w:szCs w:val="28"/>
              </w:rPr>
            </w:pPr>
          </w:p>
        </w:tc>
      </w:tr>
      <w:tr w:rsidR="00CF405D" w:rsidRPr="002C0C80" w:rsidTr="00EF4EC9">
        <w:tc>
          <w:tcPr>
            <w:tcW w:w="648" w:type="dxa"/>
          </w:tcPr>
          <w:p w:rsidR="00CF405D" w:rsidRDefault="00CF405D" w:rsidP="00EF4EC9">
            <w:pPr>
              <w:rPr>
                <w:sz w:val="28"/>
                <w:szCs w:val="28"/>
              </w:rPr>
            </w:pPr>
            <w:r>
              <w:rPr>
                <w:sz w:val="28"/>
                <w:szCs w:val="28"/>
              </w:rPr>
              <w:t>4</w:t>
            </w:r>
          </w:p>
        </w:tc>
        <w:tc>
          <w:tcPr>
            <w:tcW w:w="6840" w:type="dxa"/>
          </w:tcPr>
          <w:p w:rsidR="00CF405D" w:rsidRPr="002C0C80" w:rsidRDefault="00CF405D" w:rsidP="003455AE">
            <w:pPr>
              <w:rPr>
                <w:sz w:val="28"/>
                <w:szCs w:val="28"/>
              </w:rPr>
            </w:pPr>
            <w:r>
              <w:rPr>
                <w:sz w:val="28"/>
                <w:szCs w:val="28"/>
              </w:rPr>
              <w:t>CĐCS Phòng Nội vụ</w:t>
            </w:r>
          </w:p>
        </w:tc>
        <w:tc>
          <w:tcPr>
            <w:tcW w:w="2700" w:type="dxa"/>
          </w:tcPr>
          <w:p w:rsidR="00CF405D" w:rsidRPr="002C0C80" w:rsidRDefault="00CF405D" w:rsidP="00EF4EC9">
            <w:pPr>
              <w:jc w:val="center"/>
              <w:rPr>
                <w:sz w:val="28"/>
                <w:szCs w:val="28"/>
              </w:rPr>
            </w:pPr>
          </w:p>
        </w:tc>
      </w:tr>
      <w:tr w:rsidR="00CF405D" w:rsidRPr="002C0C80" w:rsidTr="00EF4EC9">
        <w:tc>
          <w:tcPr>
            <w:tcW w:w="648" w:type="dxa"/>
          </w:tcPr>
          <w:p w:rsidR="00CF405D" w:rsidRDefault="00CF405D" w:rsidP="00EF4EC9">
            <w:pPr>
              <w:rPr>
                <w:sz w:val="28"/>
                <w:szCs w:val="28"/>
              </w:rPr>
            </w:pPr>
            <w:r>
              <w:rPr>
                <w:sz w:val="28"/>
                <w:szCs w:val="28"/>
              </w:rPr>
              <w:t>5</w:t>
            </w:r>
          </w:p>
        </w:tc>
        <w:tc>
          <w:tcPr>
            <w:tcW w:w="6840" w:type="dxa"/>
          </w:tcPr>
          <w:p w:rsidR="00CF405D" w:rsidRPr="002C0C80" w:rsidRDefault="00CF405D" w:rsidP="003455AE">
            <w:pPr>
              <w:rPr>
                <w:sz w:val="28"/>
                <w:szCs w:val="28"/>
              </w:rPr>
            </w:pPr>
            <w:r>
              <w:rPr>
                <w:sz w:val="28"/>
                <w:szCs w:val="28"/>
              </w:rPr>
              <w:t>CĐCS Văn phòng Huyện ủy</w:t>
            </w:r>
          </w:p>
        </w:tc>
        <w:tc>
          <w:tcPr>
            <w:tcW w:w="2700" w:type="dxa"/>
          </w:tcPr>
          <w:p w:rsidR="00CF405D" w:rsidRPr="002C0C80" w:rsidRDefault="00CF405D" w:rsidP="00EF4EC9">
            <w:pPr>
              <w:jc w:val="center"/>
              <w:rPr>
                <w:sz w:val="28"/>
                <w:szCs w:val="28"/>
              </w:rPr>
            </w:pPr>
          </w:p>
        </w:tc>
      </w:tr>
      <w:tr w:rsidR="00CF405D" w:rsidRPr="002C0C80" w:rsidTr="00EF4EC9">
        <w:tc>
          <w:tcPr>
            <w:tcW w:w="648" w:type="dxa"/>
          </w:tcPr>
          <w:p w:rsidR="00CF405D" w:rsidRDefault="00CF405D" w:rsidP="005B2B1B">
            <w:pPr>
              <w:rPr>
                <w:sz w:val="28"/>
                <w:szCs w:val="28"/>
              </w:rPr>
            </w:pPr>
            <w:r>
              <w:rPr>
                <w:sz w:val="28"/>
                <w:szCs w:val="28"/>
              </w:rPr>
              <w:t>6</w:t>
            </w:r>
          </w:p>
        </w:tc>
        <w:tc>
          <w:tcPr>
            <w:tcW w:w="6840" w:type="dxa"/>
          </w:tcPr>
          <w:p w:rsidR="00CF405D" w:rsidRPr="002C0C80" w:rsidRDefault="00CF405D" w:rsidP="003455AE">
            <w:pPr>
              <w:rPr>
                <w:sz w:val="28"/>
                <w:szCs w:val="28"/>
              </w:rPr>
            </w:pPr>
            <w:r>
              <w:rPr>
                <w:sz w:val="28"/>
                <w:szCs w:val="28"/>
              </w:rPr>
              <w:t>CĐCS Văn phòng HĐND-UBND huyện</w:t>
            </w:r>
          </w:p>
        </w:tc>
        <w:tc>
          <w:tcPr>
            <w:tcW w:w="2700" w:type="dxa"/>
          </w:tcPr>
          <w:p w:rsidR="00CF405D" w:rsidRPr="002C0C80" w:rsidRDefault="00CF405D" w:rsidP="00EF4EC9">
            <w:pPr>
              <w:jc w:val="center"/>
              <w:rPr>
                <w:sz w:val="28"/>
                <w:szCs w:val="28"/>
              </w:rPr>
            </w:pPr>
          </w:p>
        </w:tc>
      </w:tr>
      <w:tr w:rsidR="00CF405D" w:rsidRPr="002C0C80" w:rsidTr="00EF4EC9">
        <w:tc>
          <w:tcPr>
            <w:tcW w:w="648" w:type="dxa"/>
          </w:tcPr>
          <w:p w:rsidR="00CF405D" w:rsidRDefault="00CF405D" w:rsidP="005B2B1B">
            <w:pPr>
              <w:rPr>
                <w:sz w:val="28"/>
                <w:szCs w:val="28"/>
              </w:rPr>
            </w:pPr>
            <w:r>
              <w:rPr>
                <w:sz w:val="28"/>
                <w:szCs w:val="28"/>
              </w:rPr>
              <w:t>7</w:t>
            </w:r>
          </w:p>
        </w:tc>
        <w:tc>
          <w:tcPr>
            <w:tcW w:w="6840" w:type="dxa"/>
          </w:tcPr>
          <w:p w:rsidR="00CF405D" w:rsidRDefault="00CF405D" w:rsidP="00D00301">
            <w:pPr>
              <w:rPr>
                <w:sz w:val="28"/>
                <w:szCs w:val="28"/>
              </w:rPr>
            </w:pPr>
            <w:r>
              <w:rPr>
                <w:sz w:val="28"/>
                <w:szCs w:val="28"/>
              </w:rPr>
              <w:t>CĐCS Trường Mầm non Suối Đá</w:t>
            </w:r>
          </w:p>
        </w:tc>
        <w:tc>
          <w:tcPr>
            <w:tcW w:w="2700" w:type="dxa"/>
          </w:tcPr>
          <w:p w:rsidR="00CF405D" w:rsidRPr="002C0C80" w:rsidRDefault="00CF405D" w:rsidP="00EF4EC9">
            <w:pPr>
              <w:jc w:val="center"/>
              <w:rPr>
                <w:sz w:val="28"/>
                <w:szCs w:val="28"/>
              </w:rPr>
            </w:pPr>
          </w:p>
        </w:tc>
      </w:tr>
      <w:tr w:rsidR="00CF405D" w:rsidRPr="002C0C80" w:rsidTr="00EF4EC9">
        <w:tc>
          <w:tcPr>
            <w:tcW w:w="648" w:type="dxa"/>
          </w:tcPr>
          <w:p w:rsidR="00CF405D" w:rsidRDefault="00CF405D" w:rsidP="005B2B1B">
            <w:pPr>
              <w:rPr>
                <w:sz w:val="28"/>
                <w:szCs w:val="28"/>
              </w:rPr>
            </w:pPr>
            <w:r>
              <w:rPr>
                <w:sz w:val="28"/>
                <w:szCs w:val="28"/>
              </w:rPr>
              <w:t>8</w:t>
            </w:r>
          </w:p>
        </w:tc>
        <w:tc>
          <w:tcPr>
            <w:tcW w:w="6840" w:type="dxa"/>
          </w:tcPr>
          <w:p w:rsidR="00CF405D" w:rsidRDefault="00CF405D" w:rsidP="00D00301">
            <w:pPr>
              <w:rPr>
                <w:sz w:val="28"/>
                <w:szCs w:val="28"/>
              </w:rPr>
            </w:pPr>
            <w:r>
              <w:rPr>
                <w:sz w:val="28"/>
                <w:szCs w:val="28"/>
              </w:rPr>
              <w:t>CĐCS Trường TH Suối Đá</w:t>
            </w:r>
          </w:p>
        </w:tc>
        <w:tc>
          <w:tcPr>
            <w:tcW w:w="2700" w:type="dxa"/>
          </w:tcPr>
          <w:p w:rsidR="00CF405D" w:rsidRPr="002C0C80" w:rsidRDefault="00CF405D" w:rsidP="00EF4EC9">
            <w:pPr>
              <w:jc w:val="center"/>
              <w:rPr>
                <w:sz w:val="28"/>
                <w:szCs w:val="28"/>
              </w:rPr>
            </w:pPr>
          </w:p>
        </w:tc>
      </w:tr>
      <w:tr w:rsidR="00CF405D" w:rsidRPr="002C0C80" w:rsidTr="00EF4EC9">
        <w:tc>
          <w:tcPr>
            <w:tcW w:w="648" w:type="dxa"/>
          </w:tcPr>
          <w:p w:rsidR="00CF405D" w:rsidRDefault="00CF405D" w:rsidP="005B2B1B">
            <w:pPr>
              <w:rPr>
                <w:sz w:val="28"/>
                <w:szCs w:val="28"/>
              </w:rPr>
            </w:pPr>
            <w:r>
              <w:rPr>
                <w:sz w:val="28"/>
                <w:szCs w:val="28"/>
              </w:rPr>
              <w:t>9</w:t>
            </w:r>
          </w:p>
        </w:tc>
        <w:tc>
          <w:tcPr>
            <w:tcW w:w="6840" w:type="dxa"/>
          </w:tcPr>
          <w:p w:rsidR="00CF405D" w:rsidRDefault="00CF405D" w:rsidP="00CF405D">
            <w:pPr>
              <w:rPr>
                <w:sz w:val="28"/>
                <w:szCs w:val="28"/>
              </w:rPr>
            </w:pPr>
            <w:r>
              <w:rPr>
                <w:sz w:val="28"/>
                <w:szCs w:val="28"/>
              </w:rPr>
              <w:t>CĐCS Công ty TNHH Tân Phúc Phụng</w:t>
            </w:r>
          </w:p>
        </w:tc>
        <w:tc>
          <w:tcPr>
            <w:tcW w:w="2700" w:type="dxa"/>
          </w:tcPr>
          <w:p w:rsidR="00CF405D" w:rsidRPr="002C0C80" w:rsidRDefault="00CF405D" w:rsidP="00EF4EC9">
            <w:pPr>
              <w:jc w:val="center"/>
              <w:rPr>
                <w:sz w:val="28"/>
                <w:szCs w:val="28"/>
              </w:rPr>
            </w:pPr>
          </w:p>
        </w:tc>
      </w:tr>
      <w:tr w:rsidR="00CF405D" w:rsidRPr="002C0C80" w:rsidTr="00EF4EC9">
        <w:tc>
          <w:tcPr>
            <w:tcW w:w="648" w:type="dxa"/>
          </w:tcPr>
          <w:p w:rsidR="00CF405D" w:rsidRDefault="00CF405D" w:rsidP="005B2B1B">
            <w:pPr>
              <w:rPr>
                <w:sz w:val="28"/>
                <w:szCs w:val="28"/>
              </w:rPr>
            </w:pPr>
            <w:r>
              <w:rPr>
                <w:sz w:val="28"/>
                <w:szCs w:val="28"/>
              </w:rPr>
              <w:t>10</w:t>
            </w:r>
          </w:p>
        </w:tc>
        <w:tc>
          <w:tcPr>
            <w:tcW w:w="6840" w:type="dxa"/>
          </w:tcPr>
          <w:p w:rsidR="00CF405D" w:rsidRDefault="00CF405D" w:rsidP="00CF405D">
            <w:pPr>
              <w:rPr>
                <w:sz w:val="28"/>
                <w:szCs w:val="28"/>
              </w:rPr>
            </w:pPr>
            <w:r>
              <w:rPr>
                <w:sz w:val="28"/>
                <w:szCs w:val="28"/>
              </w:rPr>
              <w:t>CĐCS Công ty TNHH hạt điều Như Anh</w:t>
            </w:r>
          </w:p>
        </w:tc>
        <w:tc>
          <w:tcPr>
            <w:tcW w:w="2700" w:type="dxa"/>
          </w:tcPr>
          <w:p w:rsidR="00CF405D" w:rsidRPr="002C0C80" w:rsidRDefault="00CF405D" w:rsidP="00EF4EC9">
            <w:pPr>
              <w:jc w:val="center"/>
              <w:rPr>
                <w:sz w:val="28"/>
                <w:szCs w:val="28"/>
              </w:rPr>
            </w:pPr>
          </w:p>
        </w:tc>
      </w:tr>
    </w:tbl>
    <w:p w:rsidR="00CF405D" w:rsidRDefault="00CF405D"/>
    <w:sectPr w:rsidR="00CF405D" w:rsidSect="00E16A2B">
      <w:footerReference w:type="even" r:id="rId7"/>
      <w:footerReference w:type="default" r:id="rId8"/>
      <w:pgSz w:w="12240" w:h="15840"/>
      <w:pgMar w:top="993" w:right="720" w:bottom="720" w:left="1530" w:header="720" w:footer="11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376E" w:rsidRDefault="00E5376E">
      <w:r>
        <w:separator/>
      </w:r>
    </w:p>
  </w:endnote>
  <w:endnote w:type="continuationSeparator" w:id="1">
    <w:p w:rsidR="00E5376E" w:rsidRDefault="00E5376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3A6" w:rsidRDefault="0057706C" w:rsidP="005F43A6">
    <w:pPr>
      <w:pStyle w:val="Footer"/>
      <w:framePr w:wrap="around" w:vAnchor="text" w:hAnchor="margin" w:xAlign="right" w:y="1"/>
      <w:rPr>
        <w:rStyle w:val="PageNumber"/>
      </w:rPr>
    </w:pPr>
    <w:r>
      <w:rPr>
        <w:rStyle w:val="PageNumber"/>
      </w:rPr>
      <w:fldChar w:fldCharType="begin"/>
    </w:r>
    <w:r w:rsidR="005F43A6">
      <w:rPr>
        <w:rStyle w:val="PageNumber"/>
      </w:rPr>
      <w:instrText xml:space="preserve">PAGE  </w:instrText>
    </w:r>
    <w:r>
      <w:rPr>
        <w:rStyle w:val="PageNumber"/>
      </w:rPr>
      <w:fldChar w:fldCharType="end"/>
    </w:r>
  </w:p>
  <w:p w:rsidR="005F43A6" w:rsidRDefault="005F43A6" w:rsidP="005F43A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3A6" w:rsidRDefault="005F43A6" w:rsidP="005F43A6">
    <w:pPr>
      <w:pStyle w:val="Footer"/>
      <w:framePr w:wrap="around" w:vAnchor="text" w:hAnchor="margin" w:xAlign="right" w:y="1"/>
      <w:rPr>
        <w:rStyle w:val="PageNumber"/>
      </w:rPr>
    </w:pPr>
  </w:p>
  <w:p w:rsidR="005F43A6" w:rsidRDefault="005F43A6" w:rsidP="005F43A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376E" w:rsidRDefault="00E5376E">
      <w:r>
        <w:separator/>
      </w:r>
    </w:p>
  </w:footnote>
  <w:footnote w:type="continuationSeparator" w:id="1">
    <w:p w:rsidR="00E5376E" w:rsidRDefault="00E5376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5675B7"/>
    <w:rsid w:val="00010CE2"/>
    <w:rsid w:val="0002724A"/>
    <w:rsid w:val="0004080F"/>
    <w:rsid w:val="0004739F"/>
    <w:rsid w:val="00057254"/>
    <w:rsid w:val="00067196"/>
    <w:rsid w:val="0008303F"/>
    <w:rsid w:val="000A025A"/>
    <w:rsid w:val="000B75FD"/>
    <w:rsid w:val="000C7F14"/>
    <w:rsid w:val="001010A5"/>
    <w:rsid w:val="00197D75"/>
    <w:rsid w:val="001B790B"/>
    <w:rsid w:val="001C4CC8"/>
    <w:rsid w:val="001D636F"/>
    <w:rsid w:val="00206E3B"/>
    <w:rsid w:val="00250370"/>
    <w:rsid w:val="0025565D"/>
    <w:rsid w:val="0028726C"/>
    <w:rsid w:val="00335A42"/>
    <w:rsid w:val="00364640"/>
    <w:rsid w:val="00367FF0"/>
    <w:rsid w:val="003D26C9"/>
    <w:rsid w:val="003E42EA"/>
    <w:rsid w:val="0041354C"/>
    <w:rsid w:val="004202B6"/>
    <w:rsid w:val="00464238"/>
    <w:rsid w:val="004860E0"/>
    <w:rsid w:val="004A1BF0"/>
    <w:rsid w:val="004A4C52"/>
    <w:rsid w:val="004B0045"/>
    <w:rsid w:val="00504484"/>
    <w:rsid w:val="00517640"/>
    <w:rsid w:val="00524081"/>
    <w:rsid w:val="00537387"/>
    <w:rsid w:val="005675B7"/>
    <w:rsid w:val="0057706C"/>
    <w:rsid w:val="00586EE9"/>
    <w:rsid w:val="00594883"/>
    <w:rsid w:val="005F43A6"/>
    <w:rsid w:val="006A2CCE"/>
    <w:rsid w:val="00754930"/>
    <w:rsid w:val="00771B95"/>
    <w:rsid w:val="007E341C"/>
    <w:rsid w:val="00801349"/>
    <w:rsid w:val="00801383"/>
    <w:rsid w:val="008363D3"/>
    <w:rsid w:val="0083731B"/>
    <w:rsid w:val="00837F6F"/>
    <w:rsid w:val="0085285F"/>
    <w:rsid w:val="008C3155"/>
    <w:rsid w:val="008F2CB3"/>
    <w:rsid w:val="00954522"/>
    <w:rsid w:val="009548EB"/>
    <w:rsid w:val="009F5F26"/>
    <w:rsid w:val="00B2293F"/>
    <w:rsid w:val="00B31D0F"/>
    <w:rsid w:val="00C841E0"/>
    <w:rsid w:val="00C872BE"/>
    <w:rsid w:val="00CF405D"/>
    <w:rsid w:val="00DC07A5"/>
    <w:rsid w:val="00DC38BC"/>
    <w:rsid w:val="00E16A2B"/>
    <w:rsid w:val="00E5376E"/>
    <w:rsid w:val="00E8781E"/>
    <w:rsid w:val="00E9148C"/>
    <w:rsid w:val="00EC58FA"/>
    <w:rsid w:val="00EF4D58"/>
    <w:rsid w:val="00F03E73"/>
    <w:rsid w:val="00FE43F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5B7"/>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675B7"/>
    <w:pPr>
      <w:tabs>
        <w:tab w:val="center" w:pos="4320"/>
        <w:tab w:val="right" w:pos="8640"/>
      </w:tabs>
    </w:pPr>
  </w:style>
  <w:style w:type="character" w:customStyle="1" w:styleId="FooterChar">
    <w:name w:val="Footer Char"/>
    <w:basedOn w:val="DefaultParagraphFont"/>
    <w:link w:val="Footer"/>
    <w:rsid w:val="005675B7"/>
    <w:rPr>
      <w:rFonts w:ascii="Times New Roman" w:eastAsia="Times New Roman" w:hAnsi="Times New Roman" w:cs="Times New Roman"/>
      <w:sz w:val="24"/>
      <w:szCs w:val="24"/>
    </w:rPr>
  </w:style>
  <w:style w:type="character" w:styleId="PageNumber">
    <w:name w:val="page number"/>
    <w:basedOn w:val="DefaultParagraphFont"/>
    <w:rsid w:val="005675B7"/>
  </w:style>
  <w:style w:type="paragraph" w:styleId="ListParagraph">
    <w:name w:val="List Paragraph"/>
    <w:basedOn w:val="Normal"/>
    <w:uiPriority w:val="34"/>
    <w:qFormat/>
    <w:rsid w:val="00DC07A5"/>
    <w:pPr>
      <w:ind w:left="720"/>
      <w:contextualSpacing/>
    </w:pPr>
  </w:style>
  <w:style w:type="table" w:styleId="TableGrid">
    <w:name w:val="Table Grid"/>
    <w:basedOn w:val="TableNormal"/>
    <w:rsid w:val="00E16A2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517640"/>
    <w:pPr>
      <w:tabs>
        <w:tab w:val="center" w:pos="4680"/>
        <w:tab w:val="right" w:pos="9360"/>
      </w:tabs>
    </w:pPr>
  </w:style>
  <w:style w:type="character" w:customStyle="1" w:styleId="HeaderChar">
    <w:name w:val="Header Char"/>
    <w:basedOn w:val="DefaultParagraphFont"/>
    <w:link w:val="Header"/>
    <w:uiPriority w:val="99"/>
    <w:semiHidden/>
    <w:rsid w:val="00517640"/>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5B7"/>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675B7"/>
    <w:pPr>
      <w:tabs>
        <w:tab w:val="center" w:pos="4320"/>
        <w:tab w:val="right" w:pos="8640"/>
      </w:tabs>
    </w:pPr>
  </w:style>
  <w:style w:type="character" w:customStyle="1" w:styleId="FooterChar">
    <w:name w:val="Footer Char"/>
    <w:basedOn w:val="DefaultParagraphFont"/>
    <w:link w:val="Footer"/>
    <w:rsid w:val="005675B7"/>
    <w:rPr>
      <w:rFonts w:ascii="Times New Roman" w:eastAsia="Times New Roman" w:hAnsi="Times New Roman" w:cs="Times New Roman"/>
      <w:sz w:val="24"/>
      <w:szCs w:val="24"/>
    </w:rPr>
  </w:style>
  <w:style w:type="character" w:styleId="PageNumber">
    <w:name w:val="page number"/>
    <w:basedOn w:val="DefaultParagraphFont"/>
    <w:rsid w:val="005675B7"/>
  </w:style>
</w:styles>
</file>

<file path=word/webSettings.xml><?xml version="1.0" encoding="utf-8"?>
<w:webSettings xmlns:r="http://schemas.openxmlformats.org/officeDocument/2006/relationships" xmlns:w="http://schemas.openxmlformats.org/wordprocessingml/2006/main">
  <w:divs>
    <w:div w:id="983437345">
      <w:bodyDiv w:val="1"/>
      <w:marLeft w:val="0"/>
      <w:marRight w:val="0"/>
      <w:marTop w:val="0"/>
      <w:marBottom w:val="0"/>
      <w:divBdr>
        <w:top w:val="none" w:sz="0" w:space="0" w:color="auto"/>
        <w:left w:val="none" w:sz="0" w:space="0" w:color="auto"/>
        <w:bottom w:val="none" w:sz="0" w:space="0" w:color="auto"/>
        <w:right w:val="none" w:sz="0" w:space="0" w:color="auto"/>
      </w:divBdr>
    </w:div>
    <w:div w:id="1341201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DF36DC-A11F-4BDD-AF85-59B9E41F6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516</TotalTime>
  <Pages>7</Pages>
  <Words>2192</Words>
  <Characters>12500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andongnhi</cp:lastModifiedBy>
  <cp:revision>7</cp:revision>
  <cp:lastPrinted>2020-02-18T07:41:00Z</cp:lastPrinted>
  <dcterms:created xsi:type="dcterms:W3CDTF">2020-02-17T03:22:00Z</dcterms:created>
  <dcterms:modified xsi:type="dcterms:W3CDTF">2020-02-19T00:46:00Z</dcterms:modified>
</cp:coreProperties>
</file>