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Borders>
          <w:insideH w:val="single" w:sz="4" w:space="0" w:color="auto"/>
        </w:tblBorders>
        <w:tblLook w:val="01E0"/>
      </w:tblPr>
      <w:tblGrid>
        <w:gridCol w:w="4962"/>
        <w:gridCol w:w="5670"/>
      </w:tblGrid>
      <w:tr w:rsidR="00D84089" w:rsidRPr="000675B0" w:rsidTr="00827357">
        <w:trPr>
          <w:trHeight w:val="1705"/>
        </w:trPr>
        <w:tc>
          <w:tcPr>
            <w:tcW w:w="4962" w:type="dxa"/>
          </w:tcPr>
          <w:p w:rsidR="00D84089" w:rsidRPr="004110B7" w:rsidRDefault="00D84089" w:rsidP="00A340E0">
            <w:pPr>
              <w:rPr>
                <w:sz w:val="26"/>
              </w:rPr>
            </w:pPr>
            <w:r w:rsidRPr="004110B7">
              <w:rPr>
                <w:sz w:val="26"/>
              </w:rPr>
              <w:t xml:space="preserve">LIÊN ĐOÀN LAO ĐỘNG </w:t>
            </w:r>
            <w:r w:rsidR="00827357" w:rsidRPr="00827357">
              <w:rPr>
                <w:sz w:val="24"/>
                <w:szCs w:val="24"/>
              </w:rPr>
              <w:t>TỈNH TÂY NINH</w:t>
            </w:r>
          </w:p>
          <w:p w:rsidR="00D84089" w:rsidRDefault="00D84089" w:rsidP="00D84089">
            <w:pPr>
              <w:jc w:val="center"/>
              <w:rPr>
                <w:b/>
                <w:sz w:val="24"/>
                <w:szCs w:val="24"/>
              </w:rPr>
            </w:pPr>
            <w:r w:rsidRPr="004110B7">
              <w:rPr>
                <w:b/>
                <w:sz w:val="24"/>
                <w:szCs w:val="24"/>
              </w:rPr>
              <w:t xml:space="preserve">LIÊN ĐOÀN LAO ĐỘNG </w:t>
            </w:r>
          </w:p>
          <w:p w:rsidR="00827357" w:rsidRPr="004110B7" w:rsidRDefault="00827357" w:rsidP="00D84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HUYỆN DƯƠNG MINH CHÂU</w:t>
            </w:r>
          </w:p>
          <w:p w:rsidR="00D84089" w:rsidRPr="000675B0" w:rsidRDefault="004E0B68" w:rsidP="00D8408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Straight Connector 2" o:spid="_x0000_s1026" style="position:absolute;left:0;text-align:left;z-index:251659264;visibility:visible" from="32.9pt,.7pt" to="201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Bl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yfZtl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"/>
              </w:pict>
            </w:r>
          </w:p>
          <w:p w:rsidR="00D84089" w:rsidRPr="00F96E5E" w:rsidRDefault="00D84089" w:rsidP="00D84089">
            <w:pPr>
              <w:jc w:val="center"/>
              <w:rPr>
                <w:szCs w:val="28"/>
              </w:rPr>
            </w:pPr>
            <w:r w:rsidRPr="00F96E5E">
              <w:rPr>
                <w:szCs w:val="28"/>
              </w:rPr>
              <w:t xml:space="preserve">Số: </w:t>
            </w:r>
            <w:r w:rsidR="00EB2797">
              <w:rPr>
                <w:szCs w:val="28"/>
              </w:rPr>
              <w:t>233</w:t>
            </w:r>
            <w:r w:rsidRPr="00F96E5E">
              <w:rPr>
                <w:szCs w:val="28"/>
              </w:rPr>
              <w:t>/LĐLĐ</w:t>
            </w:r>
          </w:p>
          <w:p w:rsidR="000675B0" w:rsidRDefault="00D84089" w:rsidP="00736C84">
            <w:pPr>
              <w:jc w:val="center"/>
              <w:rPr>
                <w:sz w:val="24"/>
                <w:szCs w:val="28"/>
              </w:rPr>
            </w:pPr>
            <w:r w:rsidRPr="000675B0">
              <w:rPr>
                <w:sz w:val="24"/>
                <w:szCs w:val="26"/>
              </w:rPr>
              <w:t xml:space="preserve">V/v </w:t>
            </w:r>
            <w:r w:rsidR="000675B0" w:rsidRPr="000675B0">
              <w:rPr>
                <w:sz w:val="24"/>
                <w:szCs w:val="28"/>
              </w:rPr>
              <w:t xml:space="preserve">tuyên truyền kỷ niệm 90 năm </w:t>
            </w:r>
          </w:p>
          <w:p w:rsidR="00D84089" w:rsidRPr="000675B0" w:rsidRDefault="000675B0" w:rsidP="00F96E5E">
            <w:pPr>
              <w:jc w:val="center"/>
              <w:rPr>
                <w:sz w:val="26"/>
                <w:szCs w:val="26"/>
              </w:rPr>
            </w:pPr>
            <w:r w:rsidRPr="000675B0">
              <w:rPr>
                <w:sz w:val="24"/>
                <w:szCs w:val="28"/>
              </w:rPr>
              <w:t xml:space="preserve">Ngày </w:t>
            </w:r>
            <w:r w:rsidR="00260B4C">
              <w:rPr>
                <w:sz w:val="24"/>
                <w:szCs w:val="28"/>
              </w:rPr>
              <w:t xml:space="preserve">thành lập Hội </w:t>
            </w:r>
            <w:r w:rsidR="00F96E5E">
              <w:rPr>
                <w:sz w:val="24"/>
                <w:szCs w:val="28"/>
              </w:rPr>
              <w:t>Liên hiệp Phụ nữ</w:t>
            </w:r>
            <w:r w:rsidR="00260B4C">
              <w:rPr>
                <w:sz w:val="24"/>
                <w:szCs w:val="28"/>
              </w:rPr>
              <w:t xml:space="preserve"> Việt Nam</w:t>
            </w:r>
          </w:p>
        </w:tc>
        <w:tc>
          <w:tcPr>
            <w:tcW w:w="5670" w:type="dxa"/>
          </w:tcPr>
          <w:p w:rsidR="00D84089" w:rsidRPr="00096205" w:rsidRDefault="00D84089" w:rsidP="00D84089">
            <w:pPr>
              <w:jc w:val="center"/>
              <w:rPr>
                <w:b/>
                <w:sz w:val="24"/>
                <w:szCs w:val="24"/>
              </w:rPr>
            </w:pPr>
            <w:r w:rsidRPr="00096205">
              <w:rPr>
                <w:b/>
                <w:sz w:val="24"/>
                <w:szCs w:val="24"/>
              </w:rPr>
              <w:t>CỘNG HOÀ XÃ HỘI CHỦ NGHĨA VIỆT NAM</w:t>
            </w:r>
          </w:p>
          <w:p w:rsidR="00D84089" w:rsidRPr="000675B0" w:rsidRDefault="00D84089" w:rsidP="00D84089">
            <w:pPr>
              <w:jc w:val="center"/>
              <w:rPr>
                <w:b/>
                <w:sz w:val="26"/>
                <w:szCs w:val="28"/>
              </w:rPr>
            </w:pPr>
            <w:r w:rsidRPr="000675B0">
              <w:rPr>
                <w:b/>
                <w:sz w:val="26"/>
                <w:szCs w:val="28"/>
              </w:rPr>
              <w:t>Độc lập - Tự do - Hạnh phúc</w:t>
            </w:r>
          </w:p>
          <w:p w:rsidR="00D84089" w:rsidRPr="000675B0" w:rsidRDefault="004E0B68" w:rsidP="00D84089">
            <w:pPr>
              <w:jc w:val="center"/>
              <w:rPr>
                <w:sz w:val="26"/>
                <w:szCs w:val="26"/>
              </w:rPr>
            </w:pPr>
            <w:r w:rsidRPr="004E0B68">
              <w:rPr>
                <w:b/>
                <w:noProof/>
                <w:sz w:val="26"/>
                <w:szCs w:val="26"/>
              </w:rPr>
              <w:pict>
                <v:line id="Straight Connector 1" o:spid="_x0000_s1027" style="position:absolute;left:0;text-align:left;z-index:251660288;visibility:visible" from="55.45pt,0" to="21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lr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Zo/zZ+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"/>
              </w:pict>
            </w:r>
          </w:p>
          <w:p w:rsidR="00D84089" w:rsidRPr="00827357" w:rsidRDefault="00827357" w:rsidP="00EB2797">
            <w:pPr>
              <w:rPr>
                <w:i/>
                <w:sz w:val="24"/>
                <w:szCs w:val="24"/>
              </w:rPr>
            </w:pPr>
            <w:r w:rsidRPr="00827357">
              <w:rPr>
                <w:i/>
                <w:sz w:val="24"/>
                <w:szCs w:val="24"/>
              </w:rPr>
              <w:t>Huyện Dương Minh Châu</w:t>
            </w:r>
            <w:r w:rsidR="00D84089" w:rsidRPr="00827357">
              <w:rPr>
                <w:i/>
                <w:sz w:val="24"/>
                <w:szCs w:val="24"/>
              </w:rPr>
              <w:t xml:space="preserve">, ngày </w:t>
            </w:r>
            <w:r w:rsidR="009D4D6C" w:rsidRPr="00827357">
              <w:rPr>
                <w:i/>
                <w:sz w:val="24"/>
                <w:szCs w:val="24"/>
              </w:rPr>
              <w:t xml:space="preserve"> </w:t>
            </w:r>
            <w:r w:rsidR="00EB2797">
              <w:rPr>
                <w:i/>
                <w:sz w:val="24"/>
                <w:szCs w:val="24"/>
              </w:rPr>
              <w:t>23</w:t>
            </w:r>
            <w:r w:rsidR="00B95BA0" w:rsidRPr="00827357">
              <w:rPr>
                <w:i/>
                <w:sz w:val="24"/>
                <w:szCs w:val="24"/>
              </w:rPr>
              <w:t xml:space="preserve"> </w:t>
            </w:r>
            <w:r w:rsidR="00602E4D" w:rsidRPr="00827357">
              <w:rPr>
                <w:i/>
                <w:sz w:val="24"/>
                <w:szCs w:val="24"/>
              </w:rPr>
              <w:t xml:space="preserve"> </w:t>
            </w:r>
            <w:r w:rsidR="00D84089" w:rsidRPr="00827357">
              <w:rPr>
                <w:i/>
                <w:sz w:val="24"/>
                <w:szCs w:val="24"/>
              </w:rPr>
              <w:t xml:space="preserve">tháng </w:t>
            </w:r>
            <w:r w:rsidR="00F96E5E" w:rsidRPr="00827357">
              <w:rPr>
                <w:i/>
                <w:sz w:val="24"/>
                <w:szCs w:val="24"/>
              </w:rPr>
              <w:t>9</w:t>
            </w:r>
            <w:r w:rsidR="00D84089" w:rsidRPr="00827357">
              <w:rPr>
                <w:i/>
                <w:sz w:val="24"/>
                <w:szCs w:val="24"/>
              </w:rPr>
              <w:t xml:space="preserve"> năm 2020</w:t>
            </w:r>
          </w:p>
        </w:tc>
      </w:tr>
    </w:tbl>
    <w:p w:rsidR="0076227A" w:rsidRPr="0076227A" w:rsidRDefault="00D84089" w:rsidP="000675B0">
      <w:pPr>
        <w:tabs>
          <w:tab w:val="left" w:pos="2934"/>
        </w:tabs>
        <w:spacing w:before="120"/>
        <w:ind w:left="720"/>
        <w:jc w:val="both"/>
        <w:rPr>
          <w:i/>
          <w:sz w:val="18"/>
          <w:szCs w:val="28"/>
        </w:rPr>
      </w:pPr>
      <w:r w:rsidRPr="0076227A">
        <w:rPr>
          <w:i/>
          <w:sz w:val="18"/>
          <w:szCs w:val="28"/>
        </w:rPr>
        <w:t xml:space="preserve">       </w:t>
      </w:r>
      <w:r w:rsidR="000675B0">
        <w:rPr>
          <w:i/>
          <w:sz w:val="18"/>
          <w:szCs w:val="28"/>
        </w:rPr>
        <w:tab/>
      </w:r>
    </w:p>
    <w:p w:rsidR="00D84089" w:rsidRPr="00827357" w:rsidRDefault="00D84089" w:rsidP="00827357">
      <w:pPr>
        <w:spacing w:before="120"/>
        <w:ind w:left="720"/>
        <w:jc w:val="both"/>
        <w:rPr>
          <w:bCs/>
          <w:szCs w:val="28"/>
          <w:u w:val="single"/>
        </w:rPr>
      </w:pPr>
      <w:r w:rsidRPr="00F14656">
        <w:rPr>
          <w:szCs w:val="28"/>
        </w:rPr>
        <w:t xml:space="preserve"> </w:t>
      </w:r>
      <w:r w:rsidRPr="00F14656">
        <w:rPr>
          <w:bCs/>
          <w:szCs w:val="28"/>
        </w:rPr>
        <w:t xml:space="preserve">Kính gửi: </w:t>
      </w:r>
      <w:r w:rsidRPr="000A29D1">
        <w:rPr>
          <w:bCs/>
          <w:szCs w:val="28"/>
        </w:rPr>
        <w:t xml:space="preserve">- </w:t>
      </w:r>
      <w:r w:rsidR="00437AAB">
        <w:rPr>
          <w:bCs/>
          <w:szCs w:val="28"/>
        </w:rPr>
        <w:t>Công đoàn cơ sở</w:t>
      </w:r>
      <w:r w:rsidRPr="000A29D1">
        <w:rPr>
          <w:bCs/>
          <w:szCs w:val="28"/>
        </w:rPr>
        <w:t xml:space="preserve"> trực thuộc </w:t>
      </w:r>
      <w:r w:rsidR="00827357">
        <w:rPr>
          <w:bCs/>
          <w:szCs w:val="28"/>
        </w:rPr>
        <w:t>Liên đoàn Lao động huyện</w:t>
      </w:r>
      <w:r w:rsidRPr="000A29D1">
        <w:rPr>
          <w:bCs/>
          <w:szCs w:val="28"/>
        </w:rPr>
        <w:t>.</w:t>
      </w:r>
    </w:p>
    <w:p w:rsidR="00437AAB" w:rsidRPr="000A29D1" w:rsidRDefault="00437AAB" w:rsidP="005F1F08">
      <w:pPr>
        <w:spacing w:before="120" w:after="120" w:line="276" w:lineRule="auto"/>
        <w:ind w:left="2160"/>
        <w:jc w:val="both"/>
        <w:rPr>
          <w:bCs/>
          <w:szCs w:val="28"/>
        </w:rPr>
      </w:pPr>
    </w:p>
    <w:p w:rsidR="00AA3018" w:rsidRDefault="00633F73" w:rsidP="005F1F08">
      <w:pPr>
        <w:spacing w:before="120" w:after="120" w:line="276" w:lineRule="auto"/>
        <w:ind w:firstLine="720"/>
        <w:jc w:val="both"/>
        <w:rPr>
          <w:szCs w:val="28"/>
        </w:rPr>
      </w:pPr>
      <w:r w:rsidRPr="00633F73">
        <w:rPr>
          <w:rStyle w:val="Bodytext2"/>
          <w:color w:val="000000"/>
          <w:sz w:val="28"/>
          <w:szCs w:val="28"/>
          <w:lang w:eastAsia="vi-VN"/>
        </w:rPr>
        <w:t>Căn cứ</w:t>
      </w:r>
      <w:r w:rsidR="00BB0797" w:rsidRPr="00633F73">
        <w:rPr>
          <w:rStyle w:val="Bodytext2"/>
          <w:color w:val="000000"/>
          <w:sz w:val="28"/>
          <w:szCs w:val="28"/>
          <w:lang w:eastAsia="vi-VN"/>
        </w:rPr>
        <w:t xml:space="preserve"> </w:t>
      </w:r>
      <w:r w:rsidR="00BB0797" w:rsidRPr="00633F73">
        <w:rPr>
          <w:szCs w:val="28"/>
        </w:rPr>
        <w:t xml:space="preserve">Công văn số </w:t>
      </w:r>
      <w:r w:rsidR="00827357">
        <w:rPr>
          <w:szCs w:val="28"/>
        </w:rPr>
        <w:t>1030/LĐLĐ</w:t>
      </w:r>
      <w:r w:rsidR="00BB0797" w:rsidRPr="00633F73">
        <w:rPr>
          <w:szCs w:val="28"/>
        </w:rPr>
        <w:t xml:space="preserve">, ngày </w:t>
      </w:r>
      <w:r w:rsidR="00827357">
        <w:rPr>
          <w:szCs w:val="28"/>
        </w:rPr>
        <w:t>23</w:t>
      </w:r>
      <w:r w:rsidR="00BB0797" w:rsidRPr="00633F73">
        <w:rPr>
          <w:szCs w:val="28"/>
        </w:rPr>
        <w:t>/</w:t>
      </w:r>
      <w:r w:rsidR="00F96E5E">
        <w:rPr>
          <w:szCs w:val="28"/>
        </w:rPr>
        <w:t>9</w:t>
      </w:r>
      <w:r w:rsidR="00BB0797" w:rsidRPr="00633F73">
        <w:rPr>
          <w:szCs w:val="28"/>
        </w:rPr>
        <w:t xml:space="preserve">/2020 của </w:t>
      </w:r>
      <w:r w:rsidR="00260B4C">
        <w:rPr>
          <w:szCs w:val="28"/>
        </w:rPr>
        <w:t xml:space="preserve">Ban Tuyên giáo </w:t>
      </w:r>
      <w:r w:rsidRPr="00633F73">
        <w:rPr>
          <w:szCs w:val="28"/>
        </w:rPr>
        <w:t>Tỉnh ủy T</w:t>
      </w:r>
      <w:r w:rsidR="00BB0797" w:rsidRPr="00633F73">
        <w:rPr>
          <w:szCs w:val="28"/>
        </w:rPr>
        <w:t xml:space="preserve">ây Ninh về việc </w:t>
      </w:r>
      <w:r w:rsidR="00260B4C">
        <w:rPr>
          <w:szCs w:val="28"/>
        </w:rPr>
        <w:t xml:space="preserve">gửi Đề cương tuyên truyền kỷ niệm 90 năm Ngày thành lập Hội </w:t>
      </w:r>
      <w:r w:rsidR="00F96E5E">
        <w:rPr>
          <w:szCs w:val="28"/>
        </w:rPr>
        <w:t>Liên hiệp Phụ nữ</w:t>
      </w:r>
      <w:r w:rsidR="00260B4C">
        <w:rPr>
          <w:szCs w:val="28"/>
        </w:rPr>
        <w:t xml:space="preserve"> Việt Nam</w:t>
      </w:r>
      <w:r w:rsidR="00BB0797" w:rsidRPr="00633F73">
        <w:rPr>
          <w:rStyle w:val="Bodytext2"/>
          <w:color w:val="000000"/>
          <w:sz w:val="28"/>
          <w:szCs w:val="28"/>
          <w:lang w:eastAsia="vi-VN"/>
        </w:rPr>
        <w:t>,</w:t>
      </w:r>
      <w:r w:rsidR="00BB0797" w:rsidRPr="00633F73">
        <w:rPr>
          <w:szCs w:val="28"/>
        </w:rPr>
        <w:t xml:space="preserve"> </w:t>
      </w:r>
    </w:p>
    <w:p w:rsidR="002A0BE8" w:rsidRDefault="004B0209" w:rsidP="005F1F08">
      <w:pPr>
        <w:spacing w:before="120" w:after="120" w:line="276" w:lineRule="auto"/>
        <w:ind w:firstLine="720"/>
        <w:jc w:val="both"/>
        <w:rPr>
          <w:szCs w:val="28"/>
        </w:rPr>
      </w:pPr>
      <w:r w:rsidRPr="00633F73">
        <w:rPr>
          <w:szCs w:val="28"/>
        </w:rPr>
        <w:t xml:space="preserve">Ban Thường vụ Liên đoàn Lao động </w:t>
      </w:r>
      <w:r w:rsidR="00827357">
        <w:rPr>
          <w:szCs w:val="28"/>
        </w:rPr>
        <w:t>huyện</w:t>
      </w:r>
      <w:r w:rsidRPr="00633F73">
        <w:rPr>
          <w:szCs w:val="28"/>
        </w:rPr>
        <w:t xml:space="preserve"> </w:t>
      </w:r>
      <w:r w:rsidR="00B95BA0">
        <w:rPr>
          <w:szCs w:val="28"/>
        </w:rPr>
        <w:t xml:space="preserve">đề nghị các công đoàn </w:t>
      </w:r>
      <w:r w:rsidR="00827357">
        <w:rPr>
          <w:szCs w:val="28"/>
        </w:rPr>
        <w:t xml:space="preserve">cơ sở </w:t>
      </w:r>
      <w:r w:rsidR="00260B4C">
        <w:rPr>
          <w:szCs w:val="28"/>
        </w:rPr>
        <w:t>triển khai</w:t>
      </w:r>
      <w:r w:rsidR="00B95BA0">
        <w:rPr>
          <w:szCs w:val="28"/>
        </w:rPr>
        <w:t xml:space="preserve"> tuyên truyền kỷ niệ</w:t>
      </w:r>
      <w:r w:rsidR="00A340E0">
        <w:rPr>
          <w:szCs w:val="28"/>
        </w:rPr>
        <w:t>m 90 năm</w:t>
      </w:r>
      <w:r w:rsidR="00B95BA0">
        <w:rPr>
          <w:szCs w:val="28"/>
        </w:rPr>
        <w:t xml:space="preserve"> </w:t>
      </w:r>
      <w:r w:rsidR="00260B4C">
        <w:rPr>
          <w:szCs w:val="28"/>
        </w:rPr>
        <w:t xml:space="preserve">Ngày thành lập </w:t>
      </w:r>
      <w:r w:rsidR="00F96E5E">
        <w:rPr>
          <w:szCs w:val="28"/>
        </w:rPr>
        <w:t xml:space="preserve">Hội Liên hiệp Phụ nữ Việt Nam trong cán bộ, đoàn viên, công chức, viên chức, lao động </w:t>
      </w:r>
      <w:r w:rsidR="00B95BA0">
        <w:rPr>
          <w:szCs w:val="28"/>
        </w:rPr>
        <w:t>có hiệu quả</w:t>
      </w:r>
      <w:r w:rsidR="002A0BE8">
        <w:rPr>
          <w:szCs w:val="28"/>
        </w:rPr>
        <w:t>.</w:t>
      </w:r>
    </w:p>
    <w:p w:rsidR="004B0209" w:rsidRPr="00F96E5E" w:rsidRDefault="002A0BE8" w:rsidP="005F1F08">
      <w:pPr>
        <w:spacing w:before="120" w:after="120" w:line="276" w:lineRule="auto"/>
        <w:ind w:firstLine="720"/>
        <w:jc w:val="center"/>
        <w:rPr>
          <w:i/>
        </w:rPr>
      </w:pPr>
      <w:r w:rsidRPr="00F96E5E">
        <w:rPr>
          <w:i/>
          <w:szCs w:val="28"/>
        </w:rPr>
        <w:t xml:space="preserve">(gửi kèm </w:t>
      </w:r>
      <w:r w:rsidR="00B95BA0" w:rsidRPr="00F96E5E">
        <w:rPr>
          <w:i/>
          <w:szCs w:val="28"/>
        </w:rPr>
        <w:t>Đề cương tuyên truyề</w:t>
      </w:r>
      <w:r w:rsidR="00A340E0">
        <w:rPr>
          <w:i/>
          <w:szCs w:val="28"/>
        </w:rPr>
        <w:t>n</w:t>
      </w:r>
      <w:r w:rsidRPr="00F96E5E">
        <w:rPr>
          <w:i/>
          <w:szCs w:val="28"/>
        </w:rPr>
        <w:t>)</w:t>
      </w:r>
    </w:p>
    <w:p w:rsidR="004B0209" w:rsidRDefault="00A340E0" w:rsidP="005F1F08">
      <w:pPr>
        <w:spacing w:before="120" w:after="120" w:line="276" w:lineRule="auto"/>
        <w:ind w:firstLine="706"/>
        <w:jc w:val="both"/>
      </w:pPr>
      <w:r>
        <w:t xml:space="preserve">Ban Thường vụ Liên đoàn Lao động </w:t>
      </w:r>
      <w:r w:rsidR="00827357">
        <w:t xml:space="preserve">huyện </w:t>
      </w:r>
      <w:r>
        <w:t>đ</w:t>
      </w:r>
      <w:r w:rsidR="00B95BA0">
        <w:t xml:space="preserve">ề </w:t>
      </w:r>
      <w:r w:rsidR="00D84089">
        <w:t xml:space="preserve">nghị các </w:t>
      </w:r>
      <w:r w:rsidR="005647A6">
        <w:t>công đoàn</w:t>
      </w:r>
      <w:r w:rsidR="00D84089">
        <w:t xml:space="preserve"> </w:t>
      </w:r>
      <w:r w:rsidR="00827357">
        <w:t xml:space="preserve">cơ sở </w:t>
      </w:r>
      <w:r w:rsidR="00193BC9">
        <w:t xml:space="preserve">triển khai </w:t>
      </w:r>
      <w:r w:rsidR="00B95BA0">
        <w:t xml:space="preserve">tuyên truyền đề cương </w:t>
      </w:r>
      <w:r w:rsidR="002A0BE8">
        <w:t>đến toàn thể cán bộ, đoàn viên, công chức, viên chức, lao động</w:t>
      </w:r>
      <w:r w:rsidR="000675B0">
        <w:t xml:space="preserve"> và báo cáo kết quả lồng ghép trong báo cáo định kỳ tháng 11/2020</w:t>
      </w:r>
      <w:r w:rsidR="00D84089">
        <w:t>.</w:t>
      </w:r>
      <w:r w:rsidR="00AD3D73">
        <w:t>/.</w:t>
      </w:r>
    </w:p>
    <w:p w:rsidR="00D84089" w:rsidRDefault="00D84089" w:rsidP="005F1F08">
      <w:pPr>
        <w:spacing w:before="120" w:after="120" w:line="276" w:lineRule="auto"/>
        <w:ind w:firstLine="709"/>
      </w:pPr>
    </w:p>
    <w:tbl>
      <w:tblPr>
        <w:tblW w:w="9423" w:type="dxa"/>
        <w:tblInd w:w="108" w:type="dxa"/>
        <w:tblBorders>
          <w:insideH w:val="single" w:sz="4" w:space="0" w:color="auto"/>
        </w:tblBorders>
        <w:tblLook w:val="01E0"/>
      </w:tblPr>
      <w:tblGrid>
        <w:gridCol w:w="4320"/>
        <w:gridCol w:w="5103"/>
      </w:tblGrid>
      <w:tr w:rsidR="00D84089" w:rsidRPr="006E57F7" w:rsidTr="0076227A">
        <w:trPr>
          <w:trHeight w:val="1917"/>
        </w:trPr>
        <w:tc>
          <w:tcPr>
            <w:tcW w:w="4320" w:type="dxa"/>
          </w:tcPr>
          <w:p w:rsidR="00D84089" w:rsidRPr="006E57F7" w:rsidRDefault="00D84089" w:rsidP="00EE3B1C"/>
          <w:p w:rsidR="00D84089" w:rsidRPr="000D3160" w:rsidRDefault="00D84089" w:rsidP="00EE3B1C">
            <w:pPr>
              <w:rPr>
                <w:b/>
                <w:i/>
                <w:sz w:val="24"/>
                <w:szCs w:val="24"/>
              </w:rPr>
            </w:pPr>
            <w:r w:rsidRPr="000D3160">
              <w:rPr>
                <w:b/>
                <w:i/>
                <w:sz w:val="24"/>
                <w:szCs w:val="24"/>
              </w:rPr>
              <w:t>N</w:t>
            </w:r>
            <w:r w:rsidRPr="000D3160">
              <w:rPr>
                <w:rFonts w:hint="eastAsia"/>
                <w:b/>
                <w:i/>
                <w:sz w:val="24"/>
                <w:szCs w:val="24"/>
              </w:rPr>
              <w:t>ơ</w:t>
            </w:r>
            <w:r w:rsidRPr="000D3160">
              <w:rPr>
                <w:b/>
                <w:i/>
                <w:sz w:val="24"/>
                <w:szCs w:val="24"/>
              </w:rPr>
              <w:t>i nhận:</w:t>
            </w:r>
          </w:p>
          <w:p w:rsidR="00D84089" w:rsidRDefault="00D84089" w:rsidP="00EE3B1C">
            <w:pPr>
              <w:rPr>
                <w:sz w:val="22"/>
              </w:rPr>
            </w:pPr>
            <w:r w:rsidRPr="000D3160">
              <w:rPr>
                <w:sz w:val="22"/>
              </w:rPr>
              <w:t>- Như trên;</w:t>
            </w:r>
          </w:p>
          <w:p w:rsidR="00260B4C" w:rsidRDefault="00E02DFA" w:rsidP="00260B4C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0D3160">
              <w:rPr>
                <w:sz w:val="22"/>
              </w:rPr>
              <w:t xml:space="preserve">Ban </w:t>
            </w:r>
            <w:r>
              <w:rPr>
                <w:sz w:val="22"/>
              </w:rPr>
              <w:t>Tuyên giáo</w:t>
            </w:r>
            <w:r w:rsidRPr="000D3160">
              <w:rPr>
                <w:sz w:val="22"/>
              </w:rPr>
              <w:t xml:space="preserve"> </w:t>
            </w:r>
            <w:r w:rsidR="00827357">
              <w:rPr>
                <w:sz w:val="22"/>
              </w:rPr>
              <w:t xml:space="preserve">Huyện </w:t>
            </w:r>
            <w:r>
              <w:rPr>
                <w:sz w:val="22"/>
              </w:rPr>
              <w:t>ủy;</w:t>
            </w:r>
            <w:r w:rsidR="00260B4C">
              <w:rPr>
                <w:sz w:val="22"/>
              </w:rPr>
              <w:t xml:space="preserve"> </w:t>
            </w:r>
          </w:p>
          <w:p w:rsidR="00260B4C" w:rsidRDefault="00260B4C" w:rsidP="00260B4C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0D3160">
              <w:rPr>
                <w:sz w:val="22"/>
              </w:rPr>
              <w:t xml:space="preserve">Ban Dân vận </w:t>
            </w:r>
            <w:r w:rsidR="00827357">
              <w:rPr>
                <w:sz w:val="22"/>
              </w:rPr>
              <w:t>Huyện</w:t>
            </w:r>
            <w:r>
              <w:rPr>
                <w:sz w:val="22"/>
              </w:rPr>
              <w:t xml:space="preserve"> ủy</w:t>
            </w:r>
            <w:r w:rsidRPr="000D3160">
              <w:rPr>
                <w:sz w:val="22"/>
              </w:rPr>
              <w:t>;</w:t>
            </w:r>
          </w:p>
          <w:p w:rsidR="00D84089" w:rsidRPr="000D3160" w:rsidRDefault="00D84089" w:rsidP="00EE3B1C">
            <w:pPr>
              <w:rPr>
                <w:sz w:val="22"/>
              </w:rPr>
            </w:pPr>
            <w:r w:rsidRPr="000D3160">
              <w:rPr>
                <w:sz w:val="22"/>
              </w:rPr>
              <w:t xml:space="preserve">- Website LĐLĐ </w:t>
            </w:r>
            <w:r w:rsidR="00827357">
              <w:rPr>
                <w:sz w:val="22"/>
              </w:rPr>
              <w:t>huyện</w:t>
            </w:r>
            <w:r w:rsidRPr="000D3160">
              <w:rPr>
                <w:sz w:val="22"/>
              </w:rPr>
              <w:t>;</w:t>
            </w:r>
          </w:p>
          <w:p w:rsidR="00D84089" w:rsidRPr="006E57F7" w:rsidRDefault="00D84089" w:rsidP="00827357">
            <w:r w:rsidRPr="000D3160">
              <w:rPr>
                <w:sz w:val="22"/>
              </w:rPr>
              <w:t>- L</w:t>
            </w:r>
            <w:r w:rsidRPr="000D3160">
              <w:rPr>
                <w:rFonts w:hint="eastAsia"/>
                <w:sz w:val="22"/>
              </w:rPr>
              <w:t>ư</w:t>
            </w:r>
            <w:r w:rsidRPr="000D3160">
              <w:rPr>
                <w:sz w:val="22"/>
              </w:rPr>
              <w:t xml:space="preserve">u: </w:t>
            </w:r>
            <w:r w:rsidR="00827357">
              <w:rPr>
                <w:sz w:val="22"/>
              </w:rPr>
              <w:t>VP</w:t>
            </w:r>
            <w:r w:rsidRPr="000D3160">
              <w:rPr>
                <w:sz w:val="22"/>
              </w:rPr>
              <w:t>.</w:t>
            </w:r>
          </w:p>
        </w:tc>
        <w:tc>
          <w:tcPr>
            <w:tcW w:w="5103" w:type="dxa"/>
          </w:tcPr>
          <w:p w:rsidR="00D84089" w:rsidRDefault="00D84089" w:rsidP="00F22D17">
            <w:pPr>
              <w:jc w:val="center"/>
              <w:rPr>
                <w:b/>
                <w:szCs w:val="28"/>
              </w:rPr>
            </w:pPr>
            <w:r w:rsidRPr="00726076">
              <w:rPr>
                <w:b/>
                <w:szCs w:val="28"/>
              </w:rPr>
              <w:t>TM. BAN TH</w:t>
            </w:r>
            <w:r w:rsidRPr="00726076">
              <w:rPr>
                <w:rFonts w:hint="eastAsia"/>
                <w:b/>
                <w:szCs w:val="28"/>
              </w:rPr>
              <w:t>Ư</w:t>
            </w:r>
            <w:r w:rsidRPr="00726076">
              <w:rPr>
                <w:b/>
                <w:szCs w:val="28"/>
              </w:rPr>
              <w:t>ỜNG VỤ</w:t>
            </w:r>
          </w:p>
          <w:p w:rsidR="00F22D17" w:rsidRPr="00726076" w:rsidRDefault="00F22D17" w:rsidP="00EE3B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PHÓ CHỦ TỊCH</w:t>
            </w:r>
            <w:r w:rsidR="0076227A">
              <w:rPr>
                <w:b/>
                <w:szCs w:val="28"/>
              </w:rPr>
              <w:t xml:space="preserve"> </w:t>
            </w:r>
          </w:p>
          <w:p w:rsidR="00D84089" w:rsidRPr="006E57F7" w:rsidRDefault="00D84089" w:rsidP="00EE3B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D84089" w:rsidRDefault="00827357" w:rsidP="00EE3B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(Đã ký)</w:t>
            </w:r>
          </w:p>
          <w:p w:rsidR="00C54F4F" w:rsidRDefault="00C54F4F" w:rsidP="00EE3B1C">
            <w:pPr>
              <w:jc w:val="center"/>
              <w:rPr>
                <w:szCs w:val="28"/>
              </w:rPr>
            </w:pPr>
          </w:p>
          <w:p w:rsidR="0086250C" w:rsidRPr="006E57F7" w:rsidRDefault="0086250C" w:rsidP="00EE3B1C">
            <w:pPr>
              <w:jc w:val="center"/>
              <w:rPr>
                <w:szCs w:val="28"/>
              </w:rPr>
            </w:pPr>
          </w:p>
          <w:p w:rsidR="00C54F4F" w:rsidRDefault="00C54F4F" w:rsidP="00EE3B1C">
            <w:pPr>
              <w:jc w:val="center"/>
              <w:rPr>
                <w:szCs w:val="28"/>
              </w:rPr>
            </w:pPr>
          </w:p>
          <w:p w:rsidR="00D84089" w:rsidRPr="006E57F7" w:rsidRDefault="00827357" w:rsidP="00E02D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Thái Thị Bích Thủy</w:t>
            </w:r>
            <w:r w:rsidR="00F22D17">
              <w:rPr>
                <w:b/>
                <w:szCs w:val="28"/>
              </w:rPr>
              <w:t xml:space="preserve"> </w:t>
            </w:r>
            <w:r w:rsidR="00D84089">
              <w:rPr>
                <w:b/>
                <w:szCs w:val="28"/>
              </w:rPr>
              <w:t xml:space="preserve"> </w:t>
            </w:r>
          </w:p>
        </w:tc>
      </w:tr>
    </w:tbl>
    <w:p w:rsidR="00D84089" w:rsidRDefault="00D84089"/>
    <w:sectPr w:rsidR="00D84089" w:rsidSect="00B95BA0">
      <w:footerReference w:type="default" r:id="rId6"/>
      <w:pgSz w:w="11909" w:h="16834" w:code="9"/>
      <w:pgMar w:top="1008" w:right="1008" w:bottom="1008" w:left="172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3F6" w:rsidRDefault="000263F6" w:rsidP="00A97368">
      <w:r>
        <w:separator/>
      </w:r>
    </w:p>
  </w:endnote>
  <w:endnote w:type="continuationSeparator" w:id="0">
    <w:p w:rsidR="000263F6" w:rsidRDefault="000263F6" w:rsidP="00A97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0291748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BB0797" w:rsidRPr="00BB0797" w:rsidRDefault="004E0B68">
        <w:pPr>
          <w:pStyle w:val="Footer"/>
          <w:jc w:val="right"/>
          <w:rPr>
            <w:sz w:val="24"/>
          </w:rPr>
        </w:pPr>
        <w:r w:rsidRPr="00BB0797">
          <w:rPr>
            <w:sz w:val="24"/>
          </w:rPr>
          <w:fldChar w:fldCharType="begin"/>
        </w:r>
        <w:r w:rsidR="00BB0797" w:rsidRPr="00BB0797">
          <w:rPr>
            <w:sz w:val="24"/>
          </w:rPr>
          <w:instrText xml:space="preserve"> PAGE   \* MERGEFORMAT </w:instrText>
        </w:r>
        <w:r w:rsidRPr="00BB0797">
          <w:rPr>
            <w:sz w:val="24"/>
          </w:rPr>
          <w:fldChar w:fldCharType="separate"/>
        </w:r>
        <w:r w:rsidR="002A0BE8">
          <w:rPr>
            <w:noProof/>
            <w:sz w:val="24"/>
          </w:rPr>
          <w:t>2</w:t>
        </w:r>
        <w:r w:rsidRPr="00BB0797">
          <w:rPr>
            <w:noProof/>
            <w:sz w:val="24"/>
          </w:rPr>
          <w:fldChar w:fldCharType="end"/>
        </w:r>
      </w:p>
    </w:sdtContent>
  </w:sdt>
  <w:p w:rsidR="00A97368" w:rsidRDefault="00A973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3F6" w:rsidRDefault="000263F6" w:rsidP="00A97368">
      <w:r>
        <w:separator/>
      </w:r>
    </w:p>
  </w:footnote>
  <w:footnote w:type="continuationSeparator" w:id="0">
    <w:p w:rsidR="000263F6" w:rsidRDefault="000263F6" w:rsidP="00A973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209"/>
    <w:rsid w:val="0000186F"/>
    <w:rsid w:val="000263F6"/>
    <w:rsid w:val="000362C3"/>
    <w:rsid w:val="000675B0"/>
    <w:rsid w:val="00096205"/>
    <w:rsid w:val="000B304D"/>
    <w:rsid w:val="000B54D5"/>
    <w:rsid w:val="000B59ED"/>
    <w:rsid w:val="000D3160"/>
    <w:rsid w:val="000E729B"/>
    <w:rsid w:val="00121B63"/>
    <w:rsid w:val="0013628D"/>
    <w:rsid w:val="001579AF"/>
    <w:rsid w:val="00166E50"/>
    <w:rsid w:val="00193BC9"/>
    <w:rsid w:val="00196F7F"/>
    <w:rsid w:val="001A42CA"/>
    <w:rsid w:val="001B0F5A"/>
    <w:rsid w:val="001B45F8"/>
    <w:rsid w:val="001E543A"/>
    <w:rsid w:val="001F160D"/>
    <w:rsid w:val="00225154"/>
    <w:rsid w:val="00240E36"/>
    <w:rsid w:val="00240F3F"/>
    <w:rsid w:val="00242996"/>
    <w:rsid w:val="00245F48"/>
    <w:rsid w:val="00260B4C"/>
    <w:rsid w:val="002A0BE8"/>
    <w:rsid w:val="002B7437"/>
    <w:rsid w:val="002C7B7B"/>
    <w:rsid w:val="002E2357"/>
    <w:rsid w:val="002E7519"/>
    <w:rsid w:val="003219D3"/>
    <w:rsid w:val="00357C12"/>
    <w:rsid w:val="003C3E96"/>
    <w:rsid w:val="003D3384"/>
    <w:rsid w:val="003E6E6A"/>
    <w:rsid w:val="00400AB5"/>
    <w:rsid w:val="004110B7"/>
    <w:rsid w:val="00437AAB"/>
    <w:rsid w:val="0044661A"/>
    <w:rsid w:val="00450080"/>
    <w:rsid w:val="004625C1"/>
    <w:rsid w:val="0048144C"/>
    <w:rsid w:val="004B0209"/>
    <w:rsid w:val="004D00C4"/>
    <w:rsid w:val="004E0B68"/>
    <w:rsid w:val="004F21A1"/>
    <w:rsid w:val="004F4D9D"/>
    <w:rsid w:val="00556813"/>
    <w:rsid w:val="005647A6"/>
    <w:rsid w:val="005B6911"/>
    <w:rsid w:val="005F0B3B"/>
    <w:rsid w:val="005F1F08"/>
    <w:rsid w:val="00602E4D"/>
    <w:rsid w:val="00633F73"/>
    <w:rsid w:val="00645E94"/>
    <w:rsid w:val="00655746"/>
    <w:rsid w:val="00683050"/>
    <w:rsid w:val="00694818"/>
    <w:rsid w:val="006B428A"/>
    <w:rsid w:val="007301C9"/>
    <w:rsid w:val="007365AF"/>
    <w:rsid w:val="00736C84"/>
    <w:rsid w:val="0074110E"/>
    <w:rsid w:val="0076227A"/>
    <w:rsid w:val="00772488"/>
    <w:rsid w:val="00775AAA"/>
    <w:rsid w:val="007E29F5"/>
    <w:rsid w:val="00821B89"/>
    <w:rsid w:val="00821DDF"/>
    <w:rsid w:val="00826743"/>
    <w:rsid w:val="00827357"/>
    <w:rsid w:val="00837ECA"/>
    <w:rsid w:val="00847D7F"/>
    <w:rsid w:val="00852A32"/>
    <w:rsid w:val="0086250C"/>
    <w:rsid w:val="008C6141"/>
    <w:rsid w:val="008E4649"/>
    <w:rsid w:val="008F34C3"/>
    <w:rsid w:val="0090398A"/>
    <w:rsid w:val="00912988"/>
    <w:rsid w:val="009619DC"/>
    <w:rsid w:val="009844E9"/>
    <w:rsid w:val="0098623D"/>
    <w:rsid w:val="0098731A"/>
    <w:rsid w:val="009D07C4"/>
    <w:rsid w:val="009D4D6C"/>
    <w:rsid w:val="00A070DF"/>
    <w:rsid w:val="00A340E0"/>
    <w:rsid w:val="00A97368"/>
    <w:rsid w:val="00AA3018"/>
    <w:rsid w:val="00AB00A5"/>
    <w:rsid w:val="00AD3D73"/>
    <w:rsid w:val="00B20633"/>
    <w:rsid w:val="00B5728A"/>
    <w:rsid w:val="00B750AB"/>
    <w:rsid w:val="00B810E0"/>
    <w:rsid w:val="00B95BA0"/>
    <w:rsid w:val="00BB0797"/>
    <w:rsid w:val="00C4745F"/>
    <w:rsid w:val="00C54F4F"/>
    <w:rsid w:val="00CA5FDF"/>
    <w:rsid w:val="00CB0A41"/>
    <w:rsid w:val="00D25F19"/>
    <w:rsid w:val="00D44A8E"/>
    <w:rsid w:val="00D74C06"/>
    <w:rsid w:val="00D84089"/>
    <w:rsid w:val="00DB2EE2"/>
    <w:rsid w:val="00DF2372"/>
    <w:rsid w:val="00E02DFA"/>
    <w:rsid w:val="00E30F9B"/>
    <w:rsid w:val="00E552B1"/>
    <w:rsid w:val="00E63493"/>
    <w:rsid w:val="00EB2797"/>
    <w:rsid w:val="00EB29C0"/>
    <w:rsid w:val="00EE2243"/>
    <w:rsid w:val="00F14656"/>
    <w:rsid w:val="00F22D17"/>
    <w:rsid w:val="00F50722"/>
    <w:rsid w:val="00F56BA4"/>
    <w:rsid w:val="00F85AA6"/>
    <w:rsid w:val="00F90352"/>
    <w:rsid w:val="00F96E5E"/>
    <w:rsid w:val="00F97496"/>
    <w:rsid w:val="00FA6732"/>
    <w:rsid w:val="00FD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368"/>
  </w:style>
  <w:style w:type="paragraph" w:styleId="Footer">
    <w:name w:val="footer"/>
    <w:basedOn w:val="Normal"/>
    <w:link w:val="FooterChar"/>
    <w:uiPriority w:val="99"/>
    <w:unhideWhenUsed/>
    <w:rsid w:val="00A97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368"/>
  </w:style>
  <w:style w:type="character" w:styleId="Strong">
    <w:name w:val="Strong"/>
    <w:basedOn w:val="DefaultParagraphFont"/>
    <w:uiPriority w:val="22"/>
    <w:qFormat/>
    <w:rsid w:val="0098623D"/>
    <w:rPr>
      <w:b/>
      <w:bCs/>
    </w:rPr>
  </w:style>
  <w:style w:type="character" w:customStyle="1" w:styleId="Bodytext2">
    <w:name w:val="Body text (2)_"/>
    <w:link w:val="Bodytext21"/>
    <w:uiPriority w:val="99"/>
    <w:rsid w:val="009D4D6C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9D4D6C"/>
    <w:pPr>
      <w:widowControl w:val="0"/>
      <w:shd w:val="clear" w:color="auto" w:fill="FFFFFF"/>
      <w:spacing w:after="600" w:line="240" w:lineRule="atLeast"/>
      <w:ind w:hanging="360"/>
    </w:pPr>
    <w:rPr>
      <w:sz w:val="26"/>
      <w:szCs w:val="26"/>
    </w:rPr>
  </w:style>
  <w:style w:type="character" w:customStyle="1" w:styleId="Bodytext6">
    <w:name w:val="Body text (6)_"/>
    <w:link w:val="Bodytext60"/>
    <w:uiPriority w:val="99"/>
    <w:rsid w:val="008E4649"/>
    <w:rPr>
      <w:i/>
      <w:iCs/>
      <w:sz w:val="26"/>
      <w:szCs w:val="26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8E4649"/>
    <w:pPr>
      <w:widowControl w:val="0"/>
      <w:shd w:val="clear" w:color="auto" w:fill="FFFFFF"/>
      <w:spacing w:before="60" w:after="60" w:line="324" w:lineRule="exact"/>
      <w:ind w:firstLine="740"/>
      <w:jc w:val="both"/>
    </w:pPr>
    <w:rPr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02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368"/>
  </w:style>
  <w:style w:type="paragraph" w:styleId="Footer">
    <w:name w:val="footer"/>
    <w:basedOn w:val="Normal"/>
    <w:link w:val="FooterChar"/>
    <w:uiPriority w:val="99"/>
    <w:unhideWhenUsed/>
    <w:rsid w:val="00A97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368"/>
  </w:style>
  <w:style w:type="character" w:styleId="Strong">
    <w:name w:val="Strong"/>
    <w:basedOn w:val="DefaultParagraphFont"/>
    <w:uiPriority w:val="22"/>
    <w:qFormat/>
    <w:rsid w:val="0098623D"/>
    <w:rPr>
      <w:b/>
      <w:bCs/>
    </w:rPr>
  </w:style>
  <w:style w:type="character" w:customStyle="1" w:styleId="Bodytext2">
    <w:name w:val="Body text (2)_"/>
    <w:link w:val="Bodytext21"/>
    <w:uiPriority w:val="99"/>
    <w:rsid w:val="009D4D6C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9D4D6C"/>
    <w:pPr>
      <w:widowControl w:val="0"/>
      <w:shd w:val="clear" w:color="auto" w:fill="FFFFFF"/>
      <w:spacing w:after="600" w:line="240" w:lineRule="atLeast"/>
      <w:ind w:hanging="360"/>
    </w:pPr>
    <w:rPr>
      <w:sz w:val="26"/>
      <w:szCs w:val="26"/>
    </w:rPr>
  </w:style>
  <w:style w:type="character" w:customStyle="1" w:styleId="Bodytext6">
    <w:name w:val="Body text (6)_"/>
    <w:link w:val="Bodytext60"/>
    <w:uiPriority w:val="99"/>
    <w:rsid w:val="008E4649"/>
    <w:rPr>
      <w:i/>
      <w:iCs/>
      <w:sz w:val="26"/>
      <w:szCs w:val="26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8E4649"/>
    <w:pPr>
      <w:widowControl w:val="0"/>
      <w:shd w:val="clear" w:color="auto" w:fill="FFFFFF"/>
      <w:spacing w:before="60" w:after="60" w:line="324" w:lineRule="exact"/>
      <w:ind w:firstLine="740"/>
      <w:jc w:val="both"/>
    </w:pPr>
    <w:rPr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02D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LDLD DMC</cp:lastModifiedBy>
  <cp:revision>3</cp:revision>
  <cp:lastPrinted>2020-09-22T07:21:00Z</cp:lastPrinted>
  <dcterms:created xsi:type="dcterms:W3CDTF">2020-10-08T00:24:00Z</dcterms:created>
  <dcterms:modified xsi:type="dcterms:W3CDTF">2020-10-08T00:37:00Z</dcterms:modified>
</cp:coreProperties>
</file>