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26" w:rsidRPr="002A0726" w:rsidRDefault="002A0726" w:rsidP="002A0726">
      <w:pPr>
        <w:pStyle w:val="NoSpacing"/>
        <w:jc w:val="center"/>
        <w:rPr>
          <w:rFonts w:ascii="Times New Roman" w:hAnsi="Times New Roman"/>
          <w:b/>
          <w:sz w:val="32"/>
          <w:szCs w:val="32"/>
        </w:rPr>
      </w:pPr>
      <w:r w:rsidRPr="002A0726">
        <w:rPr>
          <w:rFonts w:ascii="Times New Roman" w:hAnsi="Times New Roman"/>
          <w:b/>
          <w:sz w:val="32"/>
          <w:szCs w:val="32"/>
        </w:rPr>
        <w:t>PHÁT BIỂU</w:t>
      </w:r>
    </w:p>
    <w:p w:rsidR="002A0726" w:rsidRDefault="002A0726" w:rsidP="002A0726">
      <w:pPr>
        <w:pStyle w:val="NoSpacing"/>
        <w:jc w:val="center"/>
        <w:rPr>
          <w:rFonts w:ascii="Times New Roman" w:hAnsi="Times New Roman"/>
          <w:b/>
          <w:sz w:val="28"/>
          <w:szCs w:val="28"/>
        </w:rPr>
      </w:pPr>
      <w:r w:rsidRPr="002A0726">
        <w:rPr>
          <w:rFonts w:ascii="Times New Roman" w:hAnsi="Times New Roman"/>
          <w:b/>
          <w:sz w:val="28"/>
          <w:szCs w:val="28"/>
        </w:rPr>
        <w:t xml:space="preserve">của Tổng Bí thư, Chủ tịch nước Nguyễn Phú Trọng </w:t>
      </w:r>
    </w:p>
    <w:p w:rsidR="002A0726" w:rsidRDefault="002A0726" w:rsidP="002A0726">
      <w:pPr>
        <w:pStyle w:val="NoSpacing"/>
        <w:jc w:val="center"/>
        <w:rPr>
          <w:rFonts w:ascii="Times New Roman" w:hAnsi="Times New Roman"/>
          <w:b/>
          <w:sz w:val="28"/>
          <w:szCs w:val="28"/>
          <w:shd w:val="clear" w:color="auto" w:fill="FFFFFF"/>
        </w:rPr>
      </w:pPr>
      <w:r w:rsidRPr="002A0726">
        <w:rPr>
          <w:rFonts w:ascii="Times New Roman" w:hAnsi="Times New Roman"/>
          <w:b/>
          <w:sz w:val="28"/>
          <w:szCs w:val="28"/>
        </w:rPr>
        <w:t xml:space="preserve">tại Hội nghị cán bộ toàn quốc </w:t>
      </w:r>
      <w:r w:rsidRPr="002A0726">
        <w:rPr>
          <w:rFonts w:ascii="Times New Roman" w:hAnsi="Times New Roman"/>
          <w:b/>
          <w:sz w:val="28"/>
          <w:szCs w:val="28"/>
          <w:shd w:val="clear" w:color="auto" w:fill="FFFFFF"/>
        </w:rPr>
        <w:t xml:space="preserve">tổng kết công tác tổ chức </w:t>
      </w:r>
    </w:p>
    <w:p w:rsidR="002A0726" w:rsidRPr="002A0726" w:rsidRDefault="002A0726" w:rsidP="002A0726">
      <w:pPr>
        <w:pStyle w:val="NoSpacing"/>
        <w:jc w:val="center"/>
        <w:rPr>
          <w:rFonts w:ascii="Times New Roman" w:hAnsi="Times New Roman"/>
          <w:b/>
          <w:sz w:val="28"/>
          <w:szCs w:val="28"/>
          <w:shd w:val="clear" w:color="auto" w:fill="FFFFFF"/>
        </w:rPr>
      </w:pPr>
      <w:r w:rsidRPr="002A0726">
        <w:rPr>
          <w:rFonts w:ascii="Times New Roman" w:hAnsi="Times New Roman"/>
          <w:b/>
          <w:sz w:val="28"/>
          <w:szCs w:val="28"/>
          <w:shd w:val="clear" w:color="auto" w:fill="FFFFFF"/>
        </w:rPr>
        <w:t>đại hội đảng bộ các cấp nhiệm kỳ 2020 – 2025</w:t>
      </w:r>
    </w:p>
    <w:p w:rsidR="002A0726" w:rsidRDefault="002A0726" w:rsidP="002A0726">
      <w:pPr>
        <w:pStyle w:val="NoSpacing"/>
        <w:jc w:val="center"/>
        <w:rPr>
          <w:rFonts w:ascii="Times New Roman" w:hAnsi="Times New Roman"/>
          <w:i/>
          <w:sz w:val="28"/>
          <w:szCs w:val="28"/>
          <w:shd w:val="clear" w:color="auto" w:fill="FFFFFF"/>
        </w:rPr>
      </w:pPr>
      <w:r w:rsidRPr="002A0726">
        <w:rPr>
          <w:rFonts w:ascii="Times New Roman" w:hAnsi="Times New Roman"/>
          <w:i/>
          <w:sz w:val="28"/>
          <w:szCs w:val="28"/>
          <w:shd w:val="clear" w:color="auto" w:fill="FFFFFF"/>
        </w:rPr>
        <w:t>(Hà Nội, ngày 19/11/2020)</w:t>
      </w:r>
    </w:p>
    <w:p w:rsidR="002A0726" w:rsidRPr="002A0726" w:rsidRDefault="002A0726" w:rsidP="002A0726">
      <w:pPr>
        <w:pStyle w:val="NoSpacing"/>
        <w:jc w:val="center"/>
        <w:rPr>
          <w:rFonts w:ascii="Times New Roman" w:hAnsi="Times New Roman"/>
          <w:i/>
          <w:sz w:val="28"/>
          <w:szCs w:val="28"/>
        </w:rPr>
      </w:pPr>
      <w:r>
        <w:rPr>
          <w:rFonts w:ascii="Times New Roman" w:hAnsi="Times New Roman"/>
          <w:i/>
          <w:sz w:val="28"/>
          <w:szCs w:val="28"/>
          <w:shd w:val="clear" w:color="auto" w:fill="FFFFFF"/>
        </w:rPr>
        <w:t>-------</w:t>
      </w:r>
    </w:p>
    <w:p w:rsidR="00C91929" w:rsidRDefault="00C91929"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p>
    <w:p w:rsidR="006B3ABE" w:rsidRDefault="002A0726"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r w:rsidRPr="002A0726">
        <w:rPr>
          <w:rFonts w:ascii="Times New Roman" w:hAnsi="Times New Roman"/>
          <w:i/>
          <w:iCs/>
          <w:color w:val="333333"/>
          <w:sz w:val="28"/>
          <w:szCs w:val="28"/>
          <w:bdr w:val="none" w:sz="0" w:space="0" w:color="auto" w:frame="1"/>
          <w:shd w:val="clear" w:color="auto" w:fill="FFFFFF"/>
        </w:rPr>
        <w:t>Thưa các đồng chí,</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Thực hiện quyết định của Bộ Chính trị, hôm nay chúng ta tổ chức Hội nghị cán bộ toàn quốc tổng kết công tác tổ chức đại hội đảng bộ các cấp nhiệm kỳ 2020 - 2025. Đây là lần đầu tiên chúng ta làm việc này, nhằm mục đích kịp thời đánh giá, khẳng định những việc làm tốt, thấy rõ những hạn chế, trao đổi kinh nghiệm giữa các cấp uỷ, tổ chức đảng trong cả nước, giúp thêm cho Trung ương chuẩn bị và tổ chức Đại hội XIII của Đảng thành công. Với mục đích, yêu cầu như vậy, có thể khẳng định, đây là Hội nghị rất quan trọng. Với quy mô và thành phần hơn 500 đại biểu tham dự, bao gồm tất cả các đồng chí Uỷ viên Trung ương Đảng khoá XII, các đồng chí lãnh đạo chủ chốt của các tỉnh, thành, các ban, bộ, ngành Trung ương, của lực lượng vũ trang, thì đây là Hội nghị cán bộ toàn quốc lớn nhất kể từ đầu khoá đến nay. Một lần nữa, thay mặt Bộ Chính trị, tôi xin nhiệt liệt hoan nghênh và cảm ơn các đồng chí trong bối cảnh công việc bộn bề của những tháng cuối năm, đã thu xếp để về dự Hội nghị rất đông đủ và chuẩn bị phát biểu ý kiến rất tâm huyết, trách nhiệm, bổ ích, mang đến cho Hội nghị một tinh thần phấn chấn, đoàn kết, trách nhiệm, thống nhất rất cao.</w:t>
      </w:r>
    </w:p>
    <w:p w:rsidR="006B3ABE" w:rsidRDefault="002A0726" w:rsidP="006B3ABE">
      <w:pPr>
        <w:spacing w:before="120" w:after="120" w:line="240" w:lineRule="auto"/>
        <w:ind w:left="709"/>
        <w:jc w:val="both"/>
        <w:rPr>
          <w:rFonts w:ascii="Times New Roman" w:hAnsi="Times New Roman"/>
          <w:i/>
          <w:iCs/>
          <w:color w:val="333333"/>
          <w:sz w:val="28"/>
          <w:szCs w:val="28"/>
          <w:bdr w:val="none" w:sz="0" w:space="0" w:color="auto" w:frame="1"/>
          <w:shd w:val="clear" w:color="auto" w:fill="FFFFFF"/>
        </w:rPr>
      </w:pPr>
      <w:r w:rsidRPr="002A0726">
        <w:rPr>
          <w:rFonts w:ascii="Times New Roman" w:hAnsi="Times New Roman"/>
          <w:i/>
          <w:iCs/>
          <w:color w:val="333333"/>
          <w:sz w:val="28"/>
          <w:szCs w:val="28"/>
          <w:bdr w:val="none" w:sz="0" w:space="0" w:color="auto" w:frame="1"/>
          <w:shd w:val="clear" w:color="auto" w:fill="FFFFFF"/>
        </w:rPr>
        <w:t>Thưa các đồng chí,</w:t>
      </w:r>
    </w:p>
    <w:p w:rsidR="006B3ABE" w:rsidRPr="006B3ABE" w:rsidRDefault="002A0726"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r w:rsidRPr="002A0726">
        <w:rPr>
          <w:rFonts w:ascii="Times New Roman" w:hAnsi="Times New Roman"/>
          <w:color w:val="333333"/>
          <w:sz w:val="28"/>
          <w:szCs w:val="28"/>
          <w:shd w:val="clear" w:color="auto" w:fill="FFFFFF"/>
        </w:rPr>
        <w:t>Sau một ngày làm việc khẩn trương, nghiêm túc và trách nhiệm cao, Hội nghị đã nghe Báo cáo của Bộ Chính trị và ý kiến phát biểu của một số đại biểu. Các ý kiến phát biểu đều bày tỏ sự nhất trí cao với Báo cáo của Bộ Chính trị, đồng thời bổ sung, làm rõ, nhấn mạnh thêm một số nội dung và chia sẻ những kinh nghiệm phong phú, sinh động từ thực tiễn, rất bổ ích. Rất tiếc vì giới hạn thời gian, nếu không, tôi tin chắc còn rất nhiều đồng chí khác có thể nói rất hay, rất sâu sắc về vấn đề này.</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Để kết thúc Hội nghị, tôi xin được thay mặt Bộ Chính trị phát biểu thêm một số ý kiến có tính chất khái quát lại những kết quả chủ yếu đã đạt được và nhấn mạnh thêm một số vấn đề chúng ta cần quan tâm để tập trung lãnh đạo, chỉ đạo và triển khai thực hiện trong thời gian tới, trước mắt là tiếp tục chuẩn bị thật tốt và tổ chức thành công Đại hội XIII của Đảng.</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xml:space="preserve">Qua Báo cáo của Bộ Chính trị, Báo cáo của các đảng bộ trực thuộc Trung ương, của các cơ quan tham mưu, các ý kiến phát biểu tại Hội nghị và theo dõi dư luận xã hội </w:t>
      </w:r>
      <w:r w:rsidRPr="002A0726">
        <w:rPr>
          <w:rFonts w:ascii="Times New Roman" w:hAnsi="Times New Roman"/>
          <w:color w:val="333333"/>
          <w:sz w:val="28"/>
          <w:szCs w:val="28"/>
          <w:shd w:val="clear" w:color="auto" w:fill="FFFFFF"/>
        </w:rPr>
        <w:lastRenderedPageBreak/>
        <w:t>trong thời gian qua, có thể khẳng định rằng: Trong bối cảnh tình hình chung trên thế giới, khu vực và của nước ta trong năm 2020 và đặc biệt là ảnh hưởng của đại dịch Covid-19, thiên tai, biến đổi khí hậu, hạn hán, xâm nhập mặn và bão, lũ ở miền Trung, nhưng với quyết tâm chính trị rất cao, nỗ lực rất lớn, hành động quyết liệt, trách nhiệm của cả hệ thống chính trị, chúng ta đã chuẩn bị và tổ chức thành công đại hội đảng bộ các cấp theo đúng tiến độ, kế hoạch, mục đích, yêu cầu đề ra; bảo đảm tuyệt đối an toàn, tiết kiệm và để lại nhiều dấu ấn, tình cảm sâu sắc, tốt đẹp trong cán bộ, đảng viên và nhân dân. Cụ thể là:</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Việc xây dựng Báo cáo chính trị đã được các cấp uỷ chú trọng, đầu tư nhiều công sức với cách làm khoa học và thái độ nghiêm túc, tập hợp được trí tuệ của đông đảo cán bộ, đảng viên và các tầng lớp nhân dân. Trên cơ sở tiếp thu các định hướng lớn, tinh thần đổi mới trong các dự thảo văn kiện Đại hội XIII của Đảng, Báo cáo của hầu hết các cấp uỷ đã đánh giá khách quan, toàn diện, nhìn thẳng vào sự thật, đánh giá đúng về những kết quả đạt được cũng như về những hạn chế, khuyết điểm, nguyên nhân; nhất là nguyên nhân chủ quan. Đặc biệt, đã phân tích khá sâu sắc thời cơ và thách thức, điểm mạnh, điểm yếu, tiềm năng, cơ hội nổi trội và lợi thế cạnh tranh của địa phương mình để đề ra phương hướng, nhiệm vụ, giải pháp phù hợp, sát thực tế, có tính khả thi cao cho nhiệm kỳ tới, thậm chí cho cả giai đoạn đến năm 2030, tầm nhìn đến năm 2045. Điểm nổi bật của các Báo cáo chính trị lần này đều nhấn mạnh vai trò lãnh đạo toàn diện của Đảng; làm sâu sắc, đầy đủ hơn công tác xây dựng, chỉnh đốn Đảng, công tác đấu tranh phòng, chống tham nhũng, lãng phí, tiêu cực. Báo cáo kiểm điểm của các cấp uỷ đã thể hiện bản lĩnh chính trị, tính chiến đấu, tinh thần tự phê bình và phê bình, tự soi, tự sửa, ý thức cầu thị, thẳng thắn, khiêm tốn, trung thực, trách nhiệm, hạn chế tình trạng nể nang, né tránh; tăng cường sự đoàn kết, thống nhất trong nội bộ; cơ bản khắc phục được tình trạng chỉ chủ yếu đề cập ưu điểm, ít dám nói khuyết điểm; và các nội dung còn trùng lặp với Báo cáo chính trị. Việc nghiên cứu, thảo luận, tham gia góp ý kiến vào các dự thảo văn kiện của cấp trên trực tiếp và văn kiện Đại hội XIII của Đảng đã thực sự trở thành đợt sinh hoạt chính trị sâu rộng trong toàn Đảng, toàn dân, toàn quân, thể hiện sự thống nhất giữa ý Đảng với lòng dân.</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Công tác nhân sự đại hội có nhiều đổi mới, đã chú ý phát huy dân chủ, công tâm, khách quan, công khai, minh bạch, chặt chẽ, đúng nguyên tắc, quy trình, quy định, bảo đảm sự lãnh đạo của Đảng. Nhân sự được chuẩn bị kỹ lưỡng ở tất cả các khâu, góp phần nâng cao chất lượng nhân sự cấp uỷ các cấp và chuẩn bị cho nhân sự Trung ương. Những hiện tượng vận động, tranh thủ phiếu bầu cơ bản được khắc phục; tình trạng chạy chức, chạy quyền, cục bộ, địa phương, lợi ích nhóm đã giảm hẳn. Các yêu cầu về tiêu chuẩn, cơ cấu, số lượng, chất lượng cơ bản được bảo đảm. Tỉ lệ cấp uỷ viên là nữ, người dân tộc thiểu số nhìn chung cao hơn nhiều so với các nhiệm kỳ trước.</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lastRenderedPageBreak/>
        <w:t>- Công tác tổ chức đại hội đã được tổ chức nghiêm túc, trang trọng, có đổi mới, đúng quy định, sát thực tế, thể hiện không khí dân chủ, đoàn kết, phấn khởi, tin tưởng. Các hoạt động văn hoá, văn nghệ, thể dục, thể thao, các hoạt động chào mừng đại hội được điều chỉnh theo hướng tiết kiệm, thiết thực, hiệu quả; không phô trương, hình thức, phù hợp với tình hình thực tế phòng, chống và khắc phục hậu quả đại dịch Covid-19, bão, lũ; không tổ chức liên hoan, giao lưu gây lãng phí trước, trong và sau khi kết thúc đại hội. Nhiều nơi đã kịp thời phát động, tổ chức ủng hộ đồng bào miền Trung khắc phục thiệt hại nặng nề do bão, lũ ngay tại đại hội, thể hiện sâu sắc tinh thần trách nhiệm, đoàn kết, tương thân, tương ái, đạo lý và truyền thống tốt đẹp của dân tộc ta.</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Trong bối cảnh đại dịch Covid-19, thiên tai, bão, lũ diễn biến phức tạp và phải thực hiện nhiều nhiệm vụ quan trọng, đột xuất khác, đại hội đảng bộ các cấp vẫn được tiến hành cơ bản đúng tiến độ theo Chỉ thị số 35 của Bộ Chính trị, nhiều địa phương hoàn thành trước thời gian quy định. Đến ngày 20/10/2020 đã hoàn thành 100% đại hội đảng bộ ở cả 2 cấp. Đến ngày 29/10/2020, 100% đảng bộ trực thuộc Trung ương đã hoàn thành đại hội.</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Tuy nhiên, bên cạnh những ưu điểm và thành công là cơ bản, chúng ta cũng thẳng thắn nhìn nhận công tác tổ chức đại hội đảng bộ các cấp vẫn còn những hạn chế, khuyết điểm như Báo cáo của Bộ Chính trị đã nêu. Đó là: Công tác lãnh đạo, chỉ đạo, kiểm tra, đôn đốc việc thực hiện của một số cấp uỷ chưa thường xuyên, sâu sát; chưa giải quyết kịp thời, dứt điểm những vấn đề phức tạp nảy sinh. Một số nơi vẫn còn tình trạng dành nhiều công sức, thời gian cho công tác chuẩn bị nhân sự, chưa coi trọng đúng mức công tác xây dựng các văn kiện. Báo cáo chính trị của một số cấp uỷ tính khái quát chưa cao, thiếu trọng tâm, trọng điểm, chưa nêu đậm vai trò và phương thức lãnh đạo của Đảng, hoặc có nêu nhưng ở dạng chung chung, rất khó triển khai thực hiện. Báo cáo kiểm điểm của một số cấp uỷ chưa nhìn thẳng vào sự thật, còn né tránh khuyết điểm, chưa chỉ rõ trách nhiệm của tập thể và cá nhân. Việc đóng góp ý kiến vào các dự thảo văn kiện cấp trên trực tiếp và vào dự thảo văn kiện Đại hội XIII của Đảng chưa sâu sắc; cá biệt, có nơi chuẩn bị nhân sự chưa thật kỹ, còn biểu hiện cục bộ địa phương, bố trí người nhà, người thân chưa đủ tiêu chuẩn, điều kiện, uy tín tham gia cấp uỷ. Ở nhiều nơi tỉ lệ cán bộ trẻ còn thấp, chưa đạt yêu cầu theo Chỉ thị số 35 của Bộ Chính trị.</w:t>
      </w:r>
    </w:p>
    <w:p w:rsidR="006B3ABE" w:rsidRDefault="002A0726"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r w:rsidRPr="002A0726">
        <w:rPr>
          <w:rFonts w:ascii="Times New Roman" w:hAnsi="Times New Roman"/>
          <w:i/>
          <w:iCs/>
          <w:color w:val="333333"/>
          <w:sz w:val="28"/>
          <w:szCs w:val="28"/>
          <w:bdr w:val="none" w:sz="0" w:space="0" w:color="auto" w:frame="1"/>
          <w:shd w:val="clear" w:color="auto" w:fill="FFFFFF"/>
        </w:rPr>
        <w:t>Thưa các đồng chí,</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xml:space="preserve">Đến giờ phút này, chúng ta có thể mạnh mẽ khẳng định là: Đại hội đảng bộ các cấp nhiệm kỳ 2020 - 2025 đã thành công tốt đẹp, đáp ứng được mục tiêu, yêu cầu đề ra, để lại những dấu ấn nổi bật và những tình cảm tốt đẹp trong cán bộ, đảng viên và nhân dân. Nhưng một câu hỏi đặt ra là: Vì sao để có được những thành công đó và bài học kinh nghiệm rút ra là gì. Trong Báo cáo của Bộ Chính trị đã nêu khá rõ, cụ thể. Tôi xin </w:t>
      </w:r>
      <w:r w:rsidRPr="002A0726">
        <w:rPr>
          <w:rFonts w:ascii="Times New Roman" w:hAnsi="Times New Roman"/>
          <w:color w:val="333333"/>
          <w:sz w:val="28"/>
          <w:szCs w:val="28"/>
          <w:shd w:val="clear" w:color="auto" w:fill="FFFFFF"/>
        </w:rPr>
        <w:lastRenderedPageBreak/>
        <w:t>nhấn mạnh mấy nguyên nhân cơ bản, đó là: Bộ Chính trị, Ban Bí thư đã dành nhiều thời gian, công sức, trí tuệ tập trung lãnh đạo, chỉ đạo toàn diện; chú trọng kiểm tra, đôn đốc công tác chuẩn bị và tổ chức đại hội; ban hành sớm Chỉ thị số 35 của Bộ Chính trị cùng hàng loạt văn bản chỉ đạo, hướng dẫn của Bộ Chính trị, Ban Bí thư, các ban tham mưu của Đảng, bảo đảm kịp thời, đồng bộ, nội dung có nhiều đổi mới, cụ thể, rõ ràng, sát thực tế, được các cấp uỷ, tổ chức đảng đánh giá cao, đồng tình ủng hộ. Các cấp uỷ, ban thường vụ cấp uỷ, nhất là người đứng đầu đã đề cao trách nhiệm, chủ động, tích cực, sáng tạo trong quán triệt, chỉ đạo thực hiện Chỉ thị của Bộ Chính trị, trong hướng dẫn, kiểm tra, đôn đốc các công việc phù hợp với tình hình thực tế của địa phương, cơ quan, đơn vị. Thành công của công tác xây dựng, chỉnh đốn Đảng và phòng, chống tham nhũng; của công tác tổ chức cán bộ trong nhiệm kỳ này đã góp phần quan trọng, tạo tiền đề thuận lợi cho công tác tổ chức đại hội. Và một điều vô cùng quan trọng cũng cần phải nói tới, đó là những thành tựu to lớn, có ý nghĩa lịch sử qua 35 năm đổi mới, những kết quả toàn diện của đất nước ta từ đầu nhiệm kỳ đến nay; sự đoàn kết, chung sức đồng lòng, quyết tâm cao của toàn Đảng, toàn dân, toàn quân và hệ thống chính trị; sự tin tưởng, đồng tình, ủng hộ của cán bộ, đảng viên và nhân dân cả nước.</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xml:space="preserve">Cùng với các nguyên nhân nêu trên, cũng cần rút ra các bài học kinh nhiệm quý báu, có giá trị chỉ đạo thực tiễn và góp phần bổ sung phát triển lý luận trong việc chuẩn bị và tổ chức đại hội đảng bộ các cấp vừa qua. Đó là, phải đặc biệt coi trọng sự đoàn kết, thống nhất về nhận thức, hành động trong toàn Đảng và sự nêu gương của cán bộ, đảng viên với tinh thần chức vụ càng cao càng phải nêu gương, càng phải gương mẫu, trước hết là các đồng chí Uỷ viên Ban Chấp hành Trung ương, Bộ Chính trị, Ban Bí thư, cấp uỷ các cấp, nhất là người đứng đầu. Công tác chuẩn bị và tổ chức Đại hội phải đặt dưới sự lãnh đạo, chỉ đạo tập trung thống nhất của Trung ương và cấp uỷ đảng; thường xuyên kiểm tra, giám sát, kịp thời phát hiện và giải quyết những vấn đề vướng mắc, phức tạp nảy sinh theo phương châm phát hiện sớm, xử lý nhanh, dứt điểm, hiệu quả. Thực hiện đúng Điều lệ Đảng, các quy định, quy chế và các nguyên tắc tổ chức của Đảng, nhất là nguyên tắc tập trung dân chủ trong suốt quá trình chuẩn bị và tổ chức Đại hội. Trước những vấn đề khó, phức tạp, nhạy cảm thì càng phải giữ vững nguyên tắc, thực hiện nhất quán, phát huy dân chủ, trí tuệ tập thể, vì lợi ích chung của Đảng, đặt lợi ích quốc gia - dân tộc và của nhân dân lên trên hết, trước hết. Trong xây dựng văn kiện phải nhận thức đầy đủ, quán triệt sâu sắc các quan điểm, tư tưởng chỉ đạo của Đảng, phát huy vai trò, trí tuệ của các cấp uỷ, tổ chức đảng, của cán bộ, đảng viên và các tầng lớp nhân dân. Phải bám sát thực tiễn, coi trọng tổng kết thực tiễn, kế thừa có chọn lọc những bài học kinh nghiệm của các nhiệm kỳ trước. Chú trọng công tác tư tưởng, kịp thời nắm bắt tình hình, định hướng dư luận xã hội bằng các hình thức đa dạng, phong phú, nhất là trước những vấn đề nhạy cảm, phức tạp. Kịp thời thông tin đầy đủ về kết quả Đại hội đến cán bộ, đảng viên và nhân dân. Công tác nhân sự là vấn đề cực kỳ hệ </w:t>
      </w:r>
      <w:r w:rsidRPr="002A0726">
        <w:rPr>
          <w:rFonts w:ascii="Times New Roman" w:hAnsi="Times New Roman"/>
          <w:color w:val="333333"/>
          <w:sz w:val="28"/>
          <w:szCs w:val="28"/>
          <w:shd w:val="clear" w:color="auto" w:fill="FFFFFF"/>
        </w:rPr>
        <w:lastRenderedPageBreak/>
        <w:t>trọng bảo đảm sự thành công của Đại hội. Phải có nhận thức sâu sắc, dày công chăm lo cho công tác này; trong quá trình tổ chức thực hiện, cần thực hiện đúng nguyên tắc, quy định, quy chế, quy trình, tiến hành từng bước, từng việc, từng khâu một cách kỹ lưỡng, thận trọng, bảo đảm dân chủ, khách quan, công tâm, công khai, minh bạch, làm đến đâu chắc đến đó.</w:t>
      </w:r>
    </w:p>
    <w:p w:rsidR="006B3ABE" w:rsidRDefault="002A0726"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r w:rsidRPr="002A0726">
        <w:rPr>
          <w:rFonts w:ascii="Times New Roman" w:hAnsi="Times New Roman"/>
          <w:i/>
          <w:iCs/>
          <w:color w:val="333333"/>
          <w:sz w:val="28"/>
          <w:szCs w:val="28"/>
          <w:bdr w:val="none" w:sz="0" w:space="0" w:color="auto" w:frame="1"/>
          <w:shd w:val="clear" w:color="auto" w:fill="FFFFFF"/>
        </w:rPr>
        <w:t>Thưa các đồng chí,</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Chúng ta rất vui mừng và tự hào về những kết quả, thành công vừa qua, đó là công sức, trí tuệ của toàn Đảng, toàn dân, toàn quân mà chúng ta đã bền bỉ chuẩn bị và tiến hành suốt gần một nhiệm kỳ qua; đó là sự kế thừa những kinh nghiệm quý báu từ các nhiệm kỳ trước. Nhưng tuyệt nhiên chúng ta không được chủ quan, tự mãn. Đại hội XIII của Đảng đã sắp cận kề, năm 2020 cũng đã gần khép lại; công việc còn rất nhiều, rất lớn, rất nặng nề và phức tạp. Điều đó đòi hỏi chúng ta phải phấn đấu, nỗ lực nhiều hơn nữa, quyết tâm và hành động quyết liệt, hiệu quả hơn nữa. Trong bối cảnh đó, tôi đề nghị thời gian tới, chúng ta cần tập trung làm tốt một số việc sau đây:</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6B3ABE">
        <w:rPr>
          <w:rFonts w:ascii="Times New Roman" w:hAnsi="Times New Roman"/>
          <w:i/>
          <w:color w:val="333333"/>
          <w:sz w:val="28"/>
          <w:szCs w:val="28"/>
          <w:shd w:val="clear" w:color="auto" w:fill="FFFFFF"/>
        </w:rPr>
        <w:t>Một là,</w:t>
      </w:r>
      <w:r w:rsidRPr="002A0726">
        <w:rPr>
          <w:rFonts w:ascii="Times New Roman" w:hAnsi="Times New Roman"/>
          <w:color w:val="333333"/>
          <w:sz w:val="28"/>
          <w:szCs w:val="28"/>
          <w:shd w:val="clear" w:color="auto" w:fill="FFFFFF"/>
        </w:rPr>
        <w:t xml:space="preserve"> với kinh nghiệm và bài học rút ra được từ công tác chuẩn bị tổ chức đại hội đảng bộ các cấp cùng với kết quả của Hội nghị toàn quốc lần này, các cấp uỷ, tổ chức đảng cần tổ chức nghiên cứu, trao đổi sâu sắc, tuyên truyền, phổ biến rộng rãi để góp phần hoàn thiện, nâng cao chất lượng hoạt động của cấp uỷ, đồng thời là cơ sở để cho các nhiệm kỳ tiếp theo, các thế hệ cán bộ lãnh đạo sau tham khảo, kế thừa, phát triển để làm công việc này ngày một tốt hơn.</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6B3ABE">
        <w:rPr>
          <w:rFonts w:ascii="Times New Roman" w:hAnsi="Times New Roman"/>
          <w:i/>
          <w:color w:val="333333"/>
          <w:sz w:val="28"/>
          <w:szCs w:val="28"/>
          <w:shd w:val="clear" w:color="auto" w:fill="FFFFFF"/>
        </w:rPr>
        <w:t>Hai là,</w:t>
      </w:r>
      <w:r w:rsidRPr="002A0726">
        <w:rPr>
          <w:rFonts w:ascii="Times New Roman" w:hAnsi="Times New Roman"/>
          <w:color w:val="333333"/>
          <w:sz w:val="28"/>
          <w:szCs w:val="28"/>
          <w:shd w:val="clear" w:color="auto" w:fill="FFFFFF"/>
        </w:rPr>
        <w:t xml:space="preserve"> phải nhanh chóng bổ sung, hoàn thiện và ban hành các văn kiện của Đại hội. Phân công, bố trí, sắp xếp cán bộ theo phương án nhân sự đã được duyệt; làm tốt công tác chính trị, tư tưởng, quan tâm chế độ, chính sách đối với cán bộ không tái cử theo quy định. Kịp thời ban hành quy chế làm việc, chương trình hành động, chương trình công tác, chương trình kiểm tra, giám sát toàn khoá của cấp uỷ để triển khai tổ chức thực hiện, nhanh chóng đưa Nghị quyết của Đại hội vào cuộc sống.</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6B3ABE">
        <w:rPr>
          <w:rFonts w:ascii="Times New Roman" w:hAnsi="Times New Roman"/>
          <w:i/>
          <w:color w:val="333333"/>
          <w:sz w:val="28"/>
          <w:szCs w:val="28"/>
          <w:shd w:val="clear" w:color="auto" w:fill="FFFFFF"/>
        </w:rPr>
        <w:t>Ba là,</w:t>
      </w:r>
      <w:r w:rsidRPr="002A0726">
        <w:rPr>
          <w:rFonts w:ascii="Times New Roman" w:hAnsi="Times New Roman"/>
          <w:color w:val="333333"/>
          <w:sz w:val="28"/>
          <w:szCs w:val="28"/>
          <w:shd w:val="clear" w:color="auto" w:fill="FFFFFF"/>
        </w:rPr>
        <w:t xml:space="preserve"> phấn đấu hoàn thành với mức cao nhất nhiệm vụ chính trị của địa phương, cơ quan, đơn vị năm 2020 và của cả nhiệm kỳ; chủ động tiếp tục phòng ngừa, kiểm soát có hiệu quả đại dịch Covid-19; tích cực khắc phục hậu quả thiên tai, sớm ổn định đời sống của nhân dân ở những nơi bị ảnh hưởng của bão, lũ. Tiếp tục đẩy mạnh công tác xây dựng, chỉnh đốn Đảng, phòng, chống tham nhũng, lãng phí, tiêu cực; phát triển kinh tế - xã hội; giữ vững quốc phòng, an ninh, bảo đảm trật tự, an toàn xã hội, hoàn thành tốt các nhiệm vụ đối ngoại quan trọng.</w:t>
      </w:r>
    </w:p>
    <w:p w:rsidR="006B3AB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6B3ABE">
        <w:rPr>
          <w:rFonts w:ascii="Times New Roman" w:hAnsi="Times New Roman"/>
          <w:i/>
          <w:color w:val="333333"/>
          <w:sz w:val="28"/>
          <w:szCs w:val="28"/>
          <w:shd w:val="clear" w:color="auto" w:fill="FFFFFF"/>
        </w:rPr>
        <w:t>Bốn là,</w:t>
      </w:r>
      <w:r w:rsidRPr="002A0726">
        <w:rPr>
          <w:rFonts w:ascii="Times New Roman" w:hAnsi="Times New Roman"/>
          <w:color w:val="333333"/>
          <w:sz w:val="28"/>
          <w:szCs w:val="28"/>
          <w:shd w:val="clear" w:color="auto" w:fill="FFFFFF"/>
        </w:rPr>
        <w:t xml:space="preserve"> tiếp tục quán triệt, đẩy mạnh tuyên truyền những quan điểm, tư tưởng chỉ đạo của Ban Chấp hành Trung ương, Bộ Chính trị, Ban Bí thư về công tác chuẩn bị và tổ chức Đại hội XIII của Đảng; về những thành tựu nổi bật của đất nước qua 35 năm đổi mới, của nhiệm kỳ Đại hội XII và thành công của đại hội đảng bộ các cấp; khơi dậy và </w:t>
      </w:r>
      <w:r w:rsidRPr="002A0726">
        <w:rPr>
          <w:rFonts w:ascii="Times New Roman" w:hAnsi="Times New Roman"/>
          <w:color w:val="333333"/>
          <w:sz w:val="28"/>
          <w:szCs w:val="28"/>
          <w:shd w:val="clear" w:color="auto" w:fill="FFFFFF"/>
        </w:rPr>
        <w:lastRenderedPageBreak/>
        <w:t>cổ vũ tinh thần yêu nước, tinh thần đoàn kết toàn dân tộc, ý chí tự lực, tự cường, khát vọng phát triển đất nước cường thịnh, hạnh phúc; chủ động, kiên quyết đấu tranh làm thất bại mọi âm mưu phản động của các thế lực thù địch nhằm chống phá Đảng, Nhà nước ta và Đại hội XIII của Đảng.</w:t>
      </w:r>
    </w:p>
    <w:p w:rsidR="0012550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6B3ABE">
        <w:rPr>
          <w:rFonts w:ascii="Times New Roman" w:hAnsi="Times New Roman"/>
          <w:i/>
          <w:color w:val="333333"/>
          <w:sz w:val="28"/>
          <w:szCs w:val="28"/>
          <w:shd w:val="clear" w:color="auto" w:fill="FFFFFF"/>
        </w:rPr>
        <w:t>Năm là,</w:t>
      </w:r>
      <w:r w:rsidRPr="002A0726">
        <w:rPr>
          <w:rFonts w:ascii="Times New Roman" w:hAnsi="Times New Roman"/>
          <w:color w:val="333333"/>
          <w:sz w:val="28"/>
          <w:szCs w:val="28"/>
          <w:shd w:val="clear" w:color="auto" w:fill="FFFFFF"/>
        </w:rPr>
        <w:t xml:space="preserve"> các đồng chí cần mang những kinh nghiệm, những bài học quý giá đã rút ra được từ công tác lãnh đạo, chỉ đạo, tổ chức thành công đại hội đảng bộ các cấp, kết quả của Hội nghị cán bộ toàn quốc lần này, tinh thần trách nhiệm và niềm tin tưởng lớn lao của mỗi chúng ta đến với Đại hội XIII của Đảng để góp phần vào thành công của Đại hội - một sự kiện chính trị trọng đại trong đời sống chính trị của Đảng, của đất nước, đưa đất nước bước vào một giai đoạn phát triển mới, mở ra triển vọng và tương lai tươi sáng của đất nước ta, dân tộc ta. Sắp tới Hội nghị Trung ương 14 khoá XII sẽ cho ý kiến để thông qua nội dung các văn kiện và tiếp tục bàn về công tác nhân sự Đại hội XIII của Đảng. Cách đây vài ngày, Bộ Chính trị, Ban Bí thư đã cho ý kiến vào dự thảo Quy chế bầu cử tại Đại hội, Quy chế làm việc của Đại hội và Quy định nội quy sinh hoạt của đại biểu dự Đại hội XIII của Đảng. Tinh thần chung là phát huy dân chủ, trí tuệ, sự sáng tạo, quyền và trách nhiệm của mỗi đại biểu; đồng thời thực hiện nghiêm túc các nguyên tắc, các quy định, quy chế của Đảng, của Đại hội, giữ vững kỷ cương, kỷ luật, đề cao trách nhiệm của cá nhân, đặc biệt là các đồng chí trưởng đoàn.</w:t>
      </w:r>
    </w:p>
    <w:p w:rsidR="0012550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Như lúc đầu tôi đã nói, đây là Hội nghị rất quan trọng; quan trọng vì nội dung Hội nghị bàn, vì số lượng đại biểu và đặc biệt là thành phần tham dự. Tôi được biết, có khoảng gần 1/3 số lượng đại biểu dự Đại hội XIII của Đảng sẽ nằm trong số các đồng chí đang dự họp hôm nay, đó là các đồng chí Uỷ viên Ban Chấp hành Trung ương Đảng khoá XII, các đồng chí bí thư tỉnh uỷ, thành uỷ, trưởng các ban, bộ, ngành, cán bộ chủ chốt của lực lượng vũ trang. Tôi đề nghị các đồng chí hãy mang tinh thần và khí thế này, đề cao tinh thần trách nhiệm trước Đảng, trước đất nước, trước nhân dân, đóng góp tích cực vào thành công của Đại hội. Bằng sự nêu gương của mình và kinh nghiệm tổ chức đại hội đảng bộ các cấp, hãy góp sức mình hoàn thiện các văn kiện của Đại hội, chấp hành nghiêm chỉnh các nội quy, quy chế làm việc của Đại hội, kiên quyết chống các biểu hiện cơ hội; vận động cá nhân, phe cánh, lợi ích nhóm... trong công tác nhân sự; kiên quyết xử lý những tập thể, cá nhân vi phạm; cảnh giác với những âm mưu, thủ đoạn phá hoại, gây rối nội bộ của các thế lực thù địch và cơ hội chính trị. Tuyệt đối không được để xảy ra tiêu cực, không để xảy ra những điều không đáng có, làm ảnh hưởng đến thành công của Đại hội, làm ảnh hưởng đến niềm tin yêu và hy vọng lớn lao của cán bộ, đảng viên và nhân dân đối với Đảng ta, chế độ ta.</w:t>
      </w:r>
    </w:p>
    <w:p w:rsidR="0012550E" w:rsidRDefault="002A0726"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r w:rsidRPr="002A0726">
        <w:rPr>
          <w:rFonts w:ascii="Times New Roman" w:hAnsi="Times New Roman"/>
          <w:i/>
          <w:iCs/>
          <w:color w:val="333333"/>
          <w:sz w:val="28"/>
          <w:szCs w:val="28"/>
          <w:bdr w:val="none" w:sz="0" w:space="0" w:color="auto" w:frame="1"/>
          <w:shd w:val="clear" w:color="auto" w:fill="FFFFFF"/>
        </w:rPr>
        <w:t>Thưa các đồng chí,</w:t>
      </w:r>
    </w:p>
    <w:p w:rsidR="0012550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xml:space="preserve">Chúng ta đã và đang sống trong những tháng cuối cùng của năm 2020 - một năm với biết bao nhiêu biến động khó lường, bao nhiêu khó khăn, thách thức; một năm với </w:t>
      </w:r>
      <w:r w:rsidRPr="002A0726">
        <w:rPr>
          <w:rFonts w:ascii="Times New Roman" w:hAnsi="Times New Roman"/>
          <w:color w:val="333333"/>
          <w:sz w:val="28"/>
          <w:szCs w:val="28"/>
          <w:shd w:val="clear" w:color="auto" w:fill="FFFFFF"/>
        </w:rPr>
        <w:lastRenderedPageBreak/>
        <w:t>đầy ắp các sự kiện chính trị quan trọng, nhất là tập trung chuẩn bị và tiến hành đại hội đảng bộ ba cấp, chuẩn bị Đại hội Đảng toàn quốc... Đầu năm, chúng ta kỷ niệm 90 năm Ngày thành lập Đảng; giữa năm, chúng ta kỷ niệm 130 năm Ngày sinh Chủ tịch Hồ Chí Minh và vừa mới hôm qua, chúng ta tổ chức lễ kỷ niệm 90 năm Ngày thành lập Mặt trận Dân tộc thống nhất Việt Nam - Ngày truyền thống Mặt trận Tổ quốc Việt Nam; v.v... Từ nay đến Đại hội XIII của Đảng, sẽ còn có nhiều sự kiện chính trị quan trọng khác. Cả nước đang phấn khởi tổ chức nhiều hoạt động, nhiều phong trào thi đua yêu nước chào mừng Đại hội XIII của Đảng. Một không khí vui mừng, phấn khởi đang lan toả khắp cả nước, thể hiện sự hoà quyện giữa ý Đảng và lòng dân.</w:t>
      </w:r>
    </w:p>
    <w:p w:rsidR="0012550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xml:space="preserve">Trong không khí phấn khởi, hào hùng đó, và vào giờ phút thiêng liêng đầy ý nghĩa này, tôi muốn tâm sự, nhấn mạnh thêm với các đồng chí </w:t>
      </w:r>
      <w:r w:rsidRPr="0012550E">
        <w:rPr>
          <w:rFonts w:ascii="Times New Roman" w:hAnsi="Times New Roman"/>
          <w:i/>
          <w:color w:val="333333"/>
          <w:sz w:val="28"/>
          <w:szCs w:val="28"/>
          <w:shd w:val="clear" w:color="auto" w:fill="FFFFFF"/>
        </w:rPr>
        <w:t>- những cán bộ nòng cốt, hạt nhân của Đảng, vốn quý của cách mạng, những người con ưu tú của nhân dân</w:t>
      </w:r>
      <w:r w:rsidRPr="002A0726">
        <w:rPr>
          <w:rFonts w:ascii="Times New Roman" w:hAnsi="Times New Roman"/>
          <w:color w:val="333333"/>
          <w:sz w:val="28"/>
          <w:szCs w:val="28"/>
          <w:shd w:val="clear" w:color="auto" w:fill="FFFFFF"/>
        </w:rPr>
        <w:t xml:space="preserve"> - một vài điều rất cơ bản, rất then chốt có ý nghĩa quyết định cho mọi công việc, đó là phải làm sao giữ cho được, làm cho đúng theo tư cách, đạo đức, danh dự của người đảng viên, người cán bộ cách mạng, đặc biệt là những người lãnh đạo.</w:t>
      </w:r>
    </w:p>
    <w:p w:rsidR="0012550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xml:space="preserve">1. Tôi muốn nhắc lại, mô phỏng một câu nổi tiếng rất xúc động, sâu sắc của nhân vật Pa-ven Cooc-xa-ghin trong truyện "Thép đã tôi thế đấy" - một tác phẩm nổi tiếng, một cuốn sách "gối đầu giường" của thanh niên, thiếu niên hồi những năm 60 - 70 - của nhà văn Liên Xô (cũ) - Nhicalai Axtơrốpxki: "Thép đã tôi trong lửa đỏ và nước lạnh, lúc đó thép trở nên không hề biết sợ". Tôi được biết, các đồng chí ngồi đây hầu hết đều đã ít nhiều được rèn luyện, thử thách trong thực tiễn và được học hành khá cơ bản. Tôi tin rằng các đồng chí có đủ trình độ, bản lĩnh, dũng khí để hoàn thành xuất sắc nhiệm vụ được giao, nói như Pa-ven: "không hề biết sợ". Cái quý nhất của con người là </w:t>
      </w:r>
      <w:r w:rsidRPr="0012550E">
        <w:rPr>
          <w:rFonts w:ascii="Times New Roman" w:hAnsi="Times New Roman"/>
          <w:i/>
          <w:color w:val="333333"/>
          <w:sz w:val="28"/>
          <w:szCs w:val="28"/>
          <w:shd w:val="clear" w:color="auto" w:fill="FFFFFF"/>
        </w:rPr>
        <w:t>cuộc sống và danh dự sống</w:t>
      </w:r>
      <w:r w:rsidRPr="002A0726">
        <w:rPr>
          <w:rFonts w:ascii="Times New Roman" w:hAnsi="Times New Roman"/>
          <w:color w:val="333333"/>
          <w:sz w:val="28"/>
          <w:szCs w:val="28"/>
          <w:shd w:val="clear" w:color="auto" w:fill="FFFFFF"/>
        </w:rPr>
        <w:t>, bởi vì, đời người chỉ sống có một lần. Phải sống sao cho khỏi xót xa, ân hận vì những năm tháng đã sống hoài, sống phí; để khỏi phải hổ thẹn vì những việc làm ti tiện, đớn hèn, mang tai, mang tiếng, mọi người khinh bỉ; để đến khi nhắm mắt xuôi tay, có thể tự hào rằng: Ta đã sống có ích, đã mang tất cả đời ta, tất cả sức ta hiến dâng cho sự nghiệp cao quý nhất trên đời: Vì vinh quang của Tổ quốc, của Đảng, vì hạnh phúc của nhân dân, của con người; để con cháu chúng ta mai sau mãi mãi biết ơn, kính trọng, học tập và noi theo.</w:t>
      </w:r>
    </w:p>
    <w:p w:rsidR="0012550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 xml:space="preserve">2. Bác Hồ luôn luôn căn dặn, nói nhiều đến tư cách của người cách mạng. Trong đó nhấn mạnh, </w:t>
      </w:r>
      <w:r w:rsidRPr="0012550E">
        <w:rPr>
          <w:rFonts w:ascii="Times New Roman" w:hAnsi="Times New Roman"/>
          <w:i/>
          <w:color w:val="333333"/>
          <w:sz w:val="28"/>
          <w:szCs w:val="28"/>
          <w:shd w:val="clear" w:color="auto" w:fill="FFFFFF"/>
        </w:rPr>
        <w:t>rất mạnh</w:t>
      </w:r>
      <w:r w:rsidRPr="002A0726">
        <w:rPr>
          <w:rFonts w:ascii="Times New Roman" w:hAnsi="Times New Roman"/>
          <w:color w:val="333333"/>
          <w:sz w:val="28"/>
          <w:szCs w:val="28"/>
          <w:shd w:val="clear" w:color="auto" w:fill="FFFFFF"/>
        </w:rPr>
        <w:t xml:space="preserve"> đến vấn đề </w:t>
      </w:r>
      <w:r w:rsidRPr="0012550E">
        <w:rPr>
          <w:rFonts w:ascii="Times New Roman" w:hAnsi="Times New Roman"/>
          <w:i/>
          <w:color w:val="333333"/>
          <w:sz w:val="28"/>
          <w:szCs w:val="28"/>
          <w:shd w:val="clear" w:color="auto" w:fill="FFFFFF"/>
        </w:rPr>
        <w:t>đức và tài</w:t>
      </w:r>
      <w:r w:rsidRPr="002A0726">
        <w:rPr>
          <w:rFonts w:ascii="Times New Roman" w:hAnsi="Times New Roman"/>
          <w:color w:val="333333"/>
          <w:sz w:val="28"/>
          <w:szCs w:val="28"/>
          <w:shd w:val="clear" w:color="auto" w:fill="FFFFFF"/>
        </w:rPr>
        <w:t xml:space="preserve">, trong đó </w:t>
      </w:r>
      <w:r w:rsidRPr="0012550E">
        <w:rPr>
          <w:rFonts w:ascii="Times New Roman" w:hAnsi="Times New Roman"/>
          <w:i/>
          <w:color w:val="333333"/>
          <w:sz w:val="28"/>
          <w:szCs w:val="28"/>
          <w:shd w:val="clear" w:color="auto" w:fill="FFFFFF"/>
        </w:rPr>
        <w:t>đức là gốc</w:t>
      </w:r>
      <w:r w:rsidRPr="002A0726">
        <w:rPr>
          <w:rFonts w:ascii="Times New Roman" w:hAnsi="Times New Roman"/>
          <w:color w:val="333333"/>
          <w:sz w:val="28"/>
          <w:szCs w:val="28"/>
          <w:shd w:val="clear" w:color="auto" w:fill="FFFFFF"/>
        </w:rPr>
        <w:t xml:space="preserve">. Không phải ngẫu nhiên mà Bác nói đến 12 điều về tư cách của người cách mạng, nhấn mạnh: Phải "Trung với Đảng, hiếu với dân, nhiệm vụ nào cũng hoàn thành, khó khăn nào cũng vượt qua, kẻ thù nào cũng đánh thắng". Đặc biệt, Bác nhắc nhở phải luôn luôn tu dưỡng, rèn luyện để giữ gìn đạo đức cách mạng, kiên quyết đấu tranh chống chủ nghĩa cá nhân, coi chủ nghĩa cá nhân là kẻ thù hung ác, là thứ giặc nội xâm dù nó không mang gươm, mang súng. Sinh thời, Người đã viết một tác phẩm bất hủ, đó là bài "Nâng cao đạo đức </w:t>
      </w:r>
      <w:r w:rsidRPr="002A0726">
        <w:rPr>
          <w:rFonts w:ascii="Times New Roman" w:hAnsi="Times New Roman"/>
          <w:color w:val="333333"/>
          <w:sz w:val="28"/>
          <w:szCs w:val="28"/>
          <w:shd w:val="clear" w:color="auto" w:fill="FFFFFF"/>
        </w:rPr>
        <w:lastRenderedPageBreak/>
        <w:t>cách mạng, quét sạch chủ nghĩa cá nhân". Bác nhấn mạnh: Chủ nghĩa cá nhân là một thứ gian giảo, xảo quyệt; nó kéo người ta xuống dốc không phanh, làm hư hỏng con người, băng hoại đạo đức; phải kiên quyết đấu tranh quét sạch nó đi; và bản thân Bác, chính Bác đã thực hiện, đã nêu gương, làm cho Bác trở thành một bậc vĩ nhân, lãnh tụ vĩ đại được toàn Đảng, toàn dân, bạn bè quốc tế kính phục, yêu quý. Tôi nhớ sau khi Bác mất, nhà văn Nguyễn Đình Thi đã viết rất sâu sắc lời bình trong bộ phim "Hồ Chí Minh - chân dung một con người" (nhân kỷ niệm 100 năm Ngày sinh của Bác): "Trên ngực áo này không một tấm huân chương; dưới làn áo mỏng này có một trái tim!". Còn nhà thơ Tố Hữu thì ca ngợi: "Mong manh áo vải hồn muôn trượng. Hơn tượng đồng phơi những lối mòn!".</w:t>
      </w:r>
    </w:p>
    <w:p w:rsidR="0012550E" w:rsidRDefault="002A0726"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r w:rsidRPr="002A0726">
        <w:rPr>
          <w:rFonts w:ascii="Times New Roman" w:hAnsi="Times New Roman"/>
          <w:i/>
          <w:iCs/>
          <w:color w:val="333333"/>
          <w:sz w:val="28"/>
          <w:szCs w:val="28"/>
          <w:bdr w:val="none" w:sz="0" w:space="0" w:color="auto" w:frame="1"/>
          <w:shd w:val="clear" w:color="auto" w:fill="FFFFFF"/>
        </w:rPr>
        <w:t>Thưa các đồng chí,</w:t>
      </w:r>
    </w:p>
    <w:p w:rsidR="0012550E" w:rsidRDefault="002A0726" w:rsidP="006B3ABE">
      <w:pPr>
        <w:spacing w:before="120" w:after="120" w:line="240" w:lineRule="auto"/>
        <w:ind w:firstLine="709"/>
        <w:jc w:val="both"/>
        <w:rPr>
          <w:rFonts w:ascii="Times New Roman" w:hAnsi="Times New Roman"/>
          <w:color w:val="333333"/>
          <w:sz w:val="28"/>
          <w:szCs w:val="28"/>
          <w:shd w:val="clear" w:color="auto" w:fill="FFFFFF"/>
        </w:rPr>
      </w:pPr>
      <w:r w:rsidRPr="002A0726">
        <w:rPr>
          <w:rFonts w:ascii="Times New Roman" w:hAnsi="Times New Roman"/>
          <w:color w:val="333333"/>
          <w:sz w:val="28"/>
          <w:szCs w:val="28"/>
          <w:shd w:val="clear" w:color="auto" w:fill="FFFFFF"/>
        </w:rPr>
        <w:t>Hội nghị cán bộ toàn quốc của chúng ta đã hoàn thành các nội dung theo chương trình đề ra và đã thành công tốt đẹp. Chúng ta tin tưởng vững chắc rằng, thành công của đại hội đảng bộ các cấp nhiệm kỳ 2020 - 2025 là cơ sở, tiền đề rất quan trọng để góp phần vào thành công Đại hội XIII của Đảng. Thay mặt Ban Chấp hành Trung ương, Bộ Chính trị, Ban Bí thư và với danh nghĩa cá nhân, tôi xin gửi tới các đồng chí những tình cảm chân thành, lời chúc sức khoẻ và hạnh phúc. Mong các đồng chí hãy nêu cao tinh thần trách nhiệm, hoàn thành xuất sắc trọng trách của mình trước Đảng, trước nhân dân và đất nước.</w:t>
      </w:r>
    </w:p>
    <w:p w:rsidR="00FF2AF7" w:rsidRDefault="002A0726"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r w:rsidRPr="002A0726">
        <w:rPr>
          <w:rFonts w:ascii="Times New Roman" w:hAnsi="Times New Roman"/>
          <w:i/>
          <w:iCs/>
          <w:color w:val="333333"/>
          <w:sz w:val="28"/>
          <w:szCs w:val="28"/>
          <w:bdr w:val="none" w:sz="0" w:space="0" w:color="auto" w:frame="1"/>
          <w:shd w:val="clear" w:color="auto" w:fill="FFFFFF"/>
        </w:rPr>
        <w:t>Xin trân trọng cảm ơn.</w:t>
      </w:r>
    </w:p>
    <w:p w:rsidR="00620ED1" w:rsidRDefault="00620ED1"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p>
    <w:p w:rsidR="00620ED1" w:rsidRDefault="00620ED1"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p>
    <w:p w:rsidR="00620ED1" w:rsidRDefault="00620ED1" w:rsidP="006B3ABE">
      <w:pPr>
        <w:spacing w:before="120" w:after="120" w:line="240" w:lineRule="auto"/>
        <w:ind w:firstLine="709"/>
        <w:jc w:val="both"/>
        <w:rPr>
          <w:rFonts w:ascii="Times New Roman" w:hAnsi="Times New Roman"/>
          <w:i/>
          <w:iCs/>
          <w:color w:val="333333"/>
          <w:sz w:val="28"/>
          <w:szCs w:val="28"/>
          <w:bdr w:val="none" w:sz="0" w:space="0" w:color="auto" w:frame="1"/>
          <w:shd w:val="clear" w:color="auto" w:fill="FFFFFF"/>
        </w:rPr>
      </w:pPr>
    </w:p>
    <w:p w:rsidR="00620ED1" w:rsidRPr="006B3ABE" w:rsidRDefault="00620ED1" w:rsidP="006B3ABE">
      <w:pPr>
        <w:spacing w:before="120" w:after="120" w:line="240" w:lineRule="auto"/>
        <w:ind w:firstLine="709"/>
        <w:jc w:val="both"/>
        <w:rPr>
          <w:rFonts w:ascii="Times New Roman" w:hAnsi="Times New Roman"/>
          <w:color w:val="333333"/>
          <w:sz w:val="28"/>
          <w:szCs w:val="28"/>
        </w:rPr>
      </w:pPr>
      <w:r>
        <w:rPr>
          <w:rFonts w:ascii="Times New Roman" w:hAnsi="Times New Roman"/>
          <w:noProof/>
          <w:color w:val="333333"/>
          <w:sz w:val="28"/>
          <w:szCs w:val="28"/>
        </w:rPr>
        <w:pict>
          <v:line id="_x0000_s1026" style="position:absolute;left:0;text-align:left;flip:y;z-index:251657728" from="157.5pt,12pt" to="353.5pt,12pt"/>
        </w:pict>
      </w:r>
    </w:p>
    <w:sectPr w:rsidR="00620ED1" w:rsidRPr="006B3ABE" w:rsidSect="002A0726">
      <w:footerReference w:type="default" r:id="rId6"/>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EE" w:rsidRDefault="00232DEE" w:rsidP="00F66907">
      <w:pPr>
        <w:spacing w:after="0" w:line="240" w:lineRule="auto"/>
      </w:pPr>
      <w:r>
        <w:separator/>
      </w:r>
    </w:p>
  </w:endnote>
  <w:endnote w:type="continuationSeparator" w:id="0">
    <w:p w:rsidR="00232DEE" w:rsidRDefault="00232DEE" w:rsidP="00F6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07" w:rsidRDefault="00F66907">
    <w:pPr>
      <w:pStyle w:val="Footer"/>
      <w:jc w:val="right"/>
    </w:pPr>
    <w:fldSimple w:instr=" PAGE   \* MERGEFORMAT ">
      <w:r w:rsidR="00AB56B1">
        <w:rPr>
          <w:noProof/>
        </w:rPr>
        <w:t>2</w:t>
      </w:r>
    </w:fldSimple>
  </w:p>
  <w:p w:rsidR="00F66907" w:rsidRDefault="00F66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EE" w:rsidRDefault="00232DEE" w:rsidP="00F66907">
      <w:pPr>
        <w:spacing w:after="0" w:line="240" w:lineRule="auto"/>
      </w:pPr>
      <w:r>
        <w:separator/>
      </w:r>
    </w:p>
  </w:footnote>
  <w:footnote w:type="continuationSeparator" w:id="0">
    <w:p w:rsidR="00232DEE" w:rsidRDefault="00232DEE" w:rsidP="00F66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2A0726"/>
    <w:rsid w:val="0012550E"/>
    <w:rsid w:val="00232DEE"/>
    <w:rsid w:val="002A0726"/>
    <w:rsid w:val="004C7023"/>
    <w:rsid w:val="0057706A"/>
    <w:rsid w:val="00620ED1"/>
    <w:rsid w:val="006B3ABE"/>
    <w:rsid w:val="006E1658"/>
    <w:rsid w:val="008B5C48"/>
    <w:rsid w:val="0095255A"/>
    <w:rsid w:val="00AB56B1"/>
    <w:rsid w:val="00C91929"/>
    <w:rsid w:val="00D67FFD"/>
    <w:rsid w:val="00DB51C7"/>
    <w:rsid w:val="00F2777B"/>
    <w:rsid w:val="00F66907"/>
    <w:rsid w:val="00FF2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2A072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0726"/>
    <w:rPr>
      <w:rFonts w:ascii="Times New Roman" w:eastAsia="Times New Roman" w:hAnsi="Times New Roman"/>
      <w:b/>
      <w:bCs/>
      <w:kern w:val="36"/>
      <w:sz w:val="48"/>
      <w:szCs w:val="48"/>
    </w:rPr>
  </w:style>
  <w:style w:type="paragraph" w:styleId="NoSpacing">
    <w:name w:val="No Spacing"/>
    <w:uiPriority w:val="1"/>
    <w:qFormat/>
    <w:rsid w:val="002A0726"/>
    <w:rPr>
      <w:sz w:val="22"/>
      <w:szCs w:val="22"/>
    </w:rPr>
  </w:style>
  <w:style w:type="paragraph" w:styleId="Header">
    <w:name w:val="header"/>
    <w:basedOn w:val="Normal"/>
    <w:link w:val="HeaderChar"/>
    <w:uiPriority w:val="99"/>
    <w:unhideWhenUsed/>
    <w:rsid w:val="00F66907"/>
    <w:pPr>
      <w:tabs>
        <w:tab w:val="center" w:pos="4680"/>
        <w:tab w:val="right" w:pos="9360"/>
      </w:tabs>
    </w:pPr>
  </w:style>
  <w:style w:type="character" w:customStyle="1" w:styleId="HeaderChar">
    <w:name w:val="Header Char"/>
    <w:link w:val="Header"/>
    <w:uiPriority w:val="99"/>
    <w:rsid w:val="00F66907"/>
    <w:rPr>
      <w:sz w:val="22"/>
      <w:szCs w:val="22"/>
    </w:rPr>
  </w:style>
  <w:style w:type="paragraph" w:styleId="Footer">
    <w:name w:val="footer"/>
    <w:basedOn w:val="Normal"/>
    <w:link w:val="FooterChar"/>
    <w:uiPriority w:val="99"/>
    <w:unhideWhenUsed/>
    <w:rsid w:val="00F66907"/>
    <w:pPr>
      <w:tabs>
        <w:tab w:val="center" w:pos="4680"/>
        <w:tab w:val="right" w:pos="9360"/>
      </w:tabs>
    </w:pPr>
  </w:style>
  <w:style w:type="character" w:customStyle="1" w:styleId="FooterChar">
    <w:name w:val="Footer Char"/>
    <w:link w:val="Footer"/>
    <w:uiPriority w:val="99"/>
    <w:rsid w:val="00F66907"/>
    <w:rPr>
      <w:sz w:val="22"/>
      <w:szCs w:val="22"/>
    </w:rPr>
  </w:style>
</w:styles>
</file>

<file path=word/webSettings.xml><?xml version="1.0" encoding="utf-8"?>
<w:webSettings xmlns:r="http://schemas.openxmlformats.org/officeDocument/2006/relationships" xmlns:w="http://schemas.openxmlformats.org/wordprocessingml/2006/main">
  <w:divs>
    <w:div w:id="972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 DMC</cp:lastModifiedBy>
  <cp:revision>2</cp:revision>
  <dcterms:created xsi:type="dcterms:W3CDTF">2020-12-16T07:04:00Z</dcterms:created>
  <dcterms:modified xsi:type="dcterms:W3CDTF">2020-12-16T07:04:00Z</dcterms:modified>
</cp:coreProperties>
</file>